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FD" w:rsidRPr="00F40BFD" w:rsidRDefault="00F40BFD" w:rsidP="00F40BFD">
      <w:pPr>
        <w:shd w:val="clear" w:color="auto" w:fill="F5F8FA"/>
        <w:spacing w:before="304" w:after="304" w:line="240" w:lineRule="auto"/>
        <w:ind w:firstLine="0"/>
        <w:outlineLvl w:val="1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F40BF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Конкуренция и конкурентоспособность организаций</w:t>
      </w:r>
    </w:p>
    <w:p w:rsidR="00BF05BC" w:rsidRDefault="00F40BFD">
      <w:r>
        <w:t>1. Внешняя конкурентоспособность России поддерживается, главным образом, за счет экспорта :</w:t>
      </w:r>
    </w:p>
    <w:p w:rsidR="00F40BFD" w:rsidRDefault="00F40BFD">
      <w:r>
        <w:t>- товаров низкого и среднего качества</w:t>
      </w:r>
    </w:p>
    <w:p w:rsidR="00F40BFD" w:rsidRDefault="00F40BFD">
      <w:r>
        <w:t>-услуг</w:t>
      </w:r>
    </w:p>
    <w:p w:rsidR="00F40BFD" w:rsidRDefault="00F40BFD">
      <w:r>
        <w:t xml:space="preserve">-продовольственных  товаров </w:t>
      </w:r>
    </w:p>
    <w:p w:rsidR="00F40BFD" w:rsidRDefault="00F40BFD">
      <w:r>
        <w:t>- готовых изделий</w:t>
      </w:r>
    </w:p>
    <w:p w:rsidR="00F40BFD" w:rsidRDefault="00F40BFD"/>
    <w:p w:rsidR="00F40BFD" w:rsidRDefault="00F40BFD">
      <w:r>
        <w:t>2. Сила представляющая прямую угрозу для организаций ( по концепции конкурентного преимущества М.Портера)</w:t>
      </w:r>
    </w:p>
    <w:p w:rsidR="00F40BFD" w:rsidRDefault="00F40BFD">
      <w:r>
        <w:t>- покупатели</w:t>
      </w:r>
    </w:p>
    <w:p w:rsidR="00F40BFD" w:rsidRDefault="00F40BFD">
      <w:r>
        <w:t>-социальные условия в стране</w:t>
      </w:r>
    </w:p>
    <w:p w:rsidR="00F40BFD" w:rsidRDefault="00F40BFD">
      <w:r>
        <w:t>-поставщики</w:t>
      </w:r>
    </w:p>
    <w:p w:rsidR="00F40BFD" w:rsidRDefault="00F40BFD">
      <w:r>
        <w:t>-потенциальные конкуренты</w:t>
      </w:r>
    </w:p>
    <w:p w:rsidR="00F40BFD" w:rsidRDefault="00F40BFD"/>
    <w:p w:rsidR="00F40BFD" w:rsidRDefault="00F40BFD">
      <w:r>
        <w:t>3. Конкурентные преимущества стран, в основе которых лежат факторы производства и степень эффективности их использования :</w:t>
      </w:r>
    </w:p>
    <w:p w:rsidR="00F40BFD" w:rsidRDefault="00F40BFD">
      <w:r>
        <w:t>- затратные</w:t>
      </w:r>
    </w:p>
    <w:p w:rsidR="00F40BFD" w:rsidRDefault="00F40BFD">
      <w:r>
        <w:t>-ресурсные</w:t>
      </w:r>
    </w:p>
    <w:p w:rsidR="00F40BFD" w:rsidRDefault="00F40BFD">
      <w:r>
        <w:t>-технологические</w:t>
      </w:r>
    </w:p>
    <w:p w:rsidR="00F40BFD" w:rsidRDefault="00F40BFD">
      <w:r>
        <w:t>-трудовые</w:t>
      </w:r>
    </w:p>
    <w:p w:rsidR="00F40BFD" w:rsidRDefault="00F40BFD"/>
    <w:p w:rsidR="00F40BFD" w:rsidRDefault="00F40BFD">
      <w:r>
        <w:t>4. Конкурентное преимущество стран, в основе которых лежат знания, инвестиции:</w:t>
      </w:r>
    </w:p>
    <w:p w:rsidR="00F40BFD" w:rsidRDefault="00F40BFD">
      <w:r>
        <w:t>-инвестиционные</w:t>
      </w:r>
    </w:p>
    <w:p w:rsidR="00F40BFD" w:rsidRDefault="00F40BFD">
      <w:r>
        <w:t>-информационные</w:t>
      </w:r>
    </w:p>
    <w:p w:rsidR="00F40BFD" w:rsidRDefault="00F40BFD">
      <w:pPr>
        <w:rPr>
          <w:color w:val="FF0000"/>
        </w:rPr>
      </w:pPr>
      <w:r w:rsidRPr="00F40BFD">
        <w:rPr>
          <w:color w:val="FF0000"/>
        </w:rPr>
        <w:t>Есть еще 2 варианта ответа, программа не пускает посмотреть !</w:t>
      </w:r>
    </w:p>
    <w:p w:rsidR="00F40BFD" w:rsidRDefault="00F40BFD">
      <w:r w:rsidRPr="00F40BFD">
        <w:t xml:space="preserve">5. </w:t>
      </w:r>
      <w:r>
        <w:t xml:space="preserve">Стадия национальной конкурентоспособности экономики ( по М.Портеру, которые ведут к росту </w:t>
      </w:r>
      <w:r w:rsidR="00210186">
        <w:t>конкурентоспособности</w:t>
      </w:r>
      <w:r>
        <w:t xml:space="preserve"> на основе :</w:t>
      </w:r>
    </w:p>
    <w:p w:rsidR="00F40BFD" w:rsidRDefault="00F40BFD">
      <w:r>
        <w:t>- богатства</w:t>
      </w:r>
    </w:p>
    <w:p w:rsidR="00F40BFD" w:rsidRDefault="00F40BFD">
      <w:r>
        <w:t>-безработицы</w:t>
      </w:r>
    </w:p>
    <w:p w:rsidR="00F40BFD" w:rsidRDefault="00F40BFD">
      <w:r>
        <w:t>-инноваций</w:t>
      </w:r>
    </w:p>
    <w:p w:rsidR="00F40BFD" w:rsidRPr="00F40BFD" w:rsidRDefault="00F40BFD">
      <w:r>
        <w:t>-</w:t>
      </w:r>
      <w:r w:rsidR="00210186">
        <w:t>конкурентных преимуществ</w:t>
      </w:r>
    </w:p>
    <w:p w:rsidR="00F40BFD" w:rsidRDefault="00F40BFD"/>
    <w:sectPr w:rsidR="00F40BFD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F40BFD"/>
    <w:rsid w:val="0006789A"/>
    <w:rsid w:val="00210186"/>
    <w:rsid w:val="00975C7E"/>
    <w:rsid w:val="00BF05BC"/>
    <w:rsid w:val="00C8377F"/>
    <w:rsid w:val="00F4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paragraph" w:styleId="2">
    <w:name w:val="heading 2"/>
    <w:basedOn w:val="a"/>
    <w:link w:val="20"/>
    <w:uiPriority w:val="9"/>
    <w:qFormat/>
    <w:rsid w:val="00F40BFD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2018-01-04T09:12:00Z</dcterms:created>
  <dcterms:modified xsi:type="dcterms:W3CDTF">2018-01-04T09:23:00Z</dcterms:modified>
</cp:coreProperties>
</file>