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1D" w:rsidRPr="00D717CA" w:rsidRDefault="0037451D" w:rsidP="003745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CA">
        <w:rPr>
          <w:rFonts w:ascii="Times New Roman" w:hAnsi="Times New Roman" w:cs="Times New Roman"/>
          <w:b/>
          <w:sz w:val="28"/>
          <w:szCs w:val="28"/>
        </w:rPr>
        <w:t>Контрольная работа по дисциплине «Методы оптимальных решений»</w:t>
      </w:r>
    </w:p>
    <w:p w:rsidR="0037451D" w:rsidRDefault="0037451D" w:rsidP="00374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CA">
        <w:rPr>
          <w:rFonts w:ascii="Times New Roman" w:hAnsi="Times New Roman" w:cs="Times New Roman"/>
          <w:b/>
          <w:sz w:val="28"/>
          <w:szCs w:val="28"/>
        </w:rPr>
        <w:t>Вариант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37451D" w:rsidRPr="00663AAB" w:rsidRDefault="0037451D" w:rsidP="00374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63AAB">
        <w:rPr>
          <w:rFonts w:ascii="Times New Roman" w:hAnsi="Times New Roman" w:cs="Times New Roman"/>
          <w:sz w:val="24"/>
          <w:szCs w:val="24"/>
        </w:rPr>
        <w:t>. Пусть R (</w:t>
      </w:r>
      <w:proofErr w:type="spellStart"/>
      <w:r w:rsidRPr="00663AAB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663AAB">
        <w:rPr>
          <w:rFonts w:ascii="Times New Roman" w:hAnsi="Times New Roman" w:cs="Times New Roman"/>
          <w:sz w:val="24"/>
          <w:szCs w:val="24"/>
        </w:rPr>
        <w:t xml:space="preserve">) - выручка от продажи некоторого продукта в количестве </w:t>
      </w:r>
      <w:proofErr w:type="spellStart"/>
      <w:r w:rsidRPr="00663AAB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663AAB">
        <w:rPr>
          <w:rFonts w:ascii="Times New Roman" w:hAnsi="Times New Roman" w:cs="Times New Roman"/>
          <w:sz w:val="24"/>
          <w:szCs w:val="24"/>
        </w:rPr>
        <w:t>,  C (</w:t>
      </w:r>
      <w:proofErr w:type="spellStart"/>
      <w:r w:rsidRPr="00663AAB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663AAB">
        <w:rPr>
          <w:rFonts w:ascii="Times New Roman" w:hAnsi="Times New Roman" w:cs="Times New Roman"/>
          <w:sz w:val="24"/>
          <w:szCs w:val="24"/>
        </w:rPr>
        <w:t xml:space="preserve">) - затраты на выпуск данного продукта. Найти </w:t>
      </w:r>
    </w:p>
    <w:p w:rsidR="0037451D" w:rsidRPr="00663AAB" w:rsidRDefault="0037451D" w:rsidP="00374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AAB">
        <w:rPr>
          <w:rFonts w:ascii="Times New Roman" w:hAnsi="Times New Roman" w:cs="Times New Roman"/>
          <w:sz w:val="24"/>
          <w:szCs w:val="24"/>
        </w:rPr>
        <w:t xml:space="preserve">а) величину налога </w:t>
      </w:r>
      <w:proofErr w:type="spellStart"/>
      <w:r w:rsidRPr="00663AA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63AAB">
        <w:rPr>
          <w:rFonts w:ascii="Times New Roman" w:hAnsi="Times New Roman" w:cs="Times New Roman"/>
          <w:sz w:val="24"/>
          <w:szCs w:val="24"/>
        </w:rPr>
        <w:t xml:space="preserve"> на каждую единицу продукта, чтобы налог от всей реализуемой продукции был максимальным; </w:t>
      </w:r>
    </w:p>
    <w:p w:rsidR="0037451D" w:rsidRPr="00663AAB" w:rsidRDefault="0037451D" w:rsidP="00374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AAB">
        <w:rPr>
          <w:rFonts w:ascii="Times New Roman" w:hAnsi="Times New Roman" w:cs="Times New Roman"/>
          <w:sz w:val="24"/>
          <w:szCs w:val="24"/>
        </w:rPr>
        <w:t xml:space="preserve">б) весь налоговый сбор; </w:t>
      </w:r>
    </w:p>
    <w:p w:rsidR="0037451D" w:rsidRPr="00663AAB" w:rsidRDefault="0037451D" w:rsidP="00374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AAB">
        <w:rPr>
          <w:rFonts w:ascii="Times New Roman" w:hAnsi="Times New Roman" w:cs="Times New Roman"/>
          <w:sz w:val="24"/>
          <w:szCs w:val="24"/>
        </w:rPr>
        <w:t>в) определить изменение количества выпускаемой продукции.</w:t>
      </w:r>
    </w:p>
    <w:p w:rsidR="0037451D" w:rsidRPr="00663AAB" w:rsidRDefault="0037451D" w:rsidP="003745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AAB">
        <w:rPr>
          <w:rFonts w:ascii="Times New Roman" w:hAnsi="Times New Roman" w:cs="Times New Roman"/>
          <w:position w:val="-32"/>
          <w:sz w:val="24"/>
          <w:szCs w:val="24"/>
        </w:rPr>
        <w:object w:dxaOrig="193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45pt;height:38.05pt" o:ole="">
            <v:imagedata r:id="rId4" o:title=""/>
          </v:shape>
          <o:OLEObject Type="Embed" ProgID="Equation.3" ShapeID="_x0000_i1025" DrawAspect="Content" ObjectID="_1577639482" r:id="rId5"/>
        </w:object>
      </w:r>
    </w:p>
    <w:p w:rsidR="0037451D" w:rsidRPr="00AC1D06" w:rsidRDefault="0037451D" w:rsidP="00374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Определите верхнюю и нижнюю цену игры и, если возможно, то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седловую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точку</w:t>
      </w:r>
      <w:r w:rsidRPr="00AC1D06">
        <w:rPr>
          <w:rFonts w:ascii="Times New Roman" w:hAnsi="Times New Roman" w:cs="Times New Roman"/>
          <w:sz w:val="24"/>
          <w:szCs w:val="24"/>
        </w:rPr>
        <w:t>:</w:t>
      </w:r>
    </w:p>
    <w:p w:rsidR="0037451D" w:rsidRDefault="0037451D" w:rsidP="00374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0F5">
        <w:rPr>
          <w:rFonts w:ascii="Times New Roman" w:hAnsi="Times New Roman" w:cs="Times New Roman"/>
          <w:position w:val="-66"/>
          <w:sz w:val="24"/>
          <w:szCs w:val="24"/>
        </w:rPr>
        <w:object w:dxaOrig="1840" w:dyaOrig="1440">
          <v:shape id="_x0000_i1026" type="#_x0000_t75" style="width:91.7pt;height:72.7pt" o:ole="">
            <v:imagedata r:id="rId6" o:title=""/>
          </v:shape>
          <o:OLEObject Type="Embed" ProgID="Equation.3" ShapeID="_x0000_i1026" DrawAspect="Content" ObjectID="_1577639483" r:id="rId7"/>
        </w:object>
      </w:r>
    </w:p>
    <w:p w:rsidR="0037451D" w:rsidRPr="00984125" w:rsidRDefault="0037451D" w:rsidP="00374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84125">
        <w:rPr>
          <w:rFonts w:ascii="Times New Roman" w:hAnsi="Times New Roman" w:cs="Times New Roman"/>
          <w:sz w:val="24"/>
          <w:szCs w:val="24"/>
        </w:rPr>
        <w:t>. Решить задачу линейного программирования графическим методом:</w:t>
      </w:r>
    </w:p>
    <w:p w:rsidR="0037451D" w:rsidRPr="00984125" w:rsidRDefault="0037451D" w:rsidP="00374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125">
        <w:rPr>
          <w:rFonts w:ascii="Times New Roman" w:hAnsi="Times New Roman" w:cs="Times New Roman"/>
          <w:position w:val="-90"/>
          <w:sz w:val="24"/>
          <w:szCs w:val="24"/>
          <w:lang w:val="en-US"/>
        </w:rPr>
        <w:object w:dxaOrig="2500" w:dyaOrig="1880">
          <v:shape id="_x0000_i1027" type="#_x0000_t75" style="width:125pt;height:93.75pt" o:ole="">
            <v:imagedata r:id="rId8" o:title=""/>
          </v:shape>
          <o:OLEObject Type="Embed" ProgID="Equation.3" ShapeID="_x0000_i1027" DrawAspect="Content" ObjectID="_1577639484" r:id="rId9"/>
        </w:object>
      </w:r>
    </w:p>
    <w:p w:rsidR="0037451D" w:rsidRPr="00A3199E" w:rsidRDefault="0037451D" w:rsidP="00374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35BD9">
        <w:rPr>
          <w:rFonts w:ascii="Times New Roman" w:hAnsi="Times New Roman" w:cs="Times New Roman"/>
          <w:sz w:val="24"/>
          <w:szCs w:val="24"/>
        </w:rPr>
        <w:t xml:space="preserve">. Решить задачу линейного </w:t>
      </w:r>
      <w:r w:rsidRPr="00A3199E">
        <w:rPr>
          <w:rFonts w:ascii="Times New Roman" w:hAnsi="Times New Roman" w:cs="Times New Roman"/>
          <w:sz w:val="24"/>
          <w:szCs w:val="24"/>
        </w:rPr>
        <w:t>программирования симплекс-методом:</w:t>
      </w:r>
    </w:p>
    <w:p w:rsidR="0037451D" w:rsidRDefault="0037451D" w:rsidP="00374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BD9">
        <w:rPr>
          <w:rFonts w:ascii="Times New Roman" w:hAnsi="Times New Roman" w:cs="Times New Roman"/>
          <w:position w:val="-68"/>
          <w:sz w:val="24"/>
          <w:szCs w:val="24"/>
          <w:lang w:val="en-US"/>
        </w:rPr>
        <w:object w:dxaOrig="3140" w:dyaOrig="1480">
          <v:shape id="_x0000_i1028" type="#_x0000_t75" style="width:156.9pt;height:73.35pt" o:ole="">
            <v:imagedata r:id="rId10" o:title=""/>
          </v:shape>
          <o:OLEObject Type="Embed" ProgID="Equation.3" ShapeID="_x0000_i1028" DrawAspect="Content" ObjectID="_1577639485" r:id="rId11"/>
        </w:object>
      </w:r>
    </w:p>
    <w:p w:rsidR="0037451D" w:rsidRDefault="0037451D" w:rsidP="00374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транспортной задачи найти оптимальный план перевозок.</w:t>
      </w:r>
    </w:p>
    <w:p w:rsidR="0037451D" w:rsidRDefault="0037451D" w:rsidP="00374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6"/>
        <w:gridCol w:w="696"/>
        <w:gridCol w:w="770"/>
        <w:gridCol w:w="850"/>
        <w:gridCol w:w="709"/>
        <w:gridCol w:w="1276"/>
      </w:tblGrid>
      <w:tr w:rsidR="0037451D" w:rsidTr="00E22D28">
        <w:trPr>
          <w:trHeight w:val="2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vertAlign w:val="subscript"/>
              </w:rPr>
            </w:pPr>
            <w:r>
              <w:rPr>
                <w:i/>
              </w:rPr>
              <w:t>В</w:t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vertAlign w:val="subscript"/>
              </w:rPr>
            </w:pPr>
            <w:r>
              <w:rPr>
                <w:i/>
              </w:rPr>
              <w:t>В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lang w:val="en-US"/>
              </w:rPr>
            </w:pPr>
            <w:r>
              <w:rPr>
                <w:i/>
              </w:rPr>
              <w:t>В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vertAlign w:val="subscript"/>
              </w:rPr>
            </w:pPr>
            <w:r>
              <w:rPr>
                <w:i/>
              </w:rPr>
              <w:t>В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vertAlign w:val="subscript"/>
                <w:lang w:val="en-US"/>
              </w:rPr>
            </w:pPr>
            <w:proofErr w:type="spellStart"/>
            <w:r>
              <w:rPr>
                <w:i/>
                <w:lang w:val="en-US"/>
              </w:rPr>
              <w:t>a</w:t>
            </w:r>
            <w:r>
              <w:rPr>
                <w:i/>
                <w:vertAlign w:val="subscript"/>
                <w:lang w:val="en-US"/>
              </w:rPr>
              <w:t>i</w:t>
            </w:r>
            <w:proofErr w:type="spellEnd"/>
          </w:p>
        </w:tc>
      </w:tr>
      <w:tr w:rsidR="0037451D" w:rsidTr="00E22D2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A</w:t>
            </w:r>
            <w:r>
              <w:rPr>
                <w:i/>
                <w:vertAlign w:val="subscript"/>
                <w:lang w:val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37451D" w:rsidTr="00E22D2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A</w:t>
            </w:r>
            <w:r>
              <w:rPr>
                <w:i/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37451D" w:rsidTr="00E22D2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vertAlign w:val="subscript"/>
                <w:lang w:val="en-US"/>
              </w:rPr>
            </w:pPr>
            <w:r>
              <w:rPr>
                <w:i/>
                <w:lang w:val="en-US"/>
              </w:rPr>
              <w:t>A</w:t>
            </w:r>
            <w:r>
              <w:rPr>
                <w:i/>
                <w:vertAlign w:val="subscript"/>
                <w:lang w:val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37451D" w:rsidTr="00E22D2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vertAlign w:val="subscript"/>
              </w:rPr>
            </w:pPr>
            <w:r w:rsidRPr="001F3416">
              <w:rPr>
                <w:i/>
                <w:position w:val="-4"/>
                <w:lang w:val="en-US"/>
              </w:rPr>
              <w:object w:dxaOrig="180" w:dyaOrig="260">
                <v:shape id="_x0000_i1029" type="#_x0000_t75" style="width:8.85pt;height:13.6pt" o:ole="">
                  <v:imagedata r:id="rId12" o:title=""/>
                </v:shape>
                <o:OLEObject Type="Embed" ProgID="Equation.DSMT4" ShapeID="_x0000_i1029" DrawAspect="Content" ObjectID="_1577639486" r:id="rId13"/>
              </w:object>
            </w:r>
            <w:proofErr w:type="spellStart"/>
            <w:r>
              <w:rPr>
                <w:i/>
                <w:lang w:val="en-US"/>
              </w:rPr>
              <w:t>b</w:t>
            </w:r>
            <w:r>
              <w:rPr>
                <w:i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ind w:right="-249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1D" w:rsidRDefault="0037451D" w:rsidP="00E22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37451D" w:rsidRDefault="0037451D" w:rsidP="003745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451D" w:rsidRDefault="0037451D" w:rsidP="00374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Решить задачу целочисленного программирования</w:t>
      </w:r>
    </w:p>
    <w:p w:rsidR="0037451D" w:rsidRDefault="0037451D" w:rsidP="00374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графическим способом; 2) методом Гомори:</w:t>
      </w:r>
    </w:p>
    <w:p w:rsidR="0037451D" w:rsidRPr="001808E8" w:rsidRDefault="0037451D" w:rsidP="00374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8E8">
        <w:rPr>
          <w:rFonts w:ascii="Times New Roman" w:hAnsi="Times New Roman" w:cs="Times New Roman"/>
          <w:position w:val="-86"/>
          <w:sz w:val="24"/>
          <w:szCs w:val="24"/>
        </w:rPr>
        <w:object w:dxaOrig="2060" w:dyaOrig="1840">
          <v:shape id="_x0000_i1030" type="#_x0000_t75" style="width:89pt;height:79.45pt" o:ole="">
            <v:imagedata r:id="rId14" o:title=""/>
          </v:shape>
          <o:OLEObject Type="Embed" ProgID="Equation.3" ShapeID="_x0000_i1030" DrawAspect="Content" ObjectID="_1577639487" r:id="rId15"/>
        </w:object>
      </w:r>
    </w:p>
    <w:p w:rsidR="00250E1A" w:rsidRDefault="00250E1A"/>
    <w:sectPr w:rsidR="00250E1A" w:rsidSect="0025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7451D"/>
    <w:rsid w:val="00250E1A"/>
    <w:rsid w:val="0037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Hewlett-Packard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Зайцев</dc:creator>
  <cp:lastModifiedBy>Александр Зайцев</cp:lastModifiedBy>
  <cp:revision>1</cp:revision>
  <dcterms:created xsi:type="dcterms:W3CDTF">2018-01-16T17:21:00Z</dcterms:created>
  <dcterms:modified xsi:type="dcterms:W3CDTF">2018-01-16T17:22:00Z</dcterms:modified>
</cp:coreProperties>
</file>