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A30" w:rsidRDefault="002F0A30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>РГЗ</w:t>
      </w:r>
      <w:r w:rsidR="00227479" w:rsidRPr="00227479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 xml:space="preserve">по информатике 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kern w:val="36"/>
          <w:sz w:val="48"/>
          <w:szCs w:val="48"/>
          <w:lang w:eastAsia="ru-RU"/>
        </w:rPr>
        <w:t>для студентов заочного отделения</w:t>
      </w:r>
    </w:p>
    <w:p w:rsidR="002F0A30" w:rsidRDefault="002F0A30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(вариант для каждого задания по номеру в журнале)</w:t>
      </w:r>
    </w:p>
    <w:p w:rsidR="002F0A30" w:rsidRDefault="002F0A30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Содержание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Цель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Закрепление знаний и практических навыков работы на персональном компьютере с использованием языков программирования высокого уровня.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Задания к контрольной работе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Контрольная работа состоит из пяти заданий, решение которых выполняется с использованием языка программирования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Visual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Basic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К контрольной работе составляется пояснительная записка, которая должна быть подготовлена в MS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8F8F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7"/>
        <w:gridCol w:w="7562"/>
      </w:tblGrid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1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двумерными массивами.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2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Работы с процедурами и функциями.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3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записями и файловыми типами данных.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4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файлами и окнами</w:t>
            </w:r>
          </w:p>
        </w:tc>
      </w:tr>
      <w:tr w:rsidR="00227479" w:rsidRPr="00227479" w:rsidTr="00227479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  <w:t>Задание 5</w:t>
            </w: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8F8F8"/>
            <w:vAlign w:val="center"/>
            <w:hideMark/>
          </w:tcPr>
          <w:p w:rsidR="00227479" w:rsidRPr="00227479" w:rsidRDefault="00227479" w:rsidP="002274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27479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Работа с графикой</w:t>
            </w:r>
          </w:p>
        </w:tc>
      </w:tr>
    </w:tbl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Требования к выполнению и оформлению контрольной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должна быть представлена на бумажном и электронном носителях и представлять собой тексты программ на языке </w:t>
      </w:r>
      <w:r w:rsidR="00AA4405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C</w:t>
      </w:r>
      <w:r w:rsidR="00AA4405" w:rsidRPr="00AA440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++</w:t>
      </w:r>
      <w:bookmarkStart w:id="0" w:name="_GoBack"/>
      <w:bookmarkEnd w:id="0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отчеты, содержание которых описано ниже.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Требования к представлению и оформлению контрольной работы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Работа должна быть представлена на бумажном (пояснительная записка) и электронном (в виде файлов) носителях. Пояснительная записка должна быть отпечатана на стандартных листах формата А4 (210×297 мм). На дискете должны быть файлы проектов решения задач в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Visual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Basic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исполняемые файлы (.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exe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), а также пояснительная записка, подготовленная в MS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При необходимости файлы могут быть заархивированы.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Текст пояснительной записки должен быть набран с учетом следующих параметров: поля документа сверху - 2,5 см, снизу - 2,5 см, слева - 3,0 см, справа - 1,5 см, шрифт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Times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New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Roman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размер шрифта 14, межстрочный интервал 1, выравнивание - по ширине страницы, автоматическая нумерация страниц. Рисунки и таблицы должны иметь поясняющие надписи и быть пронумерованы.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пояснительной записки: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титульный лист (см. образец);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лист содержания (оглавление должно составляться с использованием средств автоматизации MS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Word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);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основная часть, включающая пять разделов в каждом из которых приводится постановка задачи, описание ее решения, блок-схема, текст программы на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Visual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Basic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рисунки экранных форм разработанного проекта;</w:t>
      </w:r>
    </w:p>
    <w:p w:rsidR="00227479" w:rsidRPr="00227479" w:rsidRDefault="00227479" w:rsidP="00227479">
      <w:pPr>
        <w:numPr>
          <w:ilvl w:val="0"/>
          <w:numId w:val="1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литературы (перечень использованных при выполнении контрольной работы материалов, на которые должны быть ссылки в тексте).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Порядок защиты работы</w:t>
      </w:r>
    </w:p>
    <w:p w:rsidR="00227479" w:rsidRPr="00227479" w:rsidRDefault="00227479" w:rsidP="0022747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защите обязательно представить пояснительную записку и электронную версию работы.</w:t>
      </w:r>
    </w:p>
    <w:p w:rsidR="00227479" w:rsidRPr="00227479" w:rsidRDefault="00227479" w:rsidP="0022747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Работа защищается с использованием компьютера (студент демонстрирует полученные знания и практические навыки работы на компьютере, отвечая на вопросы преподавателя, принимающего контрольную работу).</w:t>
      </w:r>
    </w:p>
    <w:p w:rsidR="00227479" w:rsidRPr="00227479" w:rsidRDefault="00227479" w:rsidP="00227479">
      <w:pPr>
        <w:numPr>
          <w:ilvl w:val="0"/>
          <w:numId w:val="2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результатам защиты выставляется зачет за контрольную работу.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1. «Массивы»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Сколько положительных элементов содержит матрица размера 10×10, если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proofErr w:type="spellEnd"/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]=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sin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/2).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сумму отрицательных элементов матрицы размера 20×10, если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[</w:t>
      </w:r>
      <w:proofErr w:type="spellStart"/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proofErr w:type="spellEnd"/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]=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cos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-5×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3×5 найти среднее арифметическое каждого из столбцов.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4×3 найти значение максимального элемента в каждой строке.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4×3 найти разность между суммой и произведением элементом.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сумму и количество положительных элементов матрицы размера 4×4.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место расположения максимального по модулю элемента матрицы размера 5×3 указав номер строки и столбца.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Найти разность между максимальным элементом матрицы размера 4×4 и суммой ее положительных элементов.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сумму и произведение элементов матрицы размера 4×5, имеющих оба четных индекса.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сумму элементов матрицы размера 4×4 в четных строках и произведение элементов в нечетных строках.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Найти среднее арифметическое наибольшего и наименьшего значений элементов матрицы размера 4×3.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4×5 найти сумму наибольших значений элементов ее столбцов.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6×3 найти номера строк, все элементы которых положительны.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4×4 найти номера (</w:t>
      </w:r>
      <w:proofErr w:type="spellStart"/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i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proofErr w:type="spellEnd"/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и определить сумму отрицательных элементов.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Преобразовать матрицу размера 4×4 по правилу: вторую строку сделать четвертым столбцом, а четвертый столбец - второй строкой.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4×4 найти сумму элементов над главной диагональю.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4×4 найти максимальный по модулю элемент на побочной диагонали.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Преобразовать матрицу размера 4×4, поменяв местами в каждой строке элементы главной и побочной диагонали.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является ли целочисленная матрица размером 4×4 симметричной относительно главной диагонали.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Сделать целочисленную матрицу размером 4×4 симметричной относительно главной диагонали, заменяя при отсутствии симметрии меньший элемент на больший.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целочисленной матрице размера 4×5 все элементы с наибольшим значением заменить суммой положительных элементов.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целочисленной матрице размера 4×5 определить количество наибольших по модулю элементов и их номера.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размером 5×3 поменять местами строку с наибольшим элементом и строку с наименьшим элементом.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матрице размера 4×3, 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 элементы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различны, найти произведение элементов строки, содержащие наибольший по модулю элемент матрицы.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Если в матрице размера 4×4 произведение элементов побочной диагонали отрицательно, то все элементы на главной диагонали заменить на 0, если положительно - на 1.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символьной матрице размера 5×5 заменить все буквы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букву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Q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если количество букв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W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больше 3.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символьной матрице размера 4×4 определить количество цифр и если оно больше 2, то все цифры заменить на &amp;.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символьной матрице размера 5×5 определить количество цифр и все цифры заменить латинскими буквами по правилу: 1-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А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2-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В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3-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... 0-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J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(не используя 10 раз подряд оператор IF).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Определить, сколько прописных букв латинского алфавита содержит символьная матрица 4×5.</w:t>
      </w:r>
    </w:p>
    <w:p w:rsidR="00227479" w:rsidRPr="00227479" w:rsidRDefault="00227479" w:rsidP="00227479">
      <w:pPr>
        <w:numPr>
          <w:ilvl w:val="0"/>
          <w:numId w:val="3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сумму и произведение цифр, расположенных на главной диагонали символьной матрицы размера 5×5.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2. «Процедуры и функции»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правильного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вписанного в окружность заданного радиуса.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кольца при известном наружном и внутреннем диаметре.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сектора при известном наружном, внутреннем диаметре и центральном угле.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расстояния между двумя точками в пространстве с координатами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&lt;100), определяющее возраст человека (в годах). Определить подпрограмму, дающую для этого числа наименования «год», «года» или «лет»: 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год, 23 года, 45 лет и т.д.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факториала заданного целочисленного выражения, например, вычислить (2×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)!.</w:t>
      </w:r>
      <w:proofErr w:type="gramEnd"/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корней квадратного уравнения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Найти периметр восьмиугольника, вершины которого имеют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8). (Определить подпрограмму вычисления расстояния между двумя точками, заданными своими координатами.)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Найти площадь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вершины которого имеют соответственно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(Определить подпрограмму вычисления площади треугольника по заданными координатам вершин.)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Выяснить, имеются ли среди чисел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+1, ..., 2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близнецы, т.е. простые числа, разность между которыми равна двум. (Определить процедуру, позволяющую распознавать простые числа.)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процедуру вычисления значения целого числа по заданной строке символов, являющихся записью этого числа: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десятичной системе счисления;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шестнадцатеричной системе счисления (шестнадцатеричные цифры - это цифры от 0 до 9 и буквы от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функцию, которая подсчитывает количество литер в текстовом файле (исключая цифры).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 замены в текстовом файле одного заданного символа на другой.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процедуру, подсчитывающую количество цифр в каждой строке текстового файла.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Написать процедуры шифровки и дешифровки текстового файла.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правильного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вписанного в окружность заданного радиуса.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кольца при известном наружном и внутреннем диаметре.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площади сектора при известном наружном, внутреннем диаметре и центральном угле.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расстояния между двумя точками в пространстве с координатами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и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z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&lt;100), определяющее возраст человека (в годах). Определить подпрограмму, дающую для этого числа наименования «год», «года» или «лет»: 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например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1 год, 23 года, 45 лет и т.д.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факториала заданного цело численного выражения, например вычислить (2×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K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)!.</w:t>
      </w:r>
      <w:proofErr w:type="gramEnd"/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подпрограмму вычисления корней квадратного уравнения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bx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c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=0.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8. Найти периметр восьмиугольника, вершины которого имеют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8). (Определить подпрограмму вычисления расстояния между двумя точками, заданными своими координатами.)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Даны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 вещественные числа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2, ..., 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Найти площадь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-угольника, вершины которого имеют соответственно координаты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2), ...,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YN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 (Определить подпрограмму вычисления площади треугольника по заданными координатам вершин.)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Дано целое число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Выяснить, имеются ли среди чисел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+1, ..., 2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близнецы, т.е. простые числа, разность между которыми равна двум. (Определить процедуру, позволяющую распознавать простые числа.)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Составить процедуру вычисления значения целого числа по заданной строке символов, являющихся записью этого числа: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десятичной системе счисления;</w:t>
      </w:r>
    </w:p>
    <w:p w:rsidR="00227479" w:rsidRPr="00227479" w:rsidRDefault="00227479" w:rsidP="00227479">
      <w:pPr>
        <w:numPr>
          <w:ilvl w:val="1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шестнадцатеричной системе счисления (шестнадцатеричные цифры - это цифры от 0 до 9 и буквы от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до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функцию, которая подсчитывает количество литер в текстовом файле (исключая пробелы).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 замены в текстовом файле одного заданного символа на другой.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процедуру, подсчитывающую количество цифр в каждой строке текстового файла.</w:t>
      </w:r>
    </w:p>
    <w:p w:rsidR="00227479" w:rsidRPr="00227479" w:rsidRDefault="00227479" w:rsidP="00227479">
      <w:pPr>
        <w:numPr>
          <w:ilvl w:val="0"/>
          <w:numId w:val="4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процедуры шифровки и дешифровки текстового файла.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3. «Записи и файлы»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Ф.И.О., год рождения, год окончания школы, средний балл по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список со средним баллом &gt;4,5 и количество отличников.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какое учебное заведение окончил, место проживания (город, село).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абитуриентов, проживающих не в Уфе и количество окончивших техникум.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окончания школы, средний балл по аттестату, служба в армии.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окончивших школу до 1990 года и количество служивших в армии.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средний балл по 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моложе 18 лет и количество абитуриентов мужского пола.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набравших проходной балл (18) и количество сдавших экзамены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 со средним баллом по аттестату &gt;4,75 и количество сдавших экзамены только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место проживания (дома, в общежитии, на квартире),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количество получающих стипендию.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место проживания (дома, в общежитии, на квартире).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моложе 18 лет и процент проживающих в общежитии.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4 и 5 и процент сдавших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место проживания (дома, в общежитии, на квартире),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2 и процент сдавших с первого предъявления.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lastRenderedPageBreak/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получающих стипендию и процент сдавших экзамены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мужского пола и процент сдавших экзамены на 4 и 5.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процент получивших на экзамене 2.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получающих стипендию процент сдавших экзамены на отлично.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пол,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мужского пола проживающих в общежитии процент сдавших экзамены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год окончания школы, средний балл по 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список со средним баллом &gt;4,5 и количество отличников.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какое учебное заведение окончил, место проживания (город, село).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абитуриентов, проживающих не в Уфе и количество окончивших техникум.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окончания школы, средний балл по аттестату, служба в армии.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окончивших школу до 1990 года и количество служивших в армии.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средний балл по аттестату.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моложе 18 лет и количество абитуриентов мужского пола.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Ф.И.О., год рождения, средний балл по аттестату, баллы на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данных: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список абитуриентов набравших проходной балл (18) и количество сдавших экзамены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Абитуриенты.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средний балл по аттестату, баллы на вступительных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абитуриентов со средним баллом по аттестату &gt;4,75 и количество сдавших экзамены только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место проживания (дома, в общежитии, на квартире),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количество получающих стипендию.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пол, место проживания (дома, в общежитии, на квартире).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моложе 18 лет и процент проживающих в общежитии.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4 и 5 и процент сдавших без троек.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год рождения, место проживания (дома, в общежитии, на квартире),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получивших на экзаменах 2 и процент сдавших с первого предъявления.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получающих стипендию и процент сдавших экзамены на «отлично».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старше 18 лет и процент сдавших экзамены на 4 и 5.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год рождения,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проживающих в общежитии и процент получивших на экзамене 2.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баллы на экзаменах (4 экзамена), получает ли стипендию.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: список студентов проживающих в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общежитии и получающих стипендию процент сдавших экзамены на отлично.</w:t>
      </w:r>
    </w:p>
    <w:p w:rsidR="00227479" w:rsidRPr="00227479" w:rsidRDefault="00227479" w:rsidP="00227479">
      <w:pPr>
        <w:numPr>
          <w:ilvl w:val="0"/>
          <w:numId w:val="5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место проживания (дома, в общежитии, на квартире), пол, баллы на экзаменах (4 экзамена).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мужского пола проживающих в общежитии процент сдавших экзамены без троек.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4. «Текстовые файлы и окна»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Записать матрицу в текстовый файл.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Записать матрицу в текстовый файл, и вывести в другое окно на экране дисплея.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суммы элементов матрицы на главной диагонали. Вывести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вычисления максимального элемента матрицы. Вывести матрицу в одно окно на экране, а значение максимального элемента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количества максимальных элементов матрицы. Вывести матрицу в одно окно на экране, а значение количества максимальных элементов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подсчета количества букв латинского алфавита. Вывести матрицу в одно окно на экране, а значение количества букв латинского алфавита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заменяющую цифры на соответствующие буквы латинского алфавита. Вывести исходную матрицу в одно окно на экране, а полученную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вычисляющую сумму цифр, встречающихся в матрице. Вывести исходную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- 76).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файла. Написать процедуру, выводящую текст в окно на экране дисплея (число строк в окне 12, ширина окна должна определяться автоматически в зависимости от максимальной длины текстовой строки в файле).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каждый раз в зависимости от максимальной длины текстовой строки).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76). Предусмотреть перелистывание текста вперед и назад.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определяется по спец. символу в текстовом файле, ширина окна 76). Предусмотреть перелистывание текста вперед и назад.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Вывести матрицу в окно на экране.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Записать матрицу в текстовый файл.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окна на экране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Записать матрицу в текстовый файл, и вывести в другое окно на экране дисплея.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суммы элементов матрицы на главной диагонали. Вывести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вычисления максимального элемента матрицы. Вывести матрицу в одно окно на экране, а значение максимального элемента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&lt;50). Написать функцию вычисления количества максимальных элементов матрицы. Вывести матрицу в одно окно на экране, а значение количества максимальных элементов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квадратной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&lt;30). Написать функцию подсчета количества букв латинского алфавита. Вывести матрицу в одно окно на экране, а значение количества букв латинского алфавита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&lt;40). Написать функцию,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заменяющую цифры на соответствующие буквы латинского алфавита. Вывести исходную матрицу в одно окно на экране, а полученную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ввода из файла прямоугольной символьной матрицы размерности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×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(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20, 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M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&lt;40). Написать функцию, вычисляющую сумму цифр, встречающихся в матрице. Вывести исходную матрицу в одно окно на экране, а вычисленную сумму - в другое.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- 76).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в зависимости от максимальной длины текстовой строки в файле).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каждый раз в зависимости от максимальной длины текстовой строки).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76). Предусмотреть перелистывание текста вперед и назад.</w:t>
      </w:r>
    </w:p>
    <w:p w:rsidR="00227479" w:rsidRPr="00227479" w:rsidRDefault="00227479" w:rsidP="00227479">
      <w:pPr>
        <w:numPr>
          <w:ilvl w:val="0"/>
          <w:numId w:val="6"/>
        </w:numPr>
        <w:shd w:val="clear" w:color="auto" w:fill="F8F8F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определяется по спец. символу в текстовом файле, ширина окна 76). Предусмотреть перелистывание текста вперед и назад.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Задание 5. «Графика»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Варианты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[-5;5].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+3х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[3;10].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3;-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+1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[-10;0].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окружность радиуса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 c центром в начале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эллипс с большой и малой полуосями, равными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1=10 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2=30 и расположенными параллельно осям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кардиоиду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эпициклоиду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gramEnd"/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=12;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Построить лемнискату по уравнениям в полярных координатах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радиус вектор;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угол)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227479">
        <w:rPr>
          <w:rFonts w:ascii="Arial Unicode MS" w:eastAsia="Arial Unicode MS" w:hAnsi="Arial Unicode MS" w:cs="Arial Unicode MS" w:hint="eastAsia"/>
          <w:color w:val="000000"/>
          <w:sz w:val="36"/>
          <w:szCs w:val="36"/>
          <w:bdr w:val="none" w:sz="0" w:space="0" w:color="auto" w:frame="1"/>
          <w:lang w:eastAsia="ru-RU"/>
        </w:rPr>
        <w:t>√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2cos2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=5.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спираль вокруг начала координат с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витками и внешним радиусом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Начальное направление спирали образует с осью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 0 градусов. Параметрическое представление спирали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proofErr w:type="gram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[-5;5].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+4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[4;12].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3;-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+1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[-10;0].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окружность радиуса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 c центром в начале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эллипс с большой и малой полуосями, равными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1=10 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2=30 и расположенными параллельно осям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кардиоиду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эпициклоиду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gramEnd"/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=12;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лемнискату по уравнениям в полярных координатах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радиус вектор;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угол)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227479">
        <w:rPr>
          <w:rFonts w:ascii="Arial Unicode MS" w:eastAsia="Arial Unicode MS" w:hAnsi="Arial Unicode MS" w:cs="Arial Unicode MS" w:hint="eastAsia"/>
          <w:color w:val="000000"/>
          <w:sz w:val="36"/>
          <w:szCs w:val="36"/>
          <w:bdr w:val="none" w:sz="0" w:space="0" w:color="auto" w:frame="1"/>
          <w:lang w:eastAsia="ru-RU"/>
        </w:rPr>
        <w:t>√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2cos2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=5.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спираль вокруг начала координат с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витками и внешним радиусом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Начальное направление спирали образует с осью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 0 градусов. Параметрическое представление спирали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proofErr w:type="gram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[-5;5].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+3х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[3;10].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=3+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+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3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</w:t>
      </w:r>
      <w:proofErr w:type="gramStart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3;-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1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2"/>
          <w:szCs w:val="12"/>
          <w:bdr w:val="none" w:sz="0" w:space="0" w:color="auto" w:frame="1"/>
          <w:lang w:eastAsia="ru-RU"/>
        </w:rPr>
        <w:t>2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+1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[-10;0].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окружность радиуса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=30 c центром в начале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эллипс с большой и малой полуосями, равными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1=10 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2=30 и расположенными параллельно осям координат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1cos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где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≤2π.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кардиоиду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(1+cos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эпициклоиду по заданному параметрическому представлению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gramEnd"/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=(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)</w:t>
      </w:r>
      <w:proofErr w:type="spellStart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t</w:t>
      </w:r>
      <w:proofErr w:type="spellEnd"/>
      <w:r w:rsidRPr="00227479">
        <w:rPr>
          <w:rFonts w:ascii="Arial Unicode MS" w:eastAsia="Arial Unicode MS" w:hAnsi="Arial Unicode MS" w:cs="Arial Unicode MS" w:hint="eastAsia"/>
          <w:color w:val="000000"/>
          <w:sz w:val="24"/>
          <w:szCs w:val="24"/>
          <w:bdr w:val="none" w:sz="0" w:space="0" w:color="auto" w:frame="1"/>
          <w:lang w:val="en-US" w:eastAsia="ru-RU"/>
        </w:rPr>
        <w:t>−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(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+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b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val="en-US" w:eastAsia="ru-RU"/>
        </w:rPr>
        <w:t>)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, 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где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=12;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b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=5;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val="en-US"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≤2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лемнискату по уравнениям в полярных координатах (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радиус вектор;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 угол)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p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a</w:t>
      </w:r>
      <w:r w:rsidRPr="00227479">
        <w:rPr>
          <w:rFonts w:ascii="Arial Unicode MS" w:eastAsia="Arial Unicode MS" w:hAnsi="Arial Unicode MS" w:cs="Arial Unicode MS" w:hint="eastAsia"/>
          <w:color w:val="000000"/>
          <w:sz w:val="36"/>
          <w:szCs w:val="36"/>
          <w:bdr w:val="none" w:sz="0" w:space="0" w:color="auto" w:frame="1"/>
          <w:lang w:eastAsia="ru-RU"/>
        </w:rPr>
        <w:t>√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2cos2</w:t>
      </w:r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f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proofErr w:type="gram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a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=5.</w:t>
      </w:r>
    </w:p>
    <w:p w:rsidR="00227479" w:rsidRPr="00227479" w:rsidRDefault="00227479" w:rsidP="00227479">
      <w:pPr>
        <w:numPr>
          <w:ilvl w:val="0"/>
          <w:numId w:val="7"/>
        </w:numPr>
        <w:shd w:val="clear" w:color="auto" w:fill="F8F8F8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Построить спираль вокруг начала координат с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витками и внешним радиусом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 Начальное направление спирали образует с осью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угол 0 градусов. Параметрическое представление спирали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cos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proofErr w:type="spellEnd"/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proofErr w:type="spellStart"/>
      <w:proofErr w:type="gramStart"/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sin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R</w:t>
      </w:r>
      <w:proofErr w:type="spellEnd"/>
      <w:proofErr w:type="gramEnd"/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; 0≤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t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≤2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N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π.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1 «Массивы»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матрице размера 5×4 найти сумму наибольших значений элементов ее строк.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3467100" cy="7753350"/>
            <wp:effectExtent l="0" t="0" r="0" b="0"/>
            <wp:docPr id="11" name="Рисунок 11" descr="Блок-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ок-схем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775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Рис.1. Блок-схема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1.3. Исходные данные для отладки и тестирования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 качестве исходных данных выберем матрицу с произвольными значениями и проверим работу программы. Эти данные можно посмотреть в рабочем окне программы на рис.2.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val="en-US"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val="en-US" w:eastAsia="ru-RU"/>
        </w:rPr>
        <w:t xml:space="preserve">1.4. </w:t>
      </w: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Исходный</w:t>
      </w: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val="en-US" w:eastAsia="ru-RU"/>
        </w:rPr>
        <w:t xml:space="preserve"> </w:t>
      </w: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текст</w:t>
      </w: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val="en-US" w:eastAsia="ru-RU"/>
        </w:rPr>
        <w:t xml:space="preserve"> </w:t>
      </w: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Dim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5, 4), s As Double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Dim </w:t>
      </w:r>
      <w:proofErr w:type="spellStart"/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av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 As String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Picture1.Cls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av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= </w:t>
      </w:r>
      <w:proofErr w:type="spellStart"/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Split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Text1, "/") 'разбивает строку по разделителю и результат записывает в одномерный массив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k = 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0 To 5 - 1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StrAm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 j = 0 To 4 - 1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j) = Val(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av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(k))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StrAm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StrAm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"   " + </w:t>
      </w:r>
      <w:proofErr w:type="spellStart"/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j))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k = k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Picture1.Print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StrAm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 = 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For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0 To 5 - 1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MaxAm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1)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 j = 0 To 4 - 1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If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Am(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j) &gt;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MaxAm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Then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MaxAm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Am(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j)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 = s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MaxAm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Next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Picture2.Cls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Picture2.Print "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Сумма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"; 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Command3_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7105650" cy="2286000"/>
            <wp:effectExtent l="0" t="0" r="0" b="0"/>
            <wp:docPr id="10" name="Рисунок 10" descr="Экранная форма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кранная форма программ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Рис.2. Экранная форма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2 «Процедуры и функции»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lastRenderedPageBreak/>
        <w:t>2.1.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Определить функцию, которая подсчитывает количество литер в текстовом файле (исключая пробелы).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2.2.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примере не приведена.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2.3. Исходные данные для отладки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Кнопка «Прочитать» открывает выбранный файл, выводит его содержимое в текстовое поле и позволяет выполнить алгоритм подсчета литер в текстовом файле.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2.4.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String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Open File1.Path + "\" + File1.FileName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For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Input As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 = 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Text1.Text = ""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Not(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EOF(1))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Line Input #1,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For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1 To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z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Mid(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, 1)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  If z &lt;&gt; "" Then S = S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Next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Text1.Text = Text1.Text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$(13)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$(10)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Loop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Close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Picture1.Print "Число литер, исключая пробелы равно "; 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Drive1_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Dir1.Path = Drive1.Drive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Dir1_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File1.Path = Dir1.Path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папку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</w:t>
      </w:r>
      <w:proofErr w:type="spellEnd"/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5686425" cy="2619375"/>
            <wp:effectExtent l="0" t="0" r="9525" b="9525"/>
            <wp:docPr id="9" name="Рисунок 9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Рис.3. Результат выполнения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3 «Записи и файлы»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3.1.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Студенты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 </w:t>
      </w: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Запись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Ф.И.О., пол, год рождения, баллы на экзаменах (4 экзамена).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ru-RU"/>
        </w:rPr>
        <w:t>Результаты обработки данных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 список студентов старше 18 лет и процент сдавших экзамены на 4 и 5.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3.2.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lastRenderedPageBreak/>
        <w:drawing>
          <wp:inline distT="0" distB="0" distL="0" distR="0">
            <wp:extent cx="4610100" cy="7115175"/>
            <wp:effectExtent l="0" t="0" r="0" b="9525"/>
            <wp:docPr id="8" name="Рисунок 8" descr="Блок-схе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ок-схе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0" cy="711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Рис.4. Блок-схема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3.3.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stud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Dim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, k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As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Integer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god1 = 2004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st.fio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Text1.Text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st.pol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Text2.Text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st.god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Text3.Text)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st.mat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Text4.Text)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st.istor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Text5.Text)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st.phiz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Text6.Text)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st.inf =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Val(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Text7.Text)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If ((god1 -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st.god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&gt; 18) Then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List1.AddItem(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st.fio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If 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st.mat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&gt; 3)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And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st.istor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&gt; 3) And 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st.phiz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&gt; 3) And (st.inf &gt; 3) Then k = k + 1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Text1.Text = ""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Text2.Text = "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Text3.Text = "1980"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Text4.Text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Text5.Text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Text6.Text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Text7.Text = "5"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Text8.Text =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Text9.Text = k /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i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100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143375" cy="3390900"/>
            <wp:effectExtent l="0" t="0" r="9525" b="0"/>
            <wp:docPr id="7" name="Рисунок 7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3375" cy="339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Рис.5. Результат выполнения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4 «Текстовые файла и окна»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4.1. Постановка задачи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Написать процедуру для чтения текста из файла (количество строк не более 100). Написать процедуру, выводящую текст в окно на экране дисплея (число строк в окне 10, ширина окна должна определяться автоматически в зависимости от максимальной длины текстовой строки в файле).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lastRenderedPageBreak/>
        <w:t>4.2.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примере не приведена.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4.3.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Dim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As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String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file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File1.Path + "\" + File1.FileName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Open file For Input As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Not (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EOF(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1))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Line Input #1,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If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maxSTR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&lt;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Len(</w:t>
      </w:r>
      <w:proofErr w:type="spellStart"/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) Then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maxSTR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Len(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Close #1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Text1.Width =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maxSTR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* 100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Open file For Input As #2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Not (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EOF(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2))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Line Input #2,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Text1.Text = Text1.Text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StrTemp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$(13) +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Chr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$(10)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Close #2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Drive1_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Dir1.Path = Drive1.Drive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диск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Dir1_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Change()</w:t>
      </w:r>
      <w:proofErr w:type="gram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File1.Path = Dir1.Path '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Выбираем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</w:t>
      </w: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папку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Click()</w:t>
      </w:r>
      <w:proofErr w:type="gramEnd"/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</w:t>
      </w:r>
      <w:proofErr w:type="spellEnd"/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2085975" cy="2971800"/>
            <wp:effectExtent l="0" t="0" r="9525" b="0"/>
            <wp:docPr id="6" name="Рисунок 6" descr="Настройка свойств текстового пол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Настройка свойств текстового пол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Рис.6. Настройка свойств текстового поля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размещения на форме элементов интерфейса программы. Позволяющих выполнять визуальный поиск файла на дисках и в каталогах ПК использовано окно выбора компонентов (рис.7).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333875" cy="3848100"/>
            <wp:effectExtent l="0" t="0" r="9525" b="0"/>
            <wp:docPr id="5" name="Рисунок 5" descr="Окно выбора компонентов интерфей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кно выбора компонентов интерфейса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Рис.7. Окно выбора компонентов интерфейса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поиска файла выбирается диск, затем папка на диске и в ней - текстовый файл. Кнопка «Прочитать» позволяет вывести содержимое текстового файла в окно программы, ширина которого меняется в зависимости от максимальной длины строки текста в файле.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6153150" cy="2819400"/>
            <wp:effectExtent l="0" t="0" r="0" b="0"/>
            <wp:docPr id="4" name="Рисунок 4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Рис.8. Результат выполнения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008080"/>
          <w:sz w:val="36"/>
          <w:szCs w:val="36"/>
          <w:lang w:eastAsia="ru-RU"/>
        </w:rPr>
        <w:t>Пример выполнения задания 5 «Графика»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5.1. Постановка задачи</w:t>
      </w:r>
    </w:p>
    <w:p w:rsidR="00227479" w:rsidRPr="00227479" w:rsidRDefault="00227479" w:rsidP="00227479">
      <w:pPr>
        <w:shd w:val="clear" w:color="auto" w:fill="F8F8F8"/>
        <w:spacing w:beforeAutospacing="1" w:after="0" w:afterAutospacing="1" w:line="240" w:lineRule="auto"/>
        <w:ind w:firstLine="60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Построить график функции 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Y</w:t>
      </w:r>
      <w:r w:rsidRPr="0022747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=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Arial Unicode MS" w:eastAsia="Arial Unicode MS" w:hAnsi="Arial Unicode MS" w:cs="Arial Unicode MS" w:hint="eastAsia"/>
          <w:color w:val="000000"/>
          <w:sz w:val="17"/>
          <w:szCs w:val="17"/>
          <w:bdr w:val="none" w:sz="0" w:space="0" w:color="auto" w:frame="1"/>
          <w:lang w:eastAsia="ru-RU"/>
        </w:rPr>
        <w:t>−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2</w:t>
      </w:r>
      <w:r w:rsidRPr="00227479">
        <w:rPr>
          <w:rFonts w:ascii="Times New Roman" w:eastAsia="Times New Roman" w:hAnsi="Times New Roman" w:cs="Times New Roman"/>
          <w:i/>
          <w:iCs/>
          <w:color w:val="000000"/>
          <w:sz w:val="17"/>
          <w:szCs w:val="17"/>
          <w:bdr w:val="none" w:sz="0" w:space="0" w:color="auto" w:frame="1"/>
          <w:lang w:eastAsia="ru-RU"/>
        </w:rPr>
        <w:t>x</w:t>
      </w:r>
      <w:r w:rsidRPr="00227479">
        <w:rPr>
          <w:rFonts w:ascii="Times New Roman" w:eastAsia="Times New Roman" w:hAnsi="Times New Roman" w:cs="Times New Roman"/>
          <w:color w:val="000000"/>
          <w:sz w:val="17"/>
          <w:szCs w:val="17"/>
          <w:bdr w:val="none" w:sz="0" w:space="0" w:color="auto" w:frame="1"/>
          <w:lang w:eastAsia="ru-RU"/>
        </w:rPr>
        <w:t>+3</w:t>
      </w: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на отрезке [3;10].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5.2.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3495675" cy="4543425"/>
            <wp:effectExtent l="0" t="0" r="9525" b="9525"/>
            <wp:docPr id="3" name="Рисунок 3" descr=" Блок-схема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 Блок-схема программы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454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Рис.9. Блок-схема программы</w:t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b/>
          <w:bCs/>
          <w:color w:val="800000"/>
          <w:sz w:val="27"/>
          <w:szCs w:val="27"/>
          <w:lang w:eastAsia="ru-RU"/>
        </w:rPr>
        <w:t>5.3. Исходный текст программы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Command1_Click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Picture1.Cls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x0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= 2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y0 = 5.5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Picture1.Line (x0, y0) - (x0 + 8, y0)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Picture1.Print "10"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Picture1.Line (x0, y0 - 4) - (x0, y0 + 6)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Picture1.Print "10"</w:t>
      </w:r>
    </w:p>
    <w:p w:rsidR="00227479" w:rsidRPr="002F0A30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F0A30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x = 3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y = -(x + 3) / (x - 2) - y0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Picture1.PSet (x, -y - 6)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lastRenderedPageBreak/>
        <w:t xml:space="preserve">  Picture1.Print "3"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Picture1.PSet (x, -y)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Do While x &lt;= 10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y = -(x + 3) / (x - 2) - y0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Picture1.Line -(x, -y), </w:t>
      </w:r>
      <w:proofErr w:type="gram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RGB(</w:t>
      </w:r>
      <w:proofErr w:type="gram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30, 100, 200)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  x = (x + 0.1)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Loop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End Sub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>Private Sub Command2_Click</w:t>
      </w:r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val="en-US" w:eastAsia="ru-RU"/>
        </w:rPr>
        <w:t xml:space="preserve"> 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</w:t>
      </w:r>
      <w:proofErr w:type="spellEnd"/>
    </w:p>
    <w:p w:rsidR="00227479" w:rsidRPr="00227479" w:rsidRDefault="00227479" w:rsidP="00227479">
      <w:pPr>
        <w:shd w:val="clear" w:color="auto" w:fill="F8F8F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End</w:t>
      </w:r>
      <w:proofErr w:type="spellEnd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</w:t>
      </w:r>
      <w:proofErr w:type="spellStart"/>
      <w:r w:rsidRPr="0022747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Sub</w:t>
      </w:r>
      <w:proofErr w:type="spellEnd"/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ru-RU"/>
        </w:rPr>
        <w:drawing>
          <wp:inline distT="0" distB="0" distL="0" distR="0">
            <wp:extent cx="4743450" cy="5133975"/>
            <wp:effectExtent l="0" t="0" r="0" b="9525"/>
            <wp:docPr id="2" name="Рисунок 2" descr="Результат выполнения программ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зультат выполнения программы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513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479" w:rsidRPr="00227479" w:rsidRDefault="00227479" w:rsidP="00227479">
      <w:pPr>
        <w:shd w:val="clear" w:color="auto" w:fill="F8F8F8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74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Рис.10. Результат выполнения программы</w:t>
      </w:r>
    </w:p>
    <w:sectPr w:rsidR="00227479" w:rsidRPr="00227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6341B"/>
    <w:multiLevelType w:val="multilevel"/>
    <w:tmpl w:val="6C22B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C54C2"/>
    <w:multiLevelType w:val="multilevel"/>
    <w:tmpl w:val="C9D6A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804823"/>
    <w:multiLevelType w:val="multilevel"/>
    <w:tmpl w:val="650635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E03D7"/>
    <w:multiLevelType w:val="multilevel"/>
    <w:tmpl w:val="0EE83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D90759"/>
    <w:multiLevelType w:val="multilevel"/>
    <w:tmpl w:val="1C6E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9F19CA"/>
    <w:multiLevelType w:val="multilevel"/>
    <w:tmpl w:val="13900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5459EE"/>
    <w:multiLevelType w:val="multilevel"/>
    <w:tmpl w:val="6C30F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479"/>
    <w:rsid w:val="00227479"/>
    <w:rsid w:val="002D0528"/>
    <w:rsid w:val="002F0A30"/>
    <w:rsid w:val="004B58D9"/>
    <w:rsid w:val="00AA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BD89"/>
  <w15:chartTrackingRefBased/>
  <w15:docId w15:val="{1375B580-C1A7-4B70-B006-F1D91790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274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274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274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4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274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747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a"/>
    <w:basedOn w:val="a"/>
    <w:rsid w:val="002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27479"/>
  </w:style>
  <w:style w:type="character" w:customStyle="1" w:styleId="typeset">
    <w:name w:val="typeset"/>
    <w:basedOn w:val="a0"/>
    <w:rsid w:val="00227479"/>
  </w:style>
  <w:style w:type="character" w:customStyle="1" w:styleId="scale">
    <w:name w:val="scale"/>
    <w:basedOn w:val="a0"/>
    <w:rsid w:val="00227479"/>
  </w:style>
  <w:style w:type="character" w:customStyle="1" w:styleId="italic">
    <w:name w:val="italic"/>
    <w:basedOn w:val="a0"/>
    <w:rsid w:val="00227479"/>
  </w:style>
  <w:style w:type="character" w:customStyle="1" w:styleId="spacer">
    <w:name w:val="spacer"/>
    <w:basedOn w:val="a0"/>
    <w:rsid w:val="00227479"/>
  </w:style>
  <w:style w:type="character" w:customStyle="1" w:styleId="size2">
    <w:name w:val="size2"/>
    <w:basedOn w:val="a0"/>
    <w:rsid w:val="00227479"/>
  </w:style>
  <w:style w:type="character" w:customStyle="1" w:styleId="symbol">
    <w:name w:val="symbol"/>
    <w:basedOn w:val="a0"/>
    <w:rsid w:val="00227479"/>
  </w:style>
  <w:style w:type="character" w:customStyle="1" w:styleId="blank">
    <w:name w:val="blank"/>
    <w:basedOn w:val="a0"/>
    <w:rsid w:val="00227479"/>
  </w:style>
  <w:style w:type="character" w:customStyle="1" w:styleId="size0">
    <w:name w:val="size0"/>
    <w:basedOn w:val="a0"/>
    <w:rsid w:val="00227479"/>
  </w:style>
  <w:style w:type="character" w:customStyle="1" w:styleId="cmr10">
    <w:name w:val="cmr10"/>
    <w:basedOn w:val="a0"/>
    <w:rsid w:val="00227479"/>
  </w:style>
  <w:style w:type="character" w:customStyle="1" w:styleId="root">
    <w:name w:val="root"/>
    <w:basedOn w:val="a0"/>
    <w:rsid w:val="00227479"/>
  </w:style>
  <w:style w:type="paragraph" w:customStyle="1" w:styleId="c">
    <w:name w:val="c"/>
    <w:basedOn w:val="a"/>
    <w:rsid w:val="0022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227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2747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HTML1">
    <w:name w:val="HTML Code"/>
    <w:basedOn w:val="a0"/>
    <w:uiPriority w:val="99"/>
    <w:semiHidden/>
    <w:unhideWhenUsed/>
    <w:rsid w:val="0022747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</Pages>
  <Words>4751</Words>
  <Characters>27083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2017-10-05T01:52:00Z</dcterms:created>
  <dcterms:modified xsi:type="dcterms:W3CDTF">2017-11-08T03:34:00Z</dcterms:modified>
</cp:coreProperties>
</file>