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1F5F" w:rsidRPr="00E40877" w:rsidRDefault="00EF1F5F" w:rsidP="00EF1F5F">
      <w:pPr>
        <w:spacing w:after="0" w:line="240" w:lineRule="auto"/>
        <w:ind w:left="360"/>
        <w:rPr>
          <w:rFonts w:ascii="Times New Roman" w:eastAsia="Times New Roman" w:hAnsi="Times New Roman"/>
          <w:sz w:val="28"/>
          <w:szCs w:val="20"/>
          <w:lang w:eastAsia="ru-RU"/>
        </w:rPr>
      </w:pPr>
    </w:p>
    <w:p w:rsidR="00EF1F5F" w:rsidRPr="00E40877" w:rsidRDefault="00EF1F5F" w:rsidP="00EF1F5F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/>
          <w:position w:val="-12"/>
          <w:sz w:val="28"/>
          <w:szCs w:val="20"/>
          <w:lang w:eastAsia="ru-RU"/>
        </w:rPr>
      </w:pPr>
      <w:r w:rsidRPr="00E40877">
        <w:rPr>
          <w:rFonts w:ascii="Times New Roman" w:eastAsia="Times New Roman" w:hAnsi="Times New Roman"/>
          <w:sz w:val="28"/>
          <w:szCs w:val="28"/>
          <w:lang w:eastAsia="ru-RU"/>
        </w:rPr>
        <w:t>Дифференциал. Геометрический смысл его. Инвариантность формы дифференциала</w:t>
      </w:r>
    </w:p>
    <w:p w:rsidR="00EF1F5F" w:rsidRPr="00E40877" w:rsidRDefault="00EF1F5F" w:rsidP="00EF1F5F">
      <w:pPr>
        <w:spacing w:after="0" w:line="240" w:lineRule="auto"/>
        <w:ind w:left="709"/>
        <w:rPr>
          <w:rFonts w:ascii="Times New Roman" w:eastAsia="Times New Roman" w:hAnsi="Times New Roman"/>
          <w:position w:val="-12"/>
          <w:sz w:val="28"/>
          <w:szCs w:val="20"/>
          <w:lang w:eastAsia="ru-RU"/>
        </w:rPr>
      </w:pPr>
    </w:p>
    <w:p w:rsidR="00EF1F5F" w:rsidRPr="00E40877" w:rsidRDefault="00EF1F5F" w:rsidP="00EF1F5F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/>
          <w:position w:val="-12"/>
          <w:sz w:val="28"/>
          <w:szCs w:val="20"/>
          <w:lang w:eastAsia="ru-RU"/>
        </w:rPr>
      </w:pPr>
      <w:r w:rsidRPr="00E40877">
        <w:rPr>
          <w:rFonts w:ascii="Times New Roman" w:eastAsia="Times New Roman" w:hAnsi="Times New Roman"/>
          <w:position w:val="-12"/>
          <w:sz w:val="28"/>
          <w:szCs w:val="20"/>
          <w:lang w:eastAsia="ru-RU"/>
        </w:rPr>
        <w:t>Вычислить производные функций</w:t>
      </w:r>
    </w:p>
    <w:p w:rsidR="00EF1F5F" w:rsidRPr="00E40877" w:rsidRDefault="00EF1F5F" w:rsidP="00EF1F5F">
      <w:pPr>
        <w:spacing w:after="0" w:line="240" w:lineRule="auto"/>
        <w:ind w:left="1416"/>
        <w:rPr>
          <w:rFonts w:ascii="Times New Roman" w:eastAsia="Times New Roman" w:hAnsi="Times New Roman"/>
          <w:position w:val="-12"/>
          <w:sz w:val="28"/>
          <w:szCs w:val="20"/>
          <w:lang w:eastAsia="ru-RU"/>
        </w:rPr>
      </w:pPr>
      <w:r w:rsidRPr="00E40877">
        <w:rPr>
          <w:rFonts w:ascii="Times New Roman" w:eastAsia="Times New Roman" w:hAnsi="Times New Roman"/>
          <w:position w:val="-12"/>
          <w:sz w:val="28"/>
          <w:szCs w:val="20"/>
          <w:lang w:eastAsia="ru-RU"/>
        </w:rPr>
        <w:t xml:space="preserve">а) </w:t>
      </w:r>
      <w:r w:rsidRPr="00E40877">
        <w:rPr>
          <w:rFonts w:ascii="Times New Roman" w:eastAsia="Times New Roman" w:hAnsi="Times New Roman"/>
          <w:position w:val="-12"/>
          <w:sz w:val="32"/>
          <w:szCs w:val="32"/>
          <w:lang w:val="en-US" w:eastAsia="ru-RU"/>
        </w:rPr>
        <w:object w:dxaOrig="2460" w:dyaOrig="8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22.25pt;height:39.75pt" o:ole="">
            <v:imagedata r:id="rId5" o:title=""/>
          </v:shape>
          <o:OLEObject Type="Embed" ProgID="Equation.DSMT4" ShapeID="_x0000_i1025" DrawAspect="Content" ObjectID="_1578682255" r:id="rId6"/>
        </w:object>
      </w:r>
    </w:p>
    <w:p w:rsidR="00EF1F5F" w:rsidRPr="00E40877" w:rsidRDefault="00EF1F5F" w:rsidP="00EF1F5F">
      <w:pPr>
        <w:spacing w:after="0" w:line="240" w:lineRule="auto"/>
        <w:ind w:left="1416"/>
        <w:rPr>
          <w:rFonts w:ascii="Times New Roman" w:eastAsia="Times New Roman" w:hAnsi="Times New Roman"/>
          <w:position w:val="-12"/>
          <w:sz w:val="28"/>
          <w:szCs w:val="20"/>
          <w:lang w:eastAsia="ru-RU"/>
        </w:rPr>
      </w:pPr>
      <w:r w:rsidRPr="00E40877">
        <w:rPr>
          <w:rFonts w:ascii="Times New Roman" w:eastAsia="Times New Roman" w:hAnsi="Times New Roman"/>
          <w:position w:val="-12"/>
          <w:sz w:val="28"/>
          <w:szCs w:val="20"/>
          <w:lang w:eastAsia="ru-RU"/>
        </w:rPr>
        <w:t xml:space="preserve">б) </w:t>
      </w:r>
      <w:r w:rsidRPr="00E40877">
        <w:rPr>
          <w:rFonts w:ascii="Times New Roman" w:eastAsia="Times New Roman" w:hAnsi="Times New Roman"/>
          <w:position w:val="-30"/>
          <w:sz w:val="32"/>
          <w:szCs w:val="32"/>
          <w:lang w:val="en-US" w:eastAsia="ru-RU"/>
        </w:rPr>
        <w:object w:dxaOrig="3379" w:dyaOrig="760">
          <v:shape id="_x0000_i1026" type="#_x0000_t75" style="width:169.5pt;height:39pt" o:ole="">
            <v:imagedata r:id="rId7" o:title=""/>
          </v:shape>
          <o:OLEObject Type="Embed" ProgID="Equation.DSMT4" ShapeID="_x0000_i1026" DrawAspect="Content" ObjectID="_1578682256" r:id="rId8"/>
        </w:object>
      </w:r>
    </w:p>
    <w:p w:rsidR="00EF1F5F" w:rsidRPr="00E40877" w:rsidRDefault="00EF1F5F" w:rsidP="00EF1F5F">
      <w:pPr>
        <w:spacing w:after="0" w:line="240" w:lineRule="auto"/>
        <w:ind w:left="1416"/>
        <w:rPr>
          <w:rFonts w:ascii="Times New Roman" w:eastAsia="Times New Roman" w:hAnsi="Times New Roman"/>
          <w:position w:val="-12"/>
          <w:sz w:val="28"/>
          <w:szCs w:val="20"/>
          <w:lang w:eastAsia="ru-RU"/>
        </w:rPr>
      </w:pPr>
      <w:r w:rsidRPr="00E40877">
        <w:rPr>
          <w:rFonts w:ascii="Times New Roman" w:eastAsia="Times New Roman" w:hAnsi="Times New Roman"/>
          <w:position w:val="-12"/>
          <w:sz w:val="28"/>
          <w:szCs w:val="20"/>
          <w:lang w:eastAsia="ru-RU"/>
        </w:rPr>
        <w:t xml:space="preserve">в) </w:t>
      </w:r>
      <w:r w:rsidRPr="00E40877">
        <w:rPr>
          <w:rFonts w:ascii="Times New Roman" w:eastAsia="Times New Roman" w:hAnsi="Times New Roman"/>
          <w:position w:val="-16"/>
          <w:sz w:val="32"/>
          <w:szCs w:val="32"/>
          <w:lang w:val="en-US" w:eastAsia="ru-RU"/>
        </w:rPr>
        <w:object w:dxaOrig="1400" w:dyaOrig="560">
          <v:shape id="_x0000_i1027" type="#_x0000_t75" style="width:69.75pt;height:28.5pt" o:ole="">
            <v:imagedata r:id="rId9" o:title=""/>
          </v:shape>
          <o:OLEObject Type="Embed" ProgID="Equation.DSMT4" ShapeID="_x0000_i1027" DrawAspect="Content" ObjectID="_1578682257" r:id="rId10"/>
        </w:object>
      </w:r>
    </w:p>
    <w:p w:rsidR="00EF1F5F" w:rsidRPr="00E40877" w:rsidRDefault="00EF1F5F" w:rsidP="00EF1F5F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/>
          <w:position w:val="-12"/>
          <w:sz w:val="28"/>
          <w:szCs w:val="20"/>
          <w:lang w:eastAsia="ru-RU"/>
        </w:rPr>
      </w:pPr>
      <w:r w:rsidRPr="00E40877">
        <w:rPr>
          <w:rFonts w:ascii="Times New Roman" w:eastAsia="Times New Roman" w:hAnsi="Times New Roman"/>
          <w:position w:val="-12"/>
          <w:sz w:val="28"/>
          <w:szCs w:val="20"/>
          <w:lang w:eastAsia="ru-RU"/>
        </w:rPr>
        <w:t>Провести полное исследование функции и построить её график</w:t>
      </w:r>
    </w:p>
    <w:p w:rsidR="00EF1F5F" w:rsidRPr="00E40877" w:rsidRDefault="00EF1F5F" w:rsidP="00EF1F5F">
      <w:pPr>
        <w:spacing w:after="0" w:line="240" w:lineRule="auto"/>
        <w:ind w:left="709" w:hanging="349"/>
        <w:jc w:val="center"/>
        <w:rPr>
          <w:rFonts w:ascii="Times New Roman" w:eastAsia="Times New Roman" w:hAnsi="Times New Roman"/>
          <w:position w:val="-12"/>
          <w:sz w:val="28"/>
          <w:szCs w:val="20"/>
          <w:lang w:eastAsia="ru-RU"/>
        </w:rPr>
      </w:pPr>
      <w:r w:rsidRPr="00E40877">
        <w:rPr>
          <w:rFonts w:ascii="Times New Roman" w:eastAsia="Times New Roman" w:hAnsi="Times New Roman"/>
          <w:position w:val="-12"/>
          <w:sz w:val="28"/>
          <w:szCs w:val="20"/>
          <w:lang w:eastAsia="ru-RU"/>
        </w:rPr>
        <w:object w:dxaOrig="1680" w:dyaOrig="440">
          <v:shape id="_x0000_i1028" type="#_x0000_t75" style="width:102pt;height:26.25pt" o:ole="">
            <v:imagedata r:id="rId11" o:title=""/>
          </v:shape>
          <o:OLEObject Type="Embed" ProgID="Equation.DSMT4" ShapeID="_x0000_i1028" DrawAspect="Content" ObjectID="_1578682258" r:id="rId12"/>
        </w:object>
      </w:r>
    </w:p>
    <w:p w:rsidR="00EF1F5F" w:rsidRPr="00E40877" w:rsidRDefault="00EF1F5F" w:rsidP="00EF1F5F">
      <w:pPr>
        <w:spacing w:after="0" w:line="240" w:lineRule="auto"/>
        <w:ind w:left="709" w:hanging="349"/>
        <w:rPr>
          <w:rFonts w:ascii="Times New Roman" w:eastAsia="Times New Roman" w:hAnsi="Times New Roman"/>
          <w:position w:val="-12"/>
          <w:sz w:val="28"/>
          <w:szCs w:val="20"/>
          <w:lang w:eastAsia="ru-RU"/>
        </w:rPr>
      </w:pPr>
    </w:p>
    <w:p w:rsidR="00EF1F5F" w:rsidRPr="00E40877" w:rsidRDefault="00EF1F5F" w:rsidP="00EF1F5F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/>
          <w:position w:val="-12"/>
          <w:sz w:val="28"/>
          <w:szCs w:val="20"/>
          <w:lang w:eastAsia="ru-RU"/>
        </w:rPr>
      </w:pPr>
      <w:r w:rsidRPr="00E40877">
        <w:rPr>
          <w:rFonts w:ascii="Times New Roman" w:eastAsia="Times New Roman" w:hAnsi="Times New Roman"/>
          <w:position w:val="-12"/>
          <w:sz w:val="28"/>
          <w:szCs w:val="20"/>
          <w:lang w:eastAsia="ru-RU"/>
        </w:rPr>
        <w:t xml:space="preserve"> Исследовать на экстремум функцию двух переменных</w:t>
      </w:r>
    </w:p>
    <w:p w:rsidR="00EF1F5F" w:rsidRPr="00E40877" w:rsidRDefault="00EF1F5F" w:rsidP="00EF1F5F">
      <w:pPr>
        <w:spacing w:after="0" w:line="240" w:lineRule="auto"/>
        <w:ind w:left="709" w:hanging="349"/>
        <w:jc w:val="center"/>
        <w:rPr>
          <w:rFonts w:ascii="Times New Roman" w:eastAsia="Times New Roman" w:hAnsi="Times New Roman"/>
          <w:position w:val="-12"/>
          <w:sz w:val="28"/>
          <w:szCs w:val="20"/>
          <w:lang w:eastAsia="ru-RU"/>
        </w:rPr>
      </w:pPr>
      <w:r w:rsidRPr="00E40877">
        <w:rPr>
          <w:rFonts w:ascii="Times New Roman" w:eastAsia="Times New Roman" w:hAnsi="Times New Roman"/>
          <w:position w:val="-12"/>
          <w:sz w:val="28"/>
          <w:szCs w:val="20"/>
          <w:lang w:eastAsia="ru-RU"/>
        </w:rPr>
        <w:object w:dxaOrig="1960" w:dyaOrig="440">
          <v:shape id="_x0000_i1029" type="#_x0000_t75" style="width:115.5pt;height:26.25pt" o:ole="">
            <v:imagedata r:id="rId13" o:title=""/>
          </v:shape>
          <o:OLEObject Type="Embed" ProgID="Equation.DSMT4" ShapeID="_x0000_i1029" DrawAspect="Content" ObjectID="_1578682259" r:id="rId14"/>
        </w:object>
      </w:r>
    </w:p>
    <w:p w:rsidR="00EF1F5F" w:rsidRPr="00E40877" w:rsidRDefault="00EF1F5F" w:rsidP="00EF1F5F">
      <w:pPr>
        <w:spacing w:after="0" w:line="240" w:lineRule="auto"/>
        <w:ind w:left="709" w:hanging="349"/>
        <w:jc w:val="center"/>
        <w:rPr>
          <w:rFonts w:ascii="Times New Roman" w:eastAsia="Times New Roman" w:hAnsi="Times New Roman"/>
          <w:position w:val="-12"/>
          <w:sz w:val="28"/>
          <w:szCs w:val="20"/>
          <w:lang w:eastAsia="ru-RU"/>
        </w:rPr>
      </w:pPr>
    </w:p>
    <w:p w:rsidR="00EF1F5F" w:rsidRPr="00E40877" w:rsidRDefault="00EF1F5F" w:rsidP="00EF1F5F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/>
          <w:position w:val="-12"/>
          <w:sz w:val="28"/>
          <w:szCs w:val="20"/>
          <w:lang w:eastAsia="ru-RU"/>
        </w:rPr>
      </w:pPr>
      <w:r w:rsidRPr="00E40877">
        <w:rPr>
          <w:rFonts w:ascii="Times New Roman" w:eastAsia="Times New Roman" w:hAnsi="Times New Roman"/>
          <w:position w:val="-12"/>
          <w:sz w:val="28"/>
          <w:szCs w:val="20"/>
          <w:lang w:eastAsia="ru-RU"/>
        </w:rPr>
        <w:t>Найти неопределенные интегралы</w:t>
      </w:r>
    </w:p>
    <w:p w:rsidR="00EF1F5F" w:rsidRPr="00E40877" w:rsidRDefault="00EF1F5F" w:rsidP="00EF1F5F">
      <w:pPr>
        <w:spacing w:after="0" w:line="240" w:lineRule="auto"/>
        <w:ind w:left="1765" w:hanging="349"/>
        <w:rPr>
          <w:rFonts w:ascii="Times New Roman" w:eastAsia="Times New Roman" w:hAnsi="Times New Roman"/>
          <w:position w:val="-12"/>
          <w:sz w:val="28"/>
          <w:szCs w:val="20"/>
          <w:lang w:eastAsia="ru-RU"/>
        </w:rPr>
      </w:pPr>
      <w:r w:rsidRPr="00E40877">
        <w:rPr>
          <w:rFonts w:ascii="Times New Roman" w:eastAsia="Times New Roman" w:hAnsi="Times New Roman"/>
          <w:position w:val="-136"/>
          <w:sz w:val="28"/>
          <w:szCs w:val="20"/>
          <w:lang w:eastAsia="ru-RU"/>
        </w:rPr>
        <w:object w:dxaOrig="2520" w:dyaOrig="2980">
          <v:shape id="_x0000_i1030" type="#_x0000_t75" style="width:114.75pt;height:135pt" o:ole="" fillcolor="window">
            <v:imagedata r:id="rId15" o:title=""/>
          </v:shape>
          <o:OLEObject Type="Embed" ProgID="Equation.DSMT4" ShapeID="_x0000_i1030" DrawAspect="Content" ObjectID="_1578682260" r:id="rId16"/>
        </w:object>
      </w:r>
    </w:p>
    <w:p w:rsidR="00EF1F5F" w:rsidRPr="00E40877" w:rsidRDefault="00EF1F5F" w:rsidP="00EF1F5F">
      <w:pPr>
        <w:spacing w:after="0" w:line="240" w:lineRule="auto"/>
        <w:rPr>
          <w:rFonts w:ascii="Times New Roman" w:eastAsia="Times New Roman" w:hAnsi="Times New Roman"/>
          <w:position w:val="-12"/>
          <w:sz w:val="28"/>
          <w:szCs w:val="20"/>
          <w:lang w:eastAsia="ru-RU"/>
        </w:rPr>
      </w:pPr>
    </w:p>
    <w:p w:rsidR="00EF1F5F" w:rsidRPr="00E40877" w:rsidRDefault="00EF1F5F" w:rsidP="00EF1F5F"/>
    <w:p w:rsidR="00FF3EE9" w:rsidRDefault="00FF3EE9">
      <w:bookmarkStart w:id="0" w:name="_GoBack"/>
      <w:bookmarkEnd w:id="0"/>
    </w:p>
    <w:sectPr w:rsidR="00FF3EE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2CB2B57"/>
    <w:multiLevelType w:val="multilevel"/>
    <w:tmpl w:val="DF7660C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3DE0"/>
    <w:rsid w:val="0018343F"/>
    <w:rsid w:val="00D53DE0"/>
    <w:rsid w:val="00EF1F5F"/>
    <w:rsid w:val="00FF3E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C03F455-D983-4254-A22D-7DCFB6C041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F1F5F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13" Type="http://schemas.openxmlformats.org/officeDocument/2006/relationships/image" Target="media/image5.wmf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2.wmf"/><Relationship Id="rId12" Type="http://schemas.openxmlformats.org/officeDocument/2006/relationships/oleObject" Target="embeddings/oleObject4.bin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oleObject" Target="embeddings/oleObject6.bin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image" Target="media/image4.wmf"/><Relationship Id="rId5" Type="http://schemas.openxmlformats.org/officeDocument/2006/relationships/image" Target="media/image1.wmf"/><Relationship Id="rId15" Type="http://schemas.openxmlformats.org/officeDocument/2006/relationships/image" Target="media/image6.wmf"/><Relationship Id="rId10" Type="http://schemas.openxmlformats.org/officeDocument/2006/relationships/oleObject" Target="embeddings/oleObject3.bin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oleObject" Target="embeddings/oleObject5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63</Words>
  <Characters>360</Characters>
  <Application>Microsoft Office Word</Application>
  <DocSecurity>0</DocSecurity>
  <Lines>3</Lines>
  <Paragraphs>1</Paragraphs>
  <ScaleCrop>false</ScaleCrop>
  <Company>SPecialiST RePack</Company>
  <LinksUpToDate>false</LinksUpToDate>
  <CharactersWithSpaces>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Miniy</dc:creator>
  <cp:keywords/>
  <dc:description/>
  <cp:lastModifiedBy>Miniy</cp:lastModifiedBy>
  <cp:revision>2</cp:revision>
  <dcterms:created xsi:type="dcterms:W3CDTF">2018-01-28T17:04:00Z</dcterms:created>
  <dcterms:modified xsi:type="dcterms:W3CDTF">2018-01-28T17:05:00Z</dcterms:modified>
</cp:coreProperties>
</file>