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08" w:rsidRDefault="00434D08" w:rsidP="00434D08">
      <w:pPr>
        <w:pStyle w:val="a3"/>
        <w:numPr>
          <w:ilvl w:val="0"/>
          <w:numId w:val="1"/>
        </w:numPr>
      </w:pPr>
      <w:r>
        <w:t>Коэффициент процентного риска банка представляет собой отношение:</w:t>
      </w:r>
    </w:p>
    <w:p w:rsidR="00434D08" w:rsidRDefault="00434D08" w:rsidP="00434D08">
      <w:pPr>
        <w:ind w:left="360"/>
      </w:pPr>
      <w:r>
        <w:t xml:space="preserve"> Выберите один ответ: </w:t>
      </w:r>
    </w:p>
    <w:p w:rsidR="00434D08" w:rsidRDefault="00434D08" w:rsidP="00434D08">
      <w:pPr>
        <w:ind w:left="360"/>
      </w:pPr>
      <w:r>
        <w:t>-активов к ГЭП</w:t>
      </w:r>
    </w:p>
    <w:p w:rsidR="00434D08" w:rsidRDefault="00434D08" w:rsidP="00434D08">
      <w:pPr>
        <w:ind w:left="360"/>
      </w:pPr>
      <w:r>
        <w:t xml:space="preserve"> -ГЭП к активам </w:t>
      </w:r>
    </w:p>
    <w:p w:rsidR="00434D08" w:rsidRDefault="00434D08" w:rsidP="00434D08">
      <w:pPr>
        <w:ind w:left="360"/>
      </w:pPr>
      <w:r>
        <w:t>-кредитных вложений к собственному капиталу</w:t>
      </w:r>
    </w:p>
    <w:p w:rsidR="00AC1E49" w:rsidRDefault="00434D08" w:rsidP="00434D08">
      <w:pPr>
        <w:ind w:left="360"/>
      </w:pPr>
      <w:r>
        <w:t xml:space="preserve"> -кредитных обязательств к собственному капиталу</w:t>
      </w:r>
    </w:p>
    <w:p w:rsidR="00434D08" w:rsidRDefault="00434D08" w:rsidP="00434D08">
      <w:pPr>
        <w:ind w:left="360"/>
      </w:pPr>
      <w:r>
        <w:t xml:space="preserve">2.  Вид банковского </w:t>
      </w:r>
      <w:proofErr w:type="spellStart"/>
      <w:r>
        <w:t>ГЭПа</w:t>
      </w:r>
      <w:proofErr w:type="spellEnd"/>
      <w:r>
        <w:t>, при котором потери ожидаются в случае роста процентных ставок: Выберите один ответ:</w:t>
      </w:r>
    </w:p>
    <w:p w:rsidR="00434D08" w:rsidRDefault="00434D08" w:rsidP="00434D08">
      <w:pPr>
        <w:ind w:left="360"/>
      </w:pPr>
      <w:r>
        <w:t xml:space="preserve">- </w:t>
      </w:r>
      <w:proofErr w:type="spellStart"/>
      <w:proofErr w:type="gramStart"/>
      <w:r>
        <w:t>риск-нейтральный</w:t>
      </w:r>
      <w:proofErr w:type="spellEnd"/>
      <w:proofErr w:type="gramEnd"/>
    </w:p>
    <w:p w:rsidR="00434D08" w:rsidRDefault="00434D08" w:rsidP="00434D08">
      <w:pPr>
        <w:ind w:left="360"/>
      </w:pPr>
      <w:r>
        <w:t>- нулевой</w:t>
      </w:r>
    </w:p>
    <w:p w:rsidR="00434D08" w:rsidRDefault="00434D08" w:rsidP="00434D08">
      <w:pPr>
        <w:ind w:left="360"/>
      </w:pPr>
      <w:r>
        <w:t xml:space="preserve">- положительный </w:t>
      </w:r>
    </w:p>
    <w:p w:rsidR="00434D08" w:rsidRDefault="00434D08" w:rsidP="00434D08">
      <w:pPr>
        <w:ind w:left="360"/>
      </w:pPr>
      <w:r>
        <w:t>-отрицательный</w:t>
      </w:r>
    </w:p>
    <w:p w:rsidR="00434D08" w:rsidRDefault="00434D08" w:rsidP="00434D08">
      <w:pPr>
        <w:ind w:left="360"/>
      </w:pPr>
      <w:r>
        <w:t xml:space="preserve">3. Вид банковского </w:t>
      </w:r>
      <w:proofErr w:type="spellStart"/>
      <w:r>
        <w:t>ГЭПа</w:t>
      </w:r>
      <w:proofErr w:type="spellEnd"/>
      <w:r>
        <w:t xml:space="preserve">, при котором потери ожидаются в случае снижения процентных ставок: Выберите один ответ: </w:t>
      </w:r>
    </w:p>
    <w:p w:rsidR="00434D08" w:rsidRDefault="00434D08" w:rsidP="00434D08">
      <w:pPr>
        <w:ind w:left="360"/>
      </w:pPr>
      <w:r>
        <w:t>-</w:t>
      </w:r>
      <w:proofErr w:type="spellStart"/>
      <w:proofErr w:type="gramStart"/>
      <w:r>
        <w:t>риск-нейтральный</w:t>
      </w:r>
      <w:proofErr w:type="spellEnd"/>
      <w:proofErr w:type="gramEnd"/>
    </w:p>
    <w:p w:rsidR="00434D08" w:rsidRDefault="00434D08" w:rsidP="00434D08">
      <w:pPr>
        <w:ind w:left="360"/>
      </w:pPr>
      <w:r>
        <w:t>- отрицательный</w:t>
      </w:r>
    </w:p>
    <w:p w:rsidR="00434D08" w:rsidRDefault="00434D08" w:rsidP="00434D08">
      <w:pPr>
        <w:ind w:left="360"/>
      </w:pPr>
      <w:r>
        <w:t>- нулевой</w:t>
      </w:r>
    </w:p>
    <w:p w:rsidR="00434D08" w:rsidRDefault="00434D08" w:rsidP="00434D08">
      <w:pPr>
        <w:ind w:left="360"/>
      </w:pPr>
      <w:r>
        <w:t>- положительный.</w:t>
      </w:r>
    </w:p>
    <w:p w:rsidR="00434D08" w:rsidRDefault="00434D08" w:rsidP="00434D08">
      <w:pPr>
        <w:ind w:left="360"/>
      </w:pPr>
      <w:r>
        <w:t xml:space="preserve">4. Категория инвестора, который предпочтет покупку инвестиционного актива вместо получения гарантированной суммы доход, который с максимальной вероятностью принесет данный актив: Выберите один ответ: </w:t>
      </w:r>
    </w:p>
    <w:p w:rsidR="00434D08" w:rsidRDefault="00434D08" w:rsidP="00434D08">
      <w:pPr>
        <w:ind w:left="360"/>
      </w:pPr>
      <w:r>
        <w:t>-</w:t>
      </w:r>
      <w:proofErr w:type="gramStart"/>
      <w:r>
        <w:t>нейтральный</w:t>
      </w:r>
      <w:proofErr w:type="gramEnd"/>
      <w:r>
        <w:t xml:space="preserve"> к риску </w:t>
      </w:r>
    </w:p>
    <w:p w:rsidR="00434D08" w:rsidRDefault="00434D08" w:rsidP="00434D08">
      <w:pPr>
        <w:ind w:left="360"/>
      </w:pPr>
      <w:r>
        <w:t>-</w:t>
      </w:r>
      <w:proofErr w:type="gramStart"/>
      <w:r>
        <w:t>склонный</w:t>
      </w:r>
      <w:proofErr w:type="gramEnd"/>
      <w:r>
        <w:t xml:space="preserve"> к незначительному риску</w:t>
      </w:r>
    </w:p>
    <w:p w:rsidR="00434D08" w:rsidRDefault="00434D08" w:rsidP="00434D08">
      <w:pPr>
        <w:ind w:left="360"/>
      </w:pPr>
      <w:r>
        <w:t xml:space="preserve">- не </w:t>
      </w:r>
      <w:proofErr w:type="gramStart"/>
      <w:r>
        <w:t>склонный</w:t>
      </w:r>
      <w:proofErr w:type="gramEnd"/>
      <w:r>
        <w:t xml:space="preserve"> к риску</w:t>
      </w:r>
    </w:p>
    <w:p w:rsidR="00434D08" w:rsidRDefault="00434D08" w:rsidP="00434D08">
      <w:pPr>
        <w:ind w:left="360"/>
      </w:pPr>
      <w:r>
        <w:t xml:space="preserve">- </w:t>
      </w:r>
      <w:proofErr w:type="gramStart"/>
      <w:r>
        <w:t>склонный</w:t>
      </w:r>
      <w:proofErr w:type="gramEnd"/>
      <w:r>
        <w:t xml:space="preserve"> к риску.</w:t>
      </w:r>
    </w:p>
    <w:p w:rsidR="00434D08" w:rsidRDefault="00434D08" w:rsidP="00434D08">
      <w:pPr>
        <w:ind w:left="360"/>
      </w:pPr>
      <w:r>
        <w:t xml:space="preserve">5. Коэффициент вариации для предлагаемого </w:t>
      </w:r>
      <w:proofErr w:type="spellStart"/>
      <w:proofErr w:type="gramStart"/>
      <w:r>
        <w:t>бизнес-проекта</w:t>
      </w:r>
      <w:proofErr w:type="spellEnd"/>
      <w:proofErr w:type="gramEnd"/>
      <w:r>
        <w:t xml:space="preserve"> составляет 18%. Это означает, что уровень риска: Выберите один ответ: </w:t>
      </w:r>
    </w:p>
    <w:p w:rsidR="00434D08" w:rsidRDefault="00434D08" w:rsidP="00434D08">
      <w:pPr>
        <w:ind w:left="360"/>
      </w:pPr>
      <w:r>
        <w:t>-низкий</w:t>
      </w:r>
    </w:p>
    <w:p w:rsidR="00434D08" w:rsidRDefault="00434D08" w:rsidP="00434D08">
      <w:pPr>
        <w:ind w:left="360"/>
      </w:pPr>
      <w:r>
        <w:t>- катастрофический</w:t>
      </w:r>
    </w:p>
    <w:p w:rsidR="00434D08" w:rsidRDefault="00434D08" w:rsidP="00434D08">
      <w:pPr>
        <w:ind w:left="360"/>
      </w:pPr>
      <w:r>
        <w:t>- умеренный</w:t>
      </w:r>
    </w:p>
    <w:p w:rsidR="00434D08" w:rsidRDefault="00434D08" w:rsidP="00434D08">
      <w:pPr>
        <w:ind w:left="360"/>
      </w:pPr>
      <w:r>
        <w:t>- высокий.</w:t>
      </w:r>
    </w:p>
    <w:p w:rsidR="00434D08" w:rsidRDefault="00434D08" w:rsidP="00434D08">
      <w:pPr>
        <w:ind w:left="360"/>
      </w:pPr>
      <w:r>
        <w:lastRenderedPageBreak/>
        <w:t>6.</w:t>
      </w:r>
      <w:r w:rsidRPr="00434D08">
        <w:t xml:space="preserve"> </w:t>
      </w:r>
      <w:r>
        <w:t xml:space="preserve">Неожиданное осознание решения какой-либо проблемы представляет собой: Выберите один ответ: </w:t>
      </w:r>
    </w:p>
    <w:p w:rsidR="00434D08" w:rsidRDefault="00434D08" w:rsidP="00434D08">
      <w:pPr>
        <w:ind w:left="360"/>
      </w:pPr>
      <w:r>
        <w:t>-опыт</w:t>
      </w:r>
    </w:p>
    <w:p w:rsidR="00434D08" w:rsidRDefault="00434D08" w:rsidP="00434D08">
      <w:pPr>
        <w:ind w:left="360"/>
      </w:pPr>
      <w:r>
        <w:t>- интуицию</w:t>
      </w:r>
    </w:p>
    <w:p w:rsidR="00434D08" w:rsidRDefault="00434D08" w:rsidP="00434D08">
      <w:pPr>
        <w:ind w:left="360"/>
      </w:pPr>
      <w:r>
        <w:t xml:space="preserve">- эвристику </w:t>
      </w:r>
    </w:p>
    <w:p w:rsidR="00434D08" w:rsidRDefault="00434D08" w:rsidP="00434D08">
      <w:pPr>
        <w:ind w:left="360"/>
      </w:pPr>
      <w:r>
        <w:t>-</w:t>
      </w:r>
      <w:proofErr w:type="spellStart"/>
      <w:r>
        <w:t>инсайт</w:t>
      </w:r>
      <w:proofErr w:type="spellEnd"/>
    </w:p>
    <w:p w:rsidR="00434D08" w:rsidRDefault="00434D08" w:rsidP="00434D08">
      <w:pPr>
        <w:ind w:left="360"/>
      </w:pPr>
      <w:r>
        <w:t xml:space="preserve">7. Группа убытков, возникающих у сервисной компании в связи с некачественным обслуживанием клиентов, представляет собой убытки, связанные с: Выберите один ответ: </w:t>
      </w:r>
    </w:p>
    <w:p w:rsidR="00434D08" w:rsidRDefault="00434D08" w:rsidP="00434D08">
      <w:pPr>
        <w:ind w:left="360"/>
      </w:pPr>
      <w:r>
        <w:t>-ответственностью</w:t>
      </w:r>
    </w:p>
    <w:p w:rsidR="00434D08" w:rsidRDefault="00434D08" w:rsidP="00434D08">
      <w:pPr>
        <w:ind w:left="360"/>
      </w:pPr>
      <w:r>
        <w:t>- увеличением операционных расходов</w:t>
      </w:r>
    </w:p>
    <w:p w:rsidR="00434D08" w:rsidRDefault="00434D08" w:rsidP="00434D08">
      <w:pPr>
        <w:ind w:left="360"/>
      </w:pPr>
      <w:r>
        <w:t xml:space="preserve">- имуществом </w:t>
      </w:r>
    </w:p>
    <w:p w:rsidR="00434D08" w:rsidRDefault="00434D08" w:rsidP="00434D08">
      <w:pPr>
        <w:ind w:left="360"/>
      </w:pPr>
      <w:r>
        <w:t>-персоналом.</w:t>
      </w:r>
    </w:p>
    <w:p w:rsidR="00434D08" w:rsidRDefault="00434D08" w:rsidP="00434D08">
      <w:pPr>
        <w:ind w:left="360"/>
      </w:pPr>
      <w:r>
        <w:t>8. Метод управления рисками, для эффективного применения которого необходимо одновременное выполнение двух условий: частота наступления рисков невысокая и размер потенциальных убытков велик: Выберите один ответ:</w:t>
      </w:r>
    </w:p>
    <w:p w:rsidR="00434D08" w:rsidRDefault="00434D08" w:rsidP="00434D08">
      <w:pPr>
        <w:ind w:left="360"/>
      </w:pPr>
      <w:r>
        <w:t>- уклонение от риска</w:t>
      </w:r>
    </w:p>
    <w:p w:rsidR="00434D08" w:rsidRDefault="00434D08" w:rsidP="00434D08">
      <w:pPr>
        <w:ind w:left="360"/>
      </w:pPr>
      <w:r>
        <w:t>- избегание убытка</w:t>
      </w:r>
    </w:p>
    <w:p w:rsidR="00434D08" w:rsidRDefault="00434D08" w:rsidP="00434D08">
      <w:pPr>
        <w:ind w:left="360"/>
      </w:pPr>
      <w:r>
        <w:t>- хеджирование</w:t>
      </w:r>
    </w:p>
    <w:p w:rsidR="00434D08" w:rsidRDefault="00434D08" w:rsidP="00434D08">
      <w:pPr>
        <w:ind w:left="360"/>
      </w:pPr>
      <w:r>
        <w:t>- страхование</w:t>
      </w:r>
    </w:p>
    <w:p w:rsidR="00434D08" w:rsidRDefault="00434D08" w:rsidP="00434D08">
      <w:pPr>
        <w:ind w:left="360"/>
      </w:pPr>
      <w:r>
        <w:t xml:space="preserve">9. Метод управления рисками, позволяющий минимизировать систематические риски: Выберите один ответ: </w:t>
      </w:r>
    </w:p>
    <w:p w:rsidR="00434D08" w:rsidRDefault="00434D08" w:rsidP="00434D08">
      <w:pPr>
        <w:ind w:left="360"/>
      </w:pPr>
      <w:r>
        <w:t>-уменьшение размера убытков</w:t>
      </w:r>
    </w:p>
    <w:p w:rsidR="00434D08" w:rsidRDefault="00434D08" w:rsidP="00434D08">
      <w:pPr>
        <w:ind w:left="360"/>
      </w:pPr>
      <w:r>
        <w:t xml:space="preserve">- хеджирование </w:t>
      </w:r>
    </w:p>
    <w:p w:rsidR="00434D08" w:rsidRDefault="00434D08" w:rsidP="00434D08">
      <w:pPr>
        <w:ind w:left="360"/>
      </w:pPr>
      <w:r>
        <w:t xml:space="preserve">-самострахование </w:t>
      </w:r>
    </w:p>
    <w:p w:rsidR="00434D08" w:rsidRDefault="00434D08" w:rsidP="00434D08">
      <w:pPr>
        <w:ind w:left="360"/>
      </w:pPr>
      <w:r>
        <w:t>-страхование</w:t>
      </w:r>
    </w:p>
    <w:p w:rsidR="00434D08" w:rsidRDefault="00434D08" w:rsidP="00434D08">
      <w:pPr>
        <w:ind w:left="360"/>
      </w:pPr>
      <w:r>
        <w:t xml:space="preserve">10. Метод управления рисками, суть которого состоит в проведении превентивных мероприятий: Выберите один ответ: </w:t>
      </w:r>
    </w:p>
    <w:p w:rsidR="00434D08" w:rsidRDefault="00434D08" w:rsidP="00434D08">
      <w:pPr>
        <w:ind w:left="360"/>
      </w:pPr>
      <w:r>
        <w:t>-принятие риска на себя</w:t>
      </w:r>
    </w:p>
    <w:p w:rsidR="00434D08" w:rsidRDefault="00434D08" w:rsidP="00434D08">
      <w:pPr>
        <w:ind w:left="360"/>
      </w:pPr>
      <w:r>
        <w:t>- уклонение от рисков</w:t>
      </w:r>
    </w:p>
    <w:p w:rsidR="00434D08" w:rsidRDefault="00434D08" w:rsidP="00434D08">
      <w:pPr>
        <w:ind w:left="360"/>
      </w:pPr>
      <w:r>
        <w:t xml:space="preserve">- уменьшение размера убытков </w:t>
      </w:r>
    </w:p>
    <w:p w:rsidR="00434D08" w:rsidRDefault="00434D08" w:rsidP="00434D08">
      <w:pPr>
        <w:ind w:left="360"/>
      </w:pPr>
      <w:r>
        <w:t>-предотвращение убытков.</w:t>
      </w:r>
    </w:p>
    <w:sectPr w:rsidR="00434D08" w:rsidSect="00AC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F610B"/>
    <w:multiLevelType w:val="hybridMultilevel"/>
    <w:tmpl w:val="258E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D08"/>
    <w:rsid w:val="00434D08"/>
    <w:rsid w:val="00A95330"/>
    <w:rsid w:val="00AC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Настюша</dc:creator>
  <cp:lastModifiedBy>Настюша</cp:lastModifiedBy>
  <cp:revision>1</cp:revision>
  <dcterms:created xsi:type="dcterms:W3CDTF">2018-01-29T14:59:00Z</dcterms:created>
  <dcterms:modified xsi:type="dcterms:W3CDTF">2018-01-29T15:10:00Z</dcterms:modified>
</cp:coreProperties>
</file>