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D4473" w14:textId="745195B8" w:rsidR="004B216E" w:rsidRDefault="004B216E">
      <w:r>
        <w:t xml:space="preserve">1. На расстоянии 20 см находятся два точечных заряда -50нКл и 100 </w:t>
      </w:r>
      <w:proofErr w:type="spellStart"/>
      <w:r>
        <w:t>нКл</w:t>
      </w:r>
      <w:proofErr w:type="spellEnd"/>
      <w:r>
        <w:t xml:space="preserve">. Определить силу, действующую на заряд -10 </w:t>
      </w:r>
      <w:proofErr w:type="spellStart"/>
      <w:r>
        <w:t>нКл</w:t>
      </w:r>
      <w:proofErr w:type="spellEnd"/>
      <w:r>
        <w:t xml:space="preserve">, удаленный от обоих зарядов на одинаковом расстоянии, равном 20 см. </w:t>
      </w:r>
    </w:p>
    <w:p w14:paraId="2D33DE24" w14:textId="3603C0D5" w:rsidR="004B216E" w:rsidRDefault="004B216E">
      <w:r>
        <w:t xml:space="preserve">2. Протон и альфа-частица, двигаясь с одинаковой скоростью, влетают в плоский конденсатор параллельно пластинам. Во сколько раз отклонение протона полем конденсатора будет больше отклонения альфа-частицы? </w:t>
      </w:r>
    </w:p>
    <w:p w14:paraId="0C2BD085" w14:textId="0C34936F" w:rsidR="004B216E" w:rsidRDefault="004B216E">
      <w:r>
        <w:t xml:space="preserve">3. На пластинах плоского конденсатора равномерно распределен заряд с поверхностной плотностью 0,2 </w:t>
      </w:r>
      <w:proofErr w:type="spellStart"/>
      <w:r>
        <w:t>мкКл</w:t>
      </w:r>
      <w:proofErr w:type="spellEnd"/>
      <w:r>
        <w:t>/м</w:t>
      </w:r>
      <w:proofErr w:type="gramStart"/>
      <w:r>
        <w:t>2 .</w:t>
      </w:r>
      <w:proofErr w:type="gramEnd"/>
      <w:r>
        <w:t xml:space="preserve"> Расстояние между пластинами 1 мм. На сколько изменится разность потенциалов на его обкладках при увеличении расстояния между пластинами до 3 мм?</w:t>
      </w:r>
    </w:p>
    <w:p w14:paraId="7267EAB1" w14:textId="63FA823A" w:rsidR="004B216E" w:rsidRDefault="004B216E">
      <w:r>
        <w:t xml:space="preserve">4. Сила тока в проводнике сопротивлением 100 Ом равномерно убывает от 10 А до 0 за время 30 с. Определить выделившееся за это время в проводнике количество теплоты. </w:t>
      </w:r>
    </w:p>
    <w:p w14:paraId="7540BF63" w14:textId="16B852D5" w:rsidR="00D40034" w:rsidRDefault="004B216E">
      <w:bookmarkStart w:id="0" w:name="_GoBack"/>
      <w:bookmarkEnd w:id="0"/>
      <w:r>
        <w:t xml:space="preserve">5. Определить силы токов на всех участках электрической цепи (рис.5), если ε1 =8 В, ε2 =12 В, R1 =1 Ом, R2 =1 </w:t>
      </w:r>
      <w:proofErr w:type="spellStart"/>
      <w:r>
        <w:t>Oм</w:t>
      </w:r>
      <w:proofErr w:type="spellEnd"/>
      <w:r>
        <w:t>, R3 =4 Ом, R4 =2 Ом. Внутренними сопротивлениями источников тока пренебречь.</w:t>
      </w:r>
    </w:p>
    <w:sectPr w:rsidR="00D40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048"/>
    <w:rsid w:val="004B216E"/>
    <w:rsid w:val="00D40034"/>
    <w:rsid w:val="00FA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9E1C1"/>
  <w15:chartTrackingRefBased/>
  <w15:docId w15:val="{F46C55C3-2587-4302-AB0C-A3C65826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Pshenichnikov</dc:creator>
  <cp:keywords/>
  <dc:description/>
  <cp:lastModifiedBy>Dmitry Pshenichnikov</cp:lastModifiedBy>
  <cp:revision>3</cp:revision>
  <dcterms:created xsi:type="dcterms:W3CDTF">2018-01-30T15:44:00Z</dcterms:created>
  <dcterms:modified xsi:type="dcterms:W3CDTF">2018-01-30T15:44:00Z</dcterms:modified>
</cp:coreProperties>
</file>