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B352" w14:textId="77777777" w:rsidR="003E5B08" w:rsidRDefault="003E5B08" w:rsidP="003E5B08"/>
    <w:p w14:paraId="15B04229" w14:textId="77777777" w:rsidR="003E5B08" w:rsidRDefault="003E5B08" w:rsidP="003E5B08"/>
    <w:p w14:paraId="25E6CB8E" w14:textId="77777777" w:rsidR="003E5B08" w:rsidRDefault="003E5B08" w:rsidP="003E5B08">
      <w:pPr>
        <w:pStyle w:val="a3"/>
        <w:numPr>
          <w:ilvl w:val="0"/>
          <w:numId w:val="1"/>
        </w:numPr>
      </w:pPr>
      <w:r>
        <w:t>Основные принципы правового регулирования труда (трудовое право)</w:t>
      </w:r>
      <w:bookmarkStart w:id="0" w:name="_GoBack"/>
      <w:bookmarkEnd w:id="0"/>
    </w:p>
    <w:sectPr w:rsidR="003E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07D0C"/>
    <w:multiLevelType w:val="hybridMultilevel"/>
    <w:tmpl w:val="F2B0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08"/>
    <w:rsid w:val="003E5B08"/>
    <w:rsid w:val="00B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DB8AD"/>
  <w15:chartTrackingRefBased/>
  <w15:docId w15:val="{DA69D5AC-9385-5545-BAF5-CD662EF9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bobplunger84@gmail.com</dc:creator>
  <cp:keywords/>
  <dc:description/>
  <cp:lastModifiedBy>bobplunger84@gmail.com</cp:lastModifiedBy>
  <cp:revision>2</cp:revision>
  <dcterms:created xsi:type="dcterms:W3CDTF">2018-02-03T18:03:00Z</dcterms:created>
  <dcterms:modified xsi:type="dcterms:W3CDTF">2018-02-03T18:03:00Z</dcterms:modified>
</cp:coreProperties>
</file>