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09" w:rsidRPr="003F0109" w:rsidRDefault="003F0109" w:rsidP="0099634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3F01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ЗАДАНИЕ</w:t>
      </w:r>
      <w:bookmarkStart w:id="0" w:name="_GoBack"/>
      <w:bookmarkEnd w:id="0"/>
    </w:p>
    <w:p w:rsidR="0099634A" w:rsidRPr="00D71590" w:rsidRDefault="0099634A" w:rsidP="009963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D71590">
        <w:rPr>
          <w:rFonts w:ascii="Arial" w:eastAsia="Times New Roman" w:hAnsi="Arial" w:cs="Arial"/>
          <w:bCs/>
          <w:sz w:val="24"/>
          <w:szCs w:val="24"/>
          <w:lang w:eastAsia="en-GB"/>
        </w:rPr>
        <w:t>Кинематическое описание механического движения. Основные уравнения кинематики поступательного и вращательного движения. Графическое представление уравнений кинематики поступательного и вращательного движения.</w:t>
      </w:r>
    </w:p>
    <w:p w:rsidR="0099634A" w:rsidRPr="00D71590" w:rsidRDefault="0099634A" w:rsidP="009963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D71590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Напряжённость поля, создаваемого равномерно заряженной бесконечной нитью и </w:t>
      </w:r>
      <w:proofErr w:type="gramStart"/>
      <w:r w:rsidRPr="00D71590">
        <w:rPr>
          <w:rFonts w:ascii="Arial" w:eastAsia="Times New Roman" w:hAnsi="Arial" w:cs="Arial"/>
          <w:bCs/>
          <w:sz w:val="24"/>
          <w:szCs w:val="24"/>
          <w:lang w:eastAsia="en-GB"/>
        </w:rPr>
        <w:t>равномерно  заряженным</w:t>
      </w:r>
      <w:proofErr w:type="gramEnd"/>
      <w:r w:rsidRPr="00D71590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бесконечным цилиндром (с выводом).</w:t>
      </w:r>
    </w:p>
    <w:p w:rsidR="0099634A" w:rsidRPr="00D71590" w:rsidRDefault="0099634A" w:rsidP="009963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D71590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Протон влетает в однородное магнитное поле с индукцией </w:t>
      </w:r>
      <w:r w:rsidRPr="00D71590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0,2 Тл</w:t>
      </w:r>
      <w:r w:rsidRPr="00D71590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под углом </w:t>
      </w:r>
      <w:r w:rsidRPr="00D71590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30°</w:t>
      </w:r>
      <w:r w:rsidRPr="00D71590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к его силовым линиям и движется по спирали радиусом </w:t>
      </w:r>
      <w:r w:rsidRPr="00D71590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2 см</w:t>
      </w:r>
      <w:r w:rsidRPr="00D71590">
        <w:rPr>
          <w:rFonts w:ascii="Arial" w:eastAsia="Times New Roman" w:hAnsi="Arial" w:cs="Arial"/>
          <w:bCs/>
          <w:sz w:val="24"/>
          <w:szCs w:val="24"/>
          <w:lang w:eastAsia="en-GB"/>
        </w:rPr>
        <w:t>. Вычислите кинетическую энергию протона.</w:t>
      </w:r>
    </w:p>
    <w:p w:rsidR="00F41680" w:rsidRPr="002F1B0F" w:rsidRDefault="00F41680" w:rsidP="00F41680">
      <w:pPr>
        <w:pStyle w:val="1"/>
        <w:rPr>
          <w:lang w:val="ru-RU" w:eastAsia="en-GB"/>
        </w:rPr>
      </w:pPr>
      <w:r w:rsidRPr="002F1B0F">
        <w:rPr>
          <w:lang w:val="ru-RU" w:eastAsia="en-GB"/>
        </w:rPr>
        <w:t xml:space="preserve">Порядок решения  </w:t>
      </w:r>
    </w:p>
    <w:p w:rsidR="003F0109" w:rsidRDefault="00F41680" w:rsidP="00FA0C9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bCs/>
          <w:sz w:val="24"/>
          <w:szCs w:val="24"/>
          <w:lang w:val="ru-RU" w:eastAsia="en-GB"/>
        </w:rPr>
      </w:pPr>
      <w:r w:rsidRPr="003F0109">
        <w:rPr>
          <w:rFonts w:ascii="Arial" w:hAnsi="Arial" w:cs="Arial"/>
          <w:bCs/>
          <w:sz w:val="24"/>
          <w:szCs w:val="24"/>
          <w:lang w:val="ru-RU" w:eastAsia="en-GB"/>
        </w:rPr>
        <w:t xml:space="preserve">Ответ на каждый теоретический вопрос должен быть точно </w:t>
      </w:r>
      <w:r w:rsidRPr="003F0109">
        <w:rPr>
          <w:rFonts w:ascii="Arial" w:hAnsi="Arial" w:cs="Arial"/>
          <w:b/>
          <w:bCs/>
          <w:sz w:val="24"/>
          <w:szCs w:val="24"/>
          <w:lang w:val="ru-RU" w:eastAsia="en-GB"/>
        </w:rPr>
        <w:t>по существу</w:t>
      </w:r>
      <w:r w:rsidRPr="003F0109">
        <w:rPr>
          <w:rFonts w:ascii="Arial" w:hAnsi="Arial" w:cs="Arial"/>
          <w:bCs/>
          <w:sz w:val="24"/>
          <w:szCs w:val="24"/>
          <w:lang w:val="ru-RU" w:eastAsia="en-GB"/>
        </w:rPr>
        <w:t xml:space="preserve"> поставленного вопроса. </w:t>
      </w:r>
    </w:p>
    <w:p w:rsidR="00F41680" w:rsidRPr="003F0109" w:rsidRDefault="00F41680" w:rsidP="00FA0C9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bCs/>
          <w:sz w:val="24"/>
          <w:szCs w:val="24"/>
          <w:lang w:val="ru-RU" w:eastAsia="en-GB"/>
        </w:rPr>
      </w:pPr>
      <w:r w:rsidRPr="003F0109">
        <w:rPr>
          <w:rFonts w:ascii="Arial" w:hAnsi="Arial" w:cs="Arial"/>
          <w:bCs/>
          <w:sz w:val="24"/>
          <w:szCs w:val="24"/>
          <w:lang w:val="ru-RU" w:eastAsia="en-GB"/>
        </w:rPr>
        <w:t xml:space="preserve">Ответ на теоретический вопрос должен быть достаточно подробным. Необходимо дать </w:t>
      </w:r>
      <w:r w:rsidRPr="003F0109">
        <w:rPr>
          <w:rFonts w:ascii="Arial" w:hAnsi="Arial" w:cs="Arial"/>
          <w:b/>
          <w:bCs/>
          <w:sz w:val="24"/>
          <w:szCs w:val="24"/>
          <w:lang w:val="ru-RU" w:eastAsia="en-GB"/>
        </w:rPr>
        <w:t>определение</w:t>
      </w:r>
      <w:r w:rsidRPr="003F0109">
        <w:rPr>
          <w:rFonts w:ascii="Arial" w:hAnsi="Arial" w:cs="Arial"/>
          <w:bCs/>
          <w:sz w:val="24"/>
          <w:szCs w:val="24"/>
          <w:lang w:val="ru-RU" w:eastAsia="en-GB"/>
        </w:rPr>
        <w:t xml:space="preserve"> исследуемого физического явления и назвать его основные </w:t>
      </w:r>
      <w:r w:rsidRPr="003F0109">
        <w:rPr>
          <w:rFonts w:ascii="Arial" w:hAnsi="Arial" w:cs="Arial"/>
          <w:b/>
          <w:bCs/>
          <w:sz w:val="24"/>
          <w:szCs w:val="24"/>
          <w:lang w:val="ru-RU" w:eastAsia="en-GB"/>
        </w:rPr>
        <w:t>отличительные признаки</w:t>
      </w:r>
      <w:r w:rsidRPr="003F0109">
        <w:rPr>
          <w:rFonts w:ascii="Arial" w:hAnsi="Arial" w:cs="Arial"/>
          <w:bCs/>
          <w:sz w:val="24"/>
          <w:szCs w:val="24"/>
          <w:lang w:val="ru-RU" w:eastAsia="en-GB"/>
        </w:rPr>
        <w:t xml:space="preserve">. Также следует сформулировать </w:t>
      </w:r>
      <w:r w:rsidRPr="003F0109">
        <w:rPr>
          <w:rFonts w:ascii="Arial" w:hAnsi="Arial" w:cs="Arial"/>
          <w:b/>
          <w:bCs/>
          <w:sz w:val="24"/>
          <w:szCs w:val="24"/>
          <w:lang w:val="ru-RU" w:eastAsia="en-GB"/>
        </w:rPr>
        <w:t>законы физики</w:t>
      </w:r>
      <w:r w:rsidRPr="003F0109">
        <w:rPr>
          <w:rFonts w:ascii="Arial" w:hAnsi="Arial" w:cs="Arial"/>
          <w:bCs/>
          <w:sz w:val="24"/>
          <w:szCs w:val="24"/>
          <w:lang w:val="ru-RU" w:eastAsia="en-GB"/>
        </w:rPr>
        <w:t xml:space="preserve">, которые характеризуют рассматриваемое явление, если такие законы существуют. Обязательно нужно описать </w:t>
      </w:r>
      <w:r w:rsidRPr="003F0109">
        <w:rPr>
          <w:rFonts w:ascii="Arial" w:hAnsi="Arial" w:cs="Arial"/>
          <w:b/>
          <w:bCs/>
          <w:sz w:val="24"/>
          <w:szCs w:val="24"/>
          <w:lang w:val="ru-RU" w:eastAsia="en-GB"/>
        </w:rPr>
        <w:t>практическое применение</w:t>
      </w:r>
      <w:r w:rsidRPr="003F0109">
        <w:rPr>
          <w:rFonts w:ascii="Arial" w:hAnsi="Arial" w:cs="Arial"/>
          <w:bCs/>
          <w:sz w:val="24"/>
          <w:szCs w:val="24"/>
          <w:lang w:val="ru-RU" w:eastAsia="en-GB"/>
        </w:rPr>
        <w:t xml:space="preserve"> изучаемого физического явления и законов, если это имеет место.</w:t>
      </w:r>
    </w:p>
    <w:p w:rsidR="00F41680" w:rsidRPr="00015997" w:rsidRDefault="00F41680" w:rsidP="00F4168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bCs/>
          <w:sz w:val="24"/>
          <w:szCs w:val="24"/>
          <w:lang w:val="ru-RU" w:eastAsia="en-GB"/>
        </w:rPr>
      </w:pPr>
      <w:r>
        <w:rPr>
          <w:rFonts w:ascii="Arial" w:hAnsi="Arial" w:cs="Arial"/>
          <w:bCs/>
          <w:sz w:val="24"/>
          <w:szCs w:val="24"/>
          <w:lang w:val="ru-RU" w:eastAsia="en-GB"/>
        </w:rPr>
        <w:t>Вывод прикладных физических формул</w:t>
      </w:r>
      <w:r w:rsidRPr="00015997">
        <w:rPr>
          <w:rFonts w:ascii="Arial" w:hAnsi="Arial" w:cs="Arial"/>
          <w:bCs/>
          <w:sz w:val="24"/>
          <w:szCs w:val="24"/>
          <w:lang w:val="ru-RU" w:eastAsia="en-GB"/>
        </w:rPr>
        <w:t xml:space="preserve"> нужно начинать </w:t>
      </w:r>
      <w:r w:rsidRPr="00015997">
        <w:rPr>
          <w:rFonts w:ascii="Arial" w:hAnsi="Arial" w:cs="Arial"/>
          <w:b/>
          <w:bCs/>
          <w:sz w:val="24"/>
          <w:szCs w:val="24"/>
          <w:lang w:val="ru-RU" w:eastAsia="en-GB"/>
        </w:rPr>
        <w:t xml:space="preserve">только с </w:t>
      </w:r>
      <w:r w:rsidRPr="00015997">
        <w:rPr>
          <w:rFonts w:ascii="Arial" w:hAnsi="Arial" w:cs="Arial"/>
          <w:b/>
          <w:bCs/>
          <w:sz w:val="24"/>
          <w:szCs w:val="24"/>
          <w:u w:val="single"/>
          <w:lang w:val="ru-RU" w:eastAsia="en-GB"/>
        </w:rPr>
        <w:t>первичных</w:t>
      </w:r>
      <w:r w:rsidRPr="00015997">
        <w:rPr>
          <w:rFonts w:ascii="Arial" w:hAnsi="Arial" w:cs="Arial"/>
          <w:b/>
          <w:bCs/>
          <w:sz w:val="24"/>
          <w:szCs w:val="24"/>
          <w:lang w:val="ru-RU" w:eastAsia="en-GB"/>
        </w:rPr>
        <w:t xml:space="preserve"> физических соотношений</w:t>
      </w:r>
      <w:r w:rsidRPr="00015997">
        <w:rPr>
          <w:rFonts w:ascii="Arial" w:hAnsi="Arial" w:cs="Arial"/>
          <w:bCs/>
          <w:sz w:val="24"/>
          <w:szCs w:val="24"/>
          <w:lang w:val="ru-RU" w:eastAsia="en-GB"/>
        </w:rPr>
        <w:t xml:space="preserve"> (законов, определений, теорем и др.). Такие соотношения всегда имеют собственные названия, которые нужно </w:t>
      </w:r>
      <w:r w:rsidRPr="00015997">
        <w:rPr>
          <w:rFonts w:ascii="Arial" w:hAnsi="Arial" w:cs="Arial"/>
          <w:b/>
          <w:bCs/>
          <w:sz w:val="24"/>
          <w:szCs w:val="24"/>
          <w:lang w:val="ru-RU" w:eastAsia="en-GB"/>
        </w:rPr>
        <w:t>обязательно</w:t>
      </w:r>
      <w:r w:rsidRPr="00015997">
        <w:rPr>
          <w:rFonts w:ascii="Arial" w:hAnsi="Arial" w:cs="Arial"/>
          <w:bCs/>
          <w:sz w:val="24"/>
          <w:szCs w:val="24"/>
          <w:lang w:val="ru-RU" w:eastAsia="en-GB"/>
        </w:rPr>
        <w:t xml:space="preserve"> приводить в </w:t>
      </w:r>
      <w:r>
        <w:rPr>
          <w:rFonts w:ascii="Arial" w:hAnsi="Arial" w:cs="Arial"/>
          <w:bCs/>
          <w:sz w:val="24"/>
          <w:szCs w:val="24"/>
          <w:lang w:val="ru-RU" w:eastAsia="en-GB"/>
        </w:rPr>
        <w:t>ответах на вопрос билета</w:t>
      </w:r>
      <w:r w:rsidRPr="00015997">
        <w:rPr>
          <w:rFonts w:ascii="Arial" w:hAnsi="Arial" w:cs="Arial"/>
          <w:bCs/>
          <w:sz w:val="24"/>
          <w:szCs w:val="24"/>
          <w:lang w:val="ru-RU" w:eastAsia="en-GB"/>
        </w:rPr>
        <w:t xml:space="preserve">. </w:t>
      </w:r>
      <w:r w:rsidRPr="00015997">
        <w:rPr>
          <w:rFonts w:ascii="Arial" w:hAnsi="Arial" w:cs="Arial"/>
          <w:bCs/>
          <w:color w:val="FF0000"/>
          <w:sz w:val="24"/>
          <w:szCs w:val="24"/>
          <w:lang w:val="ru-RU" w:eastAsia="en-GB"/>
        </w:rPr>
        <w:t xml:space="preserve">Не названный закон физики или случайная формула, взятая из физического справочника, могут повлечь за собой необходимость переделки всего </w:t>
      </w:r>
      <w:r>
        <w:rPr>
          <w:rFonts w:ascii="Arial" w:hAnsi="Arial" w:cs="Arial"/>
          <w:bCs/>
          <w:color w:val="FF0000"/>
          <w:sz w:val="24"/>
          <w:szCs w:val="24"/>
          <w:lang w:val="ru-RU" w:eastAsia="en-GB"/>
        </w:rPr>
        <w:t>ответа на вопрос</w:t>
      </w:r>
      <w:r w:rsidRPr="00015997">
        <w:rPr>
          <w:rFonts w:ascii="Arial" w:hAnsi="Arial" w:cs="Arial"/>
          <w:bCs/>
          <w:color w:val="FF0000"/>
          <w:sz w:val="24"/>
          <w:szCs w:val="24"/>
          <w:lang w:val="ru-RU" w:eastAsia="en-GB"/>
        </w:rPr>
        <w:t>.</w:t>
      </w:r>
    </w:p>
    <w:p w:rsidR="00FF3EE9" w:rsidRDefault="00FF3EE9"/>
    <w:sectPr w:rsidR="00FF3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1478C"/>
    <w:multiLevelType w:val="hybridMultilevel"/>
    <w:tmpl w:val="0CCAEE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1772BE"/>
    <w:multiLevelType w:val="hybridMultilevel"/>
    <w:tmpl w:val="9B126BCC"/>
    <w:lvl w:ilvl="0" w:tplc="82F0D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E0B3C93"/>
    <w:multiLevelType w:val="hybridMultilevel"/>
    <w:tmpl w:val="881C22F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63E28CF"/>
    <w:multiLevelType w:val="hybridMultilevel"/>
    <w:tmpl w:val="9412E882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6A482B94"/>
    <w:multiLevelType w:val="hybridMultilevel"/>
    <w:tmpl w:val="F8C8AD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D84317"/>
    <w:multiLevelType w:val="multilevel"/>
    <w:tmpl w:val="81FAF4D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 w15:restartNumberingAfterBreak="0">
    <w:nsid w:val="7AB83FF3"/>
    <w:multiLevelType w:val="hybridMultilevel"/>
    <w:tmpl w:val="881C22F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B8E52D5"/>
    <w:multiLevelType w:val="hybridMultilevel"/>
    <w:tmpl w:val="5B123A4C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06"/>
    <w:rsid w:val="0018343F"/>
    <w:rsid w:val="003F0109"/>
    <w:rsid w:val="00647206"/>
    <w:rsid w:val="0099634A"/>
    <w:rsid w:val="00F41680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8C8C"/>
  <w15:chartTrackingRefBased/>
  <w15:docId w15:val="{57BF406E-6B61-453E-8C0D-DAA21B03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68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4168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680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a3">
    <w:name w:val="List Paragraph"/>
    <w:basedOn w:val="a"/>
    <w:uiPriority w:val="99"/>
    <w:qFormat/>
    <w:rsid w:val="00F41680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Miniy</dc:creator>
  <cp:keywords/>
  <dc:description/>
  <cp:lastModifiedBy>Miniy</cp:lastModifiedBy>
  <cp:revision>4</cp:revision>
  <dcterms:created xsi:type="dcterms:W3CDTF">2018-02-07T15:24:00Z</dcterms:created>
  <dcterms:modified xsi:type="dcterms:W3CDTF">2018-02-07T15:47:00Z</dcterms:modified>
</cp:coreProperties>
</file>