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8144F">
        <w:rPr>
          <w:rFonts w:ascii="Arial" w:hAnsi="Arial" w:cs="Arial"/>
          <w:sz w:val="28"/>
          <w:szCs w:val="28"/>
        </w:rPr>
        <w:t>Министерство транспорта Российской Федерации</w:t>
      </w: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8144F">
        <w:rPr>
          <w:rFonts w:ascii="Arial" w:hAnsi="Arial" w:cs="Arial"/>
          <w:sz w:val="28"/>
          <w:szCs w:val="28"/>
        </w:rPr>
        <w:t>Федеральное агентство железнодорожного транспорта</w:t>
      </w: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8144F">
        <w:rPr>
          <w:rFonts w:ascii="Arial" w:hAnsi="Arial" w:cs="Arial"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88144F">
        <w:rPr>
          <w:rFonts w:ascii="Arial" w:hAnsi="Arial" w:cs="Arial"/>
          <w:sz w:val="28"/>
          <w:szCs w:val="28"/>
        </w:rPr>
        <w:t>высшего</w:t>
      </w:r>
      <w:proofErr w:type="gramEnd"/>
      <w:r w:rsidRPr="0088144F">
        <w:rPr>
          <w:rFonts w:ascii="Arial" w:hAnsi="Arial" w:cs="Arial"/>
          <w:sz w:val="28"/>
          <w:szCs w:val="28"/>
        </w:rPr>
        <w:t xml:space="preserve"> образовании</w:t>
      </w: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8144F">
        <w:rPr>
          <w:rFonts w:ascii="Arial" w:hAnsi="Arial" w:cs="Arial"/>
          <w:sz w:val="28"/>
          <w:szCs w:val="28"/>
        </w:rPr>
        <w:t>Дальневосточный государственный университет путей сообщения</w:t>
      </w:r>
    </w:p>
    <w:p w:rsidR="00735A9B" w:rsidRPr="0088144F" w:rsidRDefault="00735A9B" w:rsidP="00735A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8144F">
        <w:rPr>
          <w:rFonts w:ascii="Arial" w:hAnsi="Arial" w:cs="Arial"/>
          <w:sz w:val="28"/>
          <w:szCs w:val="28"/>
        </w:rPr>
        <w:t>Кафедра «Экономика»</w:t>
      </w: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8144F">
        <w:rPr>
          <w:rFonts w:ascii="Arial" w:hAnsi="Arial" w:cs="Arial"/>
          <w:sz w:val="28"/>
          <w:szCs w:val="28"/>
        </w:rPr>
        <w:t>В.А.Коршикова</w:t>
      </w:r>
      <w:proofErr w:type="spellEnd"/>
    </w:p>
    <w:p w:rsidR="00735A9B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5A9B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5A9B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90039">
        <w:rPr>
          <w:rFonts w:ascii="Times New Roman" w:hAnsi="Times New Roman" w:cs="Times New Roman"/>
          <w:sz w:val="24"/>
          <w:szCs w:val="24"/>
        </w:rPr>
        <w:t xml:space="preserve"> </w:t>
      </w:r>
      <w:r w:rsidRPr="0069003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ЭКОНОМИКА ПРЕДПРИЯТИЙ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9003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НЕФТЕГАЗОВОЙ ОТРАСЛИ </w:t>
      </w:r>
    </w:p>
    <w:p w:rsidR="00690039" w:rsidRPr="00690039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 w:rsidRPr="00690039">
        <w:rPr>
          <w:rFonts w:ascii="Times New Roman" w:hAnsi="Times New Roman" w:cs="Times New Roman"/>
          <w:color w:val="000000"/>
          <w:sz w:val="29"/>
          <w:szCs w:val="29"/>
        </w:rPr>
        <w:t xml:space="preserve">Методические указания </w:t>
      </w:r>
    </w:p>
    <w:p w:rsidR="00690039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 w:rsidRPr="00690039">
        <w:rPr>
          <w:rFonts w:ascii="Times New Roman" w:hAnsi="Times New Roman" w:cs="Times New Roman"/>
          <w:color w:val="000000"/>
          <w:sz w:val="29"/>
          <w:szCs w:val="29"/>
        </w:rPr>
        <w:t xml:space="preserve">К выполнению контрольной работы </w:t>
      </w:r>
    </w:p>
    <w:p w:rsidR="00C608ED" w:rsidRPr="00690039" w:rsidRDefault="00C608ED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направления </w:t>
      </w:r>
      <w:r w:rsidRPr="00C608ED">
        <w:rPr>
          <w:rFonts w:ascii="Times New Roman" w:hAnsi="Times New Roman" w:cs="Times New Roman"/>
          <w:color w:val="000000"/>
          <w:sz w:val="29"/>
          <w:szCs w:val="29"/>
        </w:rPr>
        <w:t>210301 «Нефтегазовое дело»</w:t>
      </w: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9B" w:rsidRDefault="00735A9B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0039" w:rsidRDefault="00690039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Хабаровск 201</w:t>
      </w:r>
      <w:r w:rsidR="00CF0FB5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735A9B" w:rsidRPr="00863285" w:rsidRDefault="00735A9B" w:rsidP="00735A9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144F">
        <w:rPr>
          <w:rFonts w:ascii="Arial" w:hAnsi="Arial" w:cs="Arial"/>
          <w:sz w:val="28"/>
          <w:szCs w:val="28"/>
        </w:rPr>
        <w:lastRenderedPageBreak/>
        <w:t>УДК</w:t>
      </w:r>
      <w:r w:rsidRPr="005019C3">
        <w:rPr>
          <w:rFonts w:ascii="Arial" w:hAnsi="Arial" w:cs="Arial"/>
          <w:sz w:val="28"/>
          <w:szCs w:val="28"/>
        </w:rPr>
        <w:t xml:space="preserve"> 657</w:t>
      </w:r>
      <w:r>
        <w:rPr>
          <w:rFonts w:ascii="Arial" w:hAnsi="Arial" w:cs="Arial"/>
          <w:sz w:val="28"/>
          <w:szCs w:val="28"/>
        </w:rPr>
        <w:t>.47(075.8)</w:t>
      </w:r>
    </w:p>
    <w:p w:rsidR="00735A9B" w:rsidRDefault="00735A9B" w:rsidP="00735A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ББК У291-932я73</w:t>
      </w:r>
    </w:p>
    <w:p w:rsidR="00735A9B" w:rsidRPr="0088144F" w:rsidRDefault="00735A9B" w:rsidP="00735A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705</w:t>
      </w:r>
    </w:p>
    <w:p w:rsidR="00735A9B" w:rsidRPr="0088144F" w:rsidRDefault="00735A9B" w:rsidP="00735A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8144F">
        <w:rPr>
          <w:rFonts w:ascii="Arial" w:hAnsi="Arial" w:cs="Arial"/>
          <w:sz w:val="28"/>
          <w:szCs w:val="28"/>
        </w:rPr>
        <w:t>Рецензент – кандидат экономических наук,</w:t>
      </w: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8144F">
        <w:rPr>
          <w:rFonts w:ascii="Arial" w:hAnsi="Arial" w:cs="Arial"/>
          <w:sz w:val="28"/>
          <w:szCs w:val="28"/>
        </w:rPr>
        <w:t>доцент кафедры «</w:t>
      </w:r>
      <w:r>
        <w:rPr>
          <w:rFonts w:ascii="Arial" w:hAnsi="Arial" w:cs="Arial"/>
          <w:sz w:val="28"/>
          <w:szCs w:val="28"/>
        </w:rPr>
        <w:t>Экономика</w:t>
      </w:r>
      <w:r w:rsidRPr="0088144F">
        <w:rPr>
          <w:rFonts w:ascii="Arial" w:hAnsi="Arial" w:cs="Arial"/>
          <w:sz w:val="28"/>
          <w:szCs w:val="28"/>
        </w:rPr>
        <w:t>» ДВГУПС</w:t>
      </w: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А.Н.Кобылицкий</w:t>
      </w:r>
      <w:proofErr w:type="spellEnd"/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88144F">
        <w:rPr>
          <w:rFonts w:ascii="Arial" w:hAnsi="Arial" w:cs="Arial"/>
          <w:b/>
          <w:sz w:val="28"/>
          <w:szCs w:val="28"/>
        </w:rPr>
        <w:t>Коршикова</w:t>
      </w:r>
      <w:proofErr w:type="spellEnd"/>
      <w:r w:rsidRPr="0088144F">
        <w:rPr>
          <w:rFonts w:ascii="Arial" w:hAnsi="Arial" w:cs="Arial"/>
          <w:b/>
          <w:sz w:val="28"/>
          <w:szCs w:val="28"/>
        </w:rPr>
        <w:t xml:space="preserve"> В.А.</w:t>
      </w:r>
    </w:p>
    <w:p w:rsidR="00735A9B" w:rsidRPr="0088144F" w:rsidRDefault="00735A9B" w:rsidP="00735A9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144F">
        <w:rPr>
          <w:rFonts w:ascii="Arial" w:hAnsi="Arial" w:cs="Arial"/>
          <w:b/>
          <w:sz w:val="28"/>
          <w:szCs w:val="28"/>
        </w:rPr>
        <w:t>К 70</w:t>
      </w:r>
      <w:r>
        <w:rPr>
          <w:rFonts w:ascii="Arial" w:hAnsi="Arial" w:cs="Arial"/>
          <w:b/>
          <w:sz w:val="28"/>
          <w:szCs w:val="28"/>
        </w:rPr>
        <w:t>5</w:t>
      </w:r>
      <w:r w:rsidRPr="008814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Экономика предприятий нефтегазового дела</w:t>
      </w:r>
      <w:r w:rsidRPr="0088144F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88144F">
        <w:rPr>
          <w:rFonts w:ascii="Arial" w:hAnsi="Arial" w:cs="Arial"/>
          <w:sz w:val="28"/>
          <w:szCs w:val="28"/>
        </w:rPr>
        <w:t>В.А.Коршикова</w:t>
      </w:r>
      <w:proofErr w:type="spellEnd"/>
      <w:r w:rsidRPr="0088144F">
        <w:rPr>
          <w:rFonts w:ascii="Arial" w:hAnsi="Arial" w:cs="Arial"/>
          <w:sz w:val="28"/>
          <w:szCs w:val="28"/>
        </w:rPr>
        <w:t>. – Хабаровск</w:t>
      </w:r>
      <w:proofErr w:type="gramStart"/>
      <w:r w:rsidRPr="0088144F"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изд-во ДВГУПС, 2016. – 21</w:t>
      </w:r>
      <w:r w:rsidRPr="0088144F">
        <w:rPr>
          <w:rFonts w:ascii="Arial" w:hAnsi="Arial" w:cs="Arial"/>
          <w:sz w:val="28"/>
          <w:szCs w:val="28"/>
        </w:rPr>
        <w:t xml:space="preserve"> с.</w:t>
      </w:r>
    </w:p>
    <w:p w:rsidR="00735A9B" w:rsidRPr="0088144F" w:rsidRDefault="00735A9B" w:rsidP="00735A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5A9B" w:rsidRPr="0088144F" w:rsidRDefault="00175394" w:rsidP="00735A9B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Методические указания</w:t>
      </w:r>
      <w:r w:rsidR="00735A9B" w:rsidRPr="0088144F">
        <w:rPr>
          <w:rFonts w:ascii="Arial" w:hAnsi="Arial" w:cs="Arial"/>
          <w:sz w:val="28"/>
          <w:szCs w:val="28"/>
        </w:rPr>
        <w:t xml:space="preserve"> соответству</w:t>
      </w:r>
      <w:r>
        <w:rPr>
          <w:rFonts w:ascii="Arial" w:hAnsi="Arial" w:cs="Arial"/>
          <w:sz w:val="28"/>
          <w:szCs w:val="28"/>
        </w:rPr>
        <w:t>ю</w:t>
      </w:r>
      <w:r w:rsidR="00735A9B" w:rsidRPr="0088144F">
        <w:rPr>
          <w:rFonts w:ascii="Arial" w:hAnsi="Arial" w:cs="Arial"/>
          <w:sz w:val="28"/>
          <w:szCs w:val="28"/>
        </w:rPr>
        <w:t xml:space="preserve">т </w:t>
      </w:r>
      <w:r w:rsidR="00735A9B">
        <w:rPr>
          <w:rFonts w:ascii="Arial" w:hAnsi="Arial" w:cs="Arial"/>
          <w:sz w:val="28"/>
          <w:szCs w:val="28"/>
        </w:rPr>
        <w:t>Ф</w:t>
      </w:r>
      <w:r w:rsidR="00735A9B" w:rsidRPr="0088144F">
        <w:rPr>
          <w:rFonts w:ascii="Arial" w:hAnsi="Arial" w:cs="Arial"/>
          <w:sz w:val="28"/>
          <w:szCs w:val="28"/>
        </w:rPr>
        <w:t xml:space="preserve">ГОС ВПО по направлению </w:t>
      </w:r>
      <w:r w:rsidR="00C608ED">
        <w:rPr>
          <w:rFonts w:ascii="Arial" w:hAnsi="Arial" w:cs="Arial"/>
          <w:sz w:val="28"/>
          <w:szCs w:val="28"/>
        </w:rPr>
        <w:t>21</w:t>
      </w:r>
      <w:r w:rsidR="00735A9B" w:rsidRPr="0088144F">
        <w:rPr>
          <w:rFonts w:ascii="Arial" w:hAnsi="Arial" w:cs="Arial"/>
          <w:sz w:val="28"/>
          <w:szCs w:val="28"/>
        </w:rPr>
        <w:t>0301 «</w:t>
      </w:r>
      <w:r w:rsidR="00C608ED">
        <w:rPr>
          <w:rFonts w:ascii="Arial" w:hAnsi="Arial" w:cs="Arial"/>
          <w:sz w:val="28"/>
          <w:szCs w:val="28"/>
        </w:rPr>
        <w:t>Нефтегазовое дело</w:t>
      </w:r>
      <w:r w:rsidR="00735A9B" w:rsidRPr="0088144F">
        <w:rPr>
          <w:rFonts w:ascii="Arial" w:hAnsi="Arial" w:cs="Arial"/>
          <w:sz w:val="28"/>
          <w:szCs w:val="28"/>
        </w:rPr>
        <w:t>».</w:t>
      </w:r>
    </w:p>
    <w:p w:rsidR="00735A9B" w:rsidRPr="0088144F" w:rsidRDefault="00735A9B" w:rsidP="00735A9B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88144F">
        <w:rPr>
          <w:rFonts w:ascii="Arial" w:hAnsi="Arial" w:cs="Arial"/>
          <w:sz w:val="28"/>
          <w:szCs w:val="28"/>
        </w:rPr>
        <w:t xml:space="preserve">Содержит теоретический материал и примеры решения задач по </w:t>
      </w:r>
      <w:r>
        <w:rPr>
          <w:rFonts w:ascii="Arial" w:hAnsi="Arial" w:cs="Arial"/>
          <w:sz w:val="28"/>
          <w:szCs w:val="28"/>
        </w:rPr>
        <w:t xml:space="preserve">экономики предприятий </w:t>
      </w:r>
      <w:r w:rsidR="00175394">
        <w:rPr>
          <w:rFonts w:ascii="Arial" w:hAnsi="Arial" w:cs="Arial"/>
          <w:sz w:val="28"/>
          <w:szCs w:val="28"/>
        </w:rPr>
        <w:t>нефтегазового дела</w:t>
      </w:r>
      <w:r w:rsidRPr="0088144F">
        <w:rPr>
          <w:rFonts w:ascii="Arial" w:hAnsi="Arial" w:cs="Arial"/>
          <w:sz w:val="28"/>
          <w:szCs w:val="28"/>
        </w:rPr>
        <w:t>, а так же задачи для самостоятельного решения с целью закрепления полученных знаний.</w:t>
      </w:r>
    </w:p>
    <w:p w:rsidR="00735A9B" w:rsidRPr="0088144F" w:rsidRDefault="00735A9B" w:rsidP="00735A9B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proofErr w:type="gramStart"/>
      <w:r w:rsidRPr="0088144F">
        <w:rPr>
          <w:rFonts w:ascii="Arial" w:hAnsi="Arial" w:cs="Arial"/>
          <w:sz w:val="28"/>
          <w:szCs w:val="28"/>
        </w:rPr>
        <w:t>Предназначен</w:t>
      </w:r>
      <w:proofErr w:type="gramEnd"/>
      <w:r w:rsidRPr="0088144F">
        <w:rPr>
          <w:rFonts w:ascii="Arial" w:hAnsi="Arial" w:cs="Arial"/>
          <w:sz w:val="28"/>
          <w:szCs w:val="28"/>
        </w:rPr>
        <w:t xml:space="preserve"> для студентов 3 курса </w:t>
      </w:r>
      <w:r w:rsidR="00BE7730">
        <w:rPr>
          <w:rFonts w:ascii="Arial" w:hAnsi="Arial" w:cs="Arial"/>
          <w:sz w:val="28"/>
          <w:szCs w:val="28"/>
        </w:rPr>
        <w:t>за</w:t>
      </w:r>
      <w:r w:rsidRPr="0088144F">
        <w:rPr>
          <w:rFonts w:ascii="Arial" w:hAnsi="Arial" w:cs="Arial"/>
          <w:sz w:val="28"/>
          <w:szCs w:val="28"/>
        </w:rPr>
        <w:t>очной формы обучения, изучающих дисциплину «</w:t>
      </w:r>
      <w:r w:rsidR="00BE7730">
        <w:rPr>
          <w:rFonts w:ascii="Arial" w:hAnsi="Arial" w:cs="Arial"/>
          <w:sz w:val="28"/>
          <w:szCs w:val="28"/>
        </w:rPr>
        <w:t>Экономика</w:t>
      </w:r>
      <w:r w:rsidRPr="0088144F">
        <w:rPr>
          <w:rFonts w:ascii="Arial" w:hAnsi="Arial" w:cs="Arial"/>
          <w:sz w:val="28"/>
          <w:szCs w:val="28"/>
        </w:rPr>
        <w:t xml:space="preserve"> предприятия»</w:t>
      </w:r>
    </w:p>
    <w:p w:rsidR="00735A9B" w:rsidRPr="0088144F" w:rsidRDefault="00735A9B" w:rsidP="00735A9B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ind w:left="6663" w:firstLine="426"/>
        <w:jc w:val="both"/>
        <w:rPr>
          <w:rFonts w:ascii="Arial" w:hAnsi="Arial" w:cs="Arial"/>
          <w:b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ind w:left="6663" w:firstLine="426"/>
        <w:jc w:val="both"/>
        <w:rPr>
          <w:rFonts w:ascii="Arial" w:hAnsi="Arial" w:cs="Arial"/>
          <w:b/>
          <w:sz w:val="28"/>
          <w:szCs w:val="28"/>
        </w:rPr>
      </w:pPr>
    </w:p>
    <w:p w:rsidR="00735A9B" w:rsidRPr="00863285" w:rsidRDefault="00735A9B" w:rsidP="00735A9B">
      <w:pPr>
        <w:spacing w:after="0" w:line="240" w:lineRule="auto"/>
        <w:ind w:left="7088"/>
        <w:rPr>
          <w:rFonts w:ascii="Arial" w:hAnsi="Arial" w:cs="Arial"/>
          <w:b/>
          <w:sz w:val="28"/>
          <w:szCs w:val="28"/>
        </w:rPr>
      </w:pPr>
      <w:r w:rsidRPr="00863285">
        <w:rPr>
          <w:rFonts w:ascii="Arial" w:hAnsi="Arial" w:cs="Arial"/>
          <w:b/>
          <w:sz w:val="28"/>
          <w:szCs w:val="28"/>
        </w:rPr>
        <w:t>УДК</w:t>
      </w:r>
      <w:r w:rsidRPr="005019C3">
        <w:rPr>
          <w:rFonts w:ascii="Arial" w:hAnsi="Arial" w:cs="Arial"/>
          <w:b/>
          <w:sz w:val="28"/>
          <w:szCs w:val="28"/>
        </w:rPr>
        <w:t xml:space="preserve"> 657</w:t>
      </w:r>
      <w:r w:rsidRPr="00863285">
        <w:rPr>
          <w:rFonts w:ascii="Arial" w:hAnsi="Arial" w:cs="Arial"/>
          <w:b/>
          <w:sz w:val="28"/>
          <w:szCs w:val="28"/>
        </w:rPr>
        <w:t>.47(075.8)</w:t>
      </w:r>
    </w:p>
    <w:p w:rsidR="00735A9B" w:rsidRPr="00863285" w:rsidRDefault="00735A9B" w:rsidP="00735A9B">
      <w:pPr>
        <w:spacing w:after="0" w:line="240" w:lineRule="auto"/>
        <w:ind w:left="7088"/>
        <w:rPr>
          <w:rFonts w:ascii="Arial" w:hAnsi="Arial" w:cs="Arial"/>
          <w:b/>
          <w:sz w:val="28"/>
          <w:szCs w:val="28"/>
        </w:rPr>
      </w:pPr>
      <w:r w:rsidRPr="00863285">
        <w:rPr>
          <w:rFonts w:ascii="Arial" w:hAnsi="Arial" w:cs="Arial"/>
          <w:b/>
          <w:sz w:val="28"/>
          <w:szCs w:val="28"/>
        </w:rPr>
        <w:t>ББК У291-932я73</w:t>
      </w:r>
    </w:p>
    <w:p w:rsidR="00735A9B" w:rsidRPr="0088144F" w:rsidRDefault="00735A9B" w:rsidP="00735A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5A9B" w:rsidRPr="0088144F" w:rsidRDefault="00735A9B" w:rsidP="00735A9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8144F">
        <w:rPr>
          <w:rFonts w:ascii="Arial" w:hAnsi="Arial" w:cs="Arial"/>
          <w:sz w:val="28"/>
          <w:szCs w:val="28"/>
        </w:rPr>
        <w:t>©ДВГУПС</w:t>
      </w:r>
    </w:p>
    <w:p w:rsidR="00690039" w:rsidRDefault="00690039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4F19" w:rsidRDefault="00EC4F19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72B0" w:rsidRDefault="002172B0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ВВЕДЕНИЕ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«Экономика предприятий нефтегазовой отрасли» является самостоятельной экономической дисциплиной, предметом изучения которой является деятельность предприятия, процесс разработки и принятия хозяйственных решений.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 </w:t>
      </w: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дисциплины «Экономика предприятий нефтегазовой отрасли» состоит в формировании теоретических знаний и навыков в области основ экономической деятельности предприятий в системе нефтегазового производства, необходимых для успешной деятельности специалиста в условиях рынка.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Задачи </w:t>
      </w: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дисциплины: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• освещение роли, места и значения экономики предприятия в современных рыночных условиях;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• привитие навыков экономического мышления при решении конкретных инженерных задач в научной, конструкторской, технологической и производственной деятельности;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• приобретение практических </w:t>
      </w:r>
      <w:proofErr w:type="gramStart"/>
      <w:r w:rsidRPr="00690039">
        <w:rPr>
          <w:rFonts w:ascii="Times New Roman" w:hAnsi="Times New Roman" w:cs="Times New Roman"/>
          <w:color w:val="000000"/>
          <w:sz w:val="28"/>
          <w:szCs w:val="28"/>
        </w:rPr>
        <w:t>навыков поиска резервов повышения эффективности деятельности предприятия</w:t>
      </w:r>
      <w:proofErr w:type="gramEnd"/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Основным объектом </w:t>
      </w:r>
      <w:r w:rsidRPr="00690039">
        <w:rPr>
          <w:rFonts w:ascii="Times New Roman" w:hAnsi="Times New Roman" w:cs="Times New Roman"/>
          <w:color w:val="000000"/>
          <w:sz w:val="28"/>
          <w:szCs w:val="28"/>
        </w:rPr>
        <w:t>изучения дисциплины выступают производственно- хозяйственная деятельность предприятия, механизмы формирования и использова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ия основных факторов производства и экономических ресурсов предприятий нефтегазовой отрасли.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Методы исследования. </w:t>
      </w:r>
      <w:r w:rsidRPr="00690039">
        <w:rPr>
          <w:rFonts w:ascii="Times New Roman" w:hAnsi="Times New Roman" w:cs="Times New Roman"/>
          <w:color w:val="000000"/>
          <w:sz w:val="28"/>
          <w:szCs w:val="28"/>
        </w:rPr>
        <w:t>Экономика предп</w:t>
      </w:r>
      <w:r>
        <w:rPr>
          <w:rFonts w:ascii="Times New Roman" w:hAnsi="Times New Roman" w:cs="Times New Roman"/>
          <w:color w:val="000000"/>
          <w:sz w:val="28"/>
          <w:szCs w:val="28"/>
        </w:rPr>
        <w:t>риятий нефтегазовой отрасли име</w:t>
      </w: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ет особые методы исследования и изложения: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>• методы статистического наблюдения и сравнительного анализа. Они дают возможность накапливать и сопоставлят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 частные и обобщающие экономи</w:t>
      </w:r>
      <w:r w:rsidRPr="00690039">
        <w:rPr>
          <w:rFonts w:ascii="Times New Roman" w:hAnsi="Times New Roman" w:cs="Times New Roman"/>
          <w:color w:val="000000"/>
          <w:sz w:val="28"/>
          <w:szCs w:val="28"/>
        </w:rPr>
        <w:t>ческие показатели, анализировать дина</w:t>
      </w:r>
      <w:r>
        <w:rPr>
          <w:rFonts w:ascii="Times New Roman" w:hAnsi="Times New Roman" w:cs="Times New Roman"/>
          <w:color w:val="000000"/>
          <w:sz w:val="28"/>
          <w:szCs w:val="28"/>
        </w:rPr>
        <w:t>мику предприятия, сравнивать ре</w:t>
      </w: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зультаты его деятельности с показателями других хозяйствующих субъектов с целью выявления наилучших результатов;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• вероятностные и прогностические методы лежат в основе разработки хозяйственных стратегий предприятия, применяются при принятии предпринимательских решений;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• математические модели, методы графического изображения, способствующие лучшему восприятию соотношений между различными экономическими показателями, оценке их «поведения» под влиянием экономических ситуаций.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контрольной работы предусмотрено Государственным образовательным стандартом высшего профессионального образования. Она является одной из форм учебно-исследовательской деятельности будущего специалиста. Контрольная работа выполняется студентом самостоятельно.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0039" w:rsidRDefault="00690039" w:rsidP="0069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39" w:rsidRDefault="00690039" w:rsidP="0069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39" w:rsidRDefault="00690039" w:rsidP="0069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39" w:rsidRDefault="00690039" w:rsidP="0069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39" w:rsidRDefault="00690039" w:rsidP="0069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39" w:rsidRDefault="00690039" w:rsidP="0069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0039" w:rsidRPr="00690039">
          <w:pgSz w:w="11900" w:h="17340"/>
          <w:pgMar w:top="1134" w:right="850" w:bottom="1134" w:left="1701" w:header="720" w:footer="720" w:gutter="0"/>
          <w:cols w:space="720"/>
          <w:noEndnote/>
        </w:sectPr>
      </w:pPr>
      <w:r w:rsidRPr="00690039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выполняется вручную шариковой авторучкой в тетради с оставлением справа полей для замечаний преподавателя </w:t>
      </w:r>
      <w:r w:rsidR="00077D7A">
        <w:rPr>
          <w:rFonts w:ascii="Times New Roman" w:hAnsi="Times New Roman" w:cs="Times New Roman"/>
          <w:sz w:val="28"/>
          <w:szCs w:val="28"/>
        </w:rPr>
        <w:t xml:space="preserve">или в печатном виде согласно требованиям к оформлению письменных работ </w:t>
      </w:r>
      <w:r w:rsidRPr="00690039">
        <w:rPr>
          <w:rFonts w:ascii="Times New Roman" w:hAnsi="Times New Roman" w:cs="Times New Roman"/>
          <w:sz w:val="28"/>
          <w:szCs w:val="28"/>
        </w:rPr>
        <w:t>в соответствии с вариантом, который выбирается по следующей схеме:</w:t>
      </w:r>
    </w:p>
    <w:p w:rsidR="00690039" w:rsidRPr="00690039" w:rsidRDefault="00690039" w:rsidP="0069003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lastRenderedPageBreak/>
        <w:t xml:space="preserve">1 ПОРЯДОК ВЫПОЛНЕНИЯ КОНТРОЛЬНОЙ РАБОТЫ </w:t>
      </w:r>
    </w:p>
    <w:tbl>
      <w:tblPr>
        <w:tblW w:w="9567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97"/>
        <w:gridCol w:w="841"/>
        <w:gridCol w:w="851"/>
        <w:gridCol w:w="850"/>
        <w:gridCol w:w="709"/>
        <w:gridCol w:w="709"/>
        <w:gridCol w:w="708"/>
        <w:gridCol w:w="851"/>
        <w:gridCol w:w="850"/>
        <w:gridCol w:w="851"/>
        <w:gridCol w:w="850"/>
      </w:tblGrid>
      <w:tr w:rsidR="00690039" w:rsidRPr="00690039" w:rsidTr="00690039">
        <w:trPr>
          <w:trHeight w:val="398"/>
        </w:trPr>
        <w:tc>
          <w:tcPr>
            <w:tcW w:w="1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Предпоследняя </w:t>
            </w:r>
          </w:p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цифра номера </w:t>
            </w:r>
          </w:p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зачетной книжки </w:t>
            </w:r>
          </w:p>
        </w:tc>
        <w:tc>
          <w:tcPr>
            <w:tcW w:w="807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Последняя цифра номера зачетной книжки </w:t>
            </w:r>
          </w:p>
        </w:tc>
      </w:tr>
      <w:tr w:rsidR="00690039" w:rsidRPr="00690039" w:rsidTr="00690039">
        <w:trPr>
          <w:trHeight w:val="186"/>
        </w:trPr>
        <w:tc>
          <w:tcPr>
            <w:tcW w:w="149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</w:t>
            </w:r>
          </w:p>
        </w:tc>
      </w:tr>
      <w:tr w:rsidR="00690039" w:rsidRPr="00690039" w:rsidTr="00690039">
        <w:trPr>
          <w:trHeight w:val="186"/>
        </w:trPr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690039" w:rsidRPr="00690039" w:rsidTr="00690039">
        <w:trPr>
          <w:trHeight w:val="186"/>
        </w:trPr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690039" w:rsidRPr="00690039" w:rsidTr="00690039">
        <w:trPr>
          <w:trHeight w:val="186"/>
        </w:trPr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690039" w:rsidRPr="00690039" w:rsidTr="00690039">
        <w:trPr>
          <w:trHeight w:val="186"/>
        </w:trPr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690039" w:rsidRPr="00690039" w:rsidTr="00690039">
        <w:trPr>
          <w:trHeight w:val="186"/>
        </w:trPr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690039" w:rsidRPr="00690039" w:rsidTr="00690039">
        <w:trPr>
          <w:trHeight w:val="186"/>
        </w:trPr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690039" w:rsidRPr="00690039" w:rsidTr="00690039">
        <w:trPr>
          <w:trHeight w:val="186"/>
        </w:trPr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690039" w:rsidRPr="00690039" w:rsidTr="00690039">
        <w:trPr>
          <w:trHeight w:val="186"/>
        </w:trPr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690039" w:rsidRPr="00690039" w:rsidTr="00690039">
        <w:trPr>
          <w:trHeight w:val="186"/>
        </w:trPr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690039" w:rsidRPr="00690039" w:rsidTr="00690039">
        <w:trPr>
          <w:trHeight w:val="186"/>
        </w:trPr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90039" w:rsidRPr="00690039" w:rsidRDefault="00690039" w:rsidP="0069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</w:tbl>
    <w:p w:rsidR="00690039" w:rsidRDefault="00690039" w:rsidP="00690039">
      <w:pPr>
        <w:spacing w:after="0"/>
        <w:jc w:val="both"/>
        <w:rPr>
          <w:color w:val="000000"/>
          <w:sz w:val="20"/>
          <w:szCs w:val="18"/>
        </w:rPr>
      </w:pPr>
    </w:p>
    <w:p w:rsidR="00690039" w:rsidRDefault="00690039" w:rsidP="00690039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Контрольная работа состоит из двух частей: </w:t>
      </w:r>
    </w:p>
    <w:p w:rsidR="00690039" w:rsidRDefault="00690039" w:rsidP="00690039">
      <w:pPr>
        <w:pStyle w:val="Iauiue"/>
        <w:ind w:left="720" w:hanging="360"/>
        <w:jc w:val="both"/>
        <w:rPr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• </w:t>
      </w:r>
      <w:r>
        <w:rPr>
          <w:i/>
          <w:iCs/>
          <w:color w:val="000000"/>
          <w:sz w:val="28"/>
          <w:szCs w:val="28"/>
        </w:rPr>
        <w:t>теоретической</w:t>
      </w:r>
      <w:r>
        <w:rPr>
          <w:color w:val="000000"/>
          <w:sz w:val="28"/>
          <w:szCs w:val="28"/>
        </w:rPr>
        <w:t xml:space="preserve">, которая включает в себя два вопроса из тем изучаемой дисциплины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рабочей программы. Ответы на теоретические вопросы необходимо излагать кратно и лаконично, в логической последовательности. Для выполнения данной части задания можно использовать не только предлагаемые учебно-методические материалы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 xml:space="preserve">. с. 24), но и публикации журналов, реферативных сборников и СМИ; </w:t>
      </w:r>
    </w:p>
    <w:p w:rsidR="00690039" w:rsidRDefault="00690039" w:rsidP="00690039">
      <w:pPr>
        <w:pStyle w:val="Iauiue"/>
        <w:ind w:left="720" w:hanging="360"/>
        <w:jc w:val="both"/>
        <w:rPr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• </w:t>
      </w:r>
      <w:r>
        <w:rPr>
          <w:i/>
          <w:iCs/>
          <w:color w:val="000000"/>
          <w:sz w:val="28"/>
          <w:szCs w:val="28"/>
        </w:rPr>
        <w:t>практической</w:t>
      </w:r>
      <w:r>
        <w:rPr>
          <w:color w:val="000000"/>
          <w:sz w:val="28"/>
          <w:szCs w:val="28"/>
        </w:rPr>
        <w:t xml:space="preserve">, содержащей решение задач. Задачи предусматривают количественную оценку экономических категорий и расчет основных экономических показателей. </w:t>
      </w:r>
    </w:p>
    <w:p w:rsidR="00690039" w:rsidRDefault="00690039" w:rsidP="00690039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титульном листе указывается учебное заведение, факультет, кафедра, название дисциплины, специальность, курс, группа, ФИО студента, номер зачетной книжки, домашний адрес. </w:t>
      </w:r>
    </w:p>
    <w:p w:rsidR="00690039" w:rsidRDefault="00690039" w:rsidP="00690039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титульного листа на следующей странице указывается наименование варианта задания. </w:t>
      </w:r>
    </w:p>
    <w:p w:rsidR="00690039" w:rsidRDefault="00690039" w:rsidP="00690039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последнем листе контрольной работы приводится список использова</w:t>
      </w:r>
      <w:proofErr w:type="gramStart"/>
      <w:r>
        <w:rPr>
          <w:color w:val="000000"/>
          <w:sz w:val="28"/>
          <w:szCs w:val="28"/>
        </w:rPr>
        <w:t>н-</w:t>
      </w:r>
      <w:proofErr w:type="gramEnd"/>
      <w:r>
        <w:rPr>
          <w:color w:val="000000"/>
          <w:sz w:val="28"/>
          <w:szCs w:val="28"/>
        </w:rPr>
        <w:t xml:space="preserve"> ной литературы, дата завершения работы и личная подпись студента. </w:t>
      </w:r>
    </w:p>
    <w:p w:rsidR="00690039" w:rsidRDefault="00690039" w:rsidP="00690039">
      <w:pPr>
        <w:spacing w:after="0"/>
        <w:jc w:val="both"/>
        <w:rPr>
          <w:color w:val="000000"/>
          <w:sz w:val="20"/>
          <w:szCs w:val="18"/>
        </w:rPr>
      </w:pP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Теоретическая часть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1.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1. Экономика как наука. Значение изучения основных принципов функционирования предприятий и компаний нефтегазового комплекса.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2. Роль анализа хозяйственной деятельности в управлении производством и повышении его эффективности.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2.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>1. Топливно-энергетический компле</w:t>
      </w:r>
      <w:proofErr w:type="gramStart"/>
      <w:r w:rsidRPr="00690039">
        <w:rPr>
          <w:rFonts w:ascii="Times New Roman" w:hAnsi="Times New Roman" w:cs="Times New Roman"/>
          <w:color w:val="000000"/>
          <w:sz w:val="28"/>
          <w:szCs w:val="28"/>
        </w:rPr>
        <w:t>кс стр</w:t>
      </w:r>
      <w:proofErr w:type="gramEnd"/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аны (ТЭК).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2. Понятие об анализе хозяйственной деятельности. Виды анализа хозяйственной деятельности и их классификация.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3.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1. Управление нефтегазовыми ресурсами страны. Современные схемы управления нефтегазовыми ресурсами страны.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2. Внешнеэкономическая деятельность.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4.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1. Понятие предприятия, правовой статус, признаки, функции, организационная структура.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2. Финансовые взаимоотношения предприятий нефтегазового комплекса.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5.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Организационно-правовые формы предприятий.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2. Налоговая система и виды налогов.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6.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1. Понятие и классификация основных фондов.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2. Ценообразование в нефтегазовом комплексе.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7.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1. Состав, структура и методы оценки основных фондов в нефтегазовом производстве.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2. Показатели финансовой устойчивости и платежеспособности предприятия.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8.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1. Анализ состояния и эффективности использования основных фондов.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2. Юридические основы деятельности предприятий.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9.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1. Амортизация основных фондов и ее виды.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2. Учет неопределенности и инфляции при экономической оценке </w:t>
      </w:r>
      <w:proofErr w:type="spellStart"/>
      <w:r w:rsidRPr="00690039">
        <w:rPr>
          <w:rFonts w:ascii="Times New Roman" w:hAnsi="Times New Roman" w:cs="Times New Roman"/>
          <w:color w:val="000000"/>
          <w:sz w:val="28"/>
          <w:szCs w:val="28"/>
        </w:rPr>
        <w:t>инвестицио</w:t>
      </w:r>
      <w:proofErr w:type="gramStart"/>
      <w:r w:rsidRPr="0069003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9003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039">
        <w:rPr>
          <w:rFonts w:ascii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и выборе их наилучших вариантов.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10.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1. Проблемы оптимального срока использования оборудования на предприятии.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39">
        <w:rPr>
          <w:rFonts w:ascii="Times New Roman" w:hAnsi="Times New Roman" w:cs="Times New Roman"/>
          <w:color w:val="000000"/>
          <w:sz w:val="28"/>
          <w:szCs w:val="28"/>
        </w:rPr>
        <w:t xml:space="preserve">2. Оценка эффективности инвестиционной деятельности предприятий в нефтегазовом производстве. </w:t>
      </w:r>
    </w:p>
    <w:p w:rsidR="00690039" w:rsidRPr="00690039" w:rsidRDefault="00690039" w:rsidP="0085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sz w:val="28"/>
          <w:szCs w:val="28"/>
        </w:rPr>
        <w:t xml:space="preserve">Вариант 11.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1. Оборотные фонды и фонды обращения. Состав и структура оборотных средств. Показатели их использования.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2. Понятие инновационной деятельности предприятия. Инновационная деятельность в нефтегазовом производстве.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sz w:val="28"/>
          <w:szCs w:val="28"/>
        </w:rPr>
        <w:t xml:space="preserve">Вариант 12.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1. Производственные запасы и проблемы управления производственными запасами.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2. Инновационная деятельность и капитальные вложения (инвестиции). Классификация капитальных вложений.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sz w:val="28"/>
          <w:szCs w:val="28"/>
        </w:rPr>
        <w:t xml:space="preserve">Вариант 13.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1. Персонал предприятия и его классификация.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2. Этапы осуществления инновационной деятельности.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sz w:val="28"/>
          <w:szCs w:val="28"/>
        </w:rPr>
        <w:t xml:space="preserve">Вариант 14.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>1. Организация профессиональной подготовки и повышения квалификации пе</w:t>
      </w:r>
      <w:proofErr w:type="gramStart"/>
      <w:r w:rsidRPr="0069003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90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39">
        <w:rPr>
          <w:rFonts w:ascii="Times New Roman" w:hAnsi="Times New Roman" w:cs="Times New Roman"/>
          <w:sz w:val="28"/>
          <w:szCs w:val="28"/>
        </w:rPr>
        <w:t>сонала</w:t>
      </w:r>
      <w:proofErr w:type="spellEnd"/>
      <w:r w:rsidRPr="00690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2. Источники финансирования инновационной деятельности.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sz w:val="28"/>
          <w:szCs w:val="28"/>
        </w:rPr>
        <w:t xml:space="preserve">Вариант 15.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>1. Понятие себестоимости продукции. Государственная регламентация видов з</w:t>
      </w:r>
      <w:proofErr w:type="gramStart"/>
      <w:r w:rsidRPr="0069003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90039">
        <w:rPr>
          <w:rFonts w:ascii="Times New Roman" w:hAnsi="Times New Roman" w:cs="Times New Roman"/>
          <w:sz w:val="28"/>
          <w:szCs w:val="28"/>
        </w:rPr>
        <w:t xml:space="preserve"> трат, включаемых в себестоимость продукции.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2. Прибыль и рентабельность производства.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sz w:val="28"/>
          <w:szCs w:val="28"/>
        </w:rPr>
        <w:t xml:space="preserve">Вариант 16.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1. Системы оплаты труда рабочих и инженерно-технических работников, оплата высшего управленческого персонала.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2. Себестоимость продукции в </w:t>
      </w:r>
      <w:proofErr w:type="gramStart"/>
      <w:r w:rsidRPr="00690039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690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39"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 w:rsidRPr="00690039">
        <w:rPr>
          <w:rFonts w:ascii="Times New Roman" w:hAnsi="Times New Roman" w:cs="Times New Roman"/>
          <w:sz w:val="28"/>
          <w:szCs w:val="28"/>
        </w:rPr>
        <w:t xml:space="preserve"> нефтегазовой отрасли.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sz w:val="28"/>
          <w:szCs w:val="28"/>
        </w:rPr>
        <w:t xml:space="preserve">Вариант 17.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1. Производительность труда и методы ее измерения в нефтегазовом </w:t>
      </w:r>
      <w:proofErr w:type="spellStart"/>
      <w:r w:rsidRPr="00690039">
        <w:rPr>
          <w:rFonts w:ascii="Times New Roman" w:hAnsi="Times New Roman" w:cs="Times New Roman"/>
          <w:sz w:val="28"/>
          <w:szCs w:val="28"/>
        </w:rPr>
        <w:t>производс</w:t>
      </w:r>
      <w:proofErr w:type="gramStart"/>
      <w:r w:rsidRPr="0069003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900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0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39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690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2. Калькуляция себестоимости единицы продукции.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sz w:val="28"/>
          <w:szCs w:val="28"/>
        </w:rPr>
        <w:t xml:space="preserve">Вариант 18.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1. Понятие кадровой политики.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2. Банкротство предприятия.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sz w:val="28"/>
          <w:szCs w:val="28"/>
        </w:rPr>
        <w:t xml:space="preserve">Вариант 19.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1. Пути повышения эффективности использования оборотных фондов.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2. Мировой рынок нефти, газа и нефтепродуктов.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i/>
          <w:iCs/>
          <w:sz w:val="28"/>
          <w:szCs w:val="28"/>
        </w:rPr>
        <w:t xml:space="preserve">Вариант 20. </w:t>
      </w:r>
    </w:p>
    <w:p w:rsidR="00690039" w:rsidRPr="00690039" w:rsidRDefault="00690039" w:rsidP="006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 xml:space="preserve">1. Пути повышения эффективности использования основных фондов. </w:t>
      </w:r>
    </w:p>
    <w:p w:rsidR="00690039" w:rsidRDefault="00690039" w:rsidP="00690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039">
        <w:rPr>
          <w:rFonts w:ascii="Times New Roman" w:hAnsi="Times New Roman" w:cs="Times New Roman"/>
          <w:sz w:val="28"/>
          <w:szCs w:val="28"/>
        </w:rPr>
        <w:t>2. Классификация затрат и ее особенности в нефтегазовом производстве.</w:t>
      </w:r>
    </w:p>
    <w:p w:rsidR="003125A3" w:rsidRDefault="003125A3" w:rsidP="00690039">
      <w:pPr>
        <w:spacing w:after="0"/>
        <w:jc w:val="both"/>
        <w:rPr>
          <w:color w:val="000000"/>
          <w:sz w:val="20"/>
          <w:szCs w:val="18"/>
        </w:rPr>
      </w:pP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5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 Практическая часть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5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Задача №1 по теме: «Показатели рядов динамики»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5A3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1 представлены данные о добыче топлива по видам. Определить абсолютные и относительные показатели динамики объемов производства топлива по видам. Проанализировать изменение структуры за рассматриваемый период. Сделать выводы. </w:t>
      </w:r>
    </w:p>
    <w:p w:rsidR="003125A3" w:rsidRDefault="003125A3" w:rsidP="0031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5A3" w:rsidRDefault="003125A3" w:rsidP="0031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10"/>
          <w:sz w:val="28"/>
          <w:szCs w:val="28"/>
          <w:vertAlign w:val="superscript"/>
        </w:rPr>
      </w:pPr>
      <w:r w:rsidRPr="003125A3">
        <w:rPr>
          <w:rFonts w:ascii="Times New Roman" w:hAnsi="Times New Roman" w:cs="Times New Roman"/>
          <w:sz w:val="28"/>
          <w:szCs w:val="28"/>
        </w:rPr>
        <w:t>Таблица 1 – Производство (добыча) топлива</w:t>
      </w:r>
    </w:p>
    <w:tbl>
      <w:tblPr>
        <w:tblW w:w="9577" w:type="dxa"/>
        <w:tblInd w:w="17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82"/>
        <w:gridCol w:w="993"/>
        <w:gridCol w:w="992"/>
        <w:gridCol w:w="1134"/>
        <w:gridCol w:w="993"/>
        <w:gridCol w:w="991"/>
        <w:gridCol w:w="992"/>
      </w:tblGrid>
      <w:tr w:rsidR="003125A3" w:rsidRPr="003125A3" w:rsidTr="00854C1B">
        <w:trPr>
          <w:trHeight w:val="15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85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 w:rsidR="00854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85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 w:rsidR="00854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85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 w:rsidR="00854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85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 w:rsidR="00854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г.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85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 w:rsidR="00854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85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 w:rsidR="00854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г. </w:t>
            </w:r>
          </w:p>
        </w:tc>
      </w:tr>
      <w:tr w:rsidR="003125A3" w:rsidRPr="003125A3" w:rsidTr="00854C1B">
        <w:trPr>
          <w:trHeight w:val="15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</w:tr>
      <w:tr w:rsidR="003125A3" w:rsidRPr="003125A3" w:rsidTr="00854C1B">
        <w:trPr>
          <w:trHeight w:val="15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Каменный уголь, тыс. 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18402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18777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12891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13504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14665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12936 </w:t>
            </w:r>
          </w:p>
        </w:tc>
      </w:tr>
      <w:tr w:rsidR="003125A3" w:rsidRPr="003125A3" w:rsidTr="00854C1B">
        <w:trPr>
          <w:trHeight w:val="29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Нефть (включая газовый конденсат), тыс. 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10202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11434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12438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13623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15190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18809 </w:t>
            </w:r>
          </w:p>
        </w:tc>
      </w:tr>
      <w:tr w:rsidR="003125A3" w:rsidRPr="003125A3" w:rsidTr="00854C1B">
        <w:trPr>
          <w:trHeight w:val="17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Естественный газ, млн. м</w:t>
            </w:r>
            <w:r w:rsidRPr="003125A3">
              <w:rPr>
                <w:rFonts w:ascii="Times New Roman" w:hAnsi="Times New Roman" w:cs="Times New Roman"/>
                <w:color w:val="000000"/>
                <w:position w:val="10"/>
                <w:sz w:val="23"/>
                <w:szCs w:val="23"/>
                <w:vertAlign w:val="superscript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4056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3707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3769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3732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4019 </w:t>
            </w:r>
          </w:p>
        </w:tc>
      </w:tr>
      <w:tr w:rsidR="003125A3" w:rsidRPr="003125A3" w:rsidTr="00854C1B">
        <w:trPr>
          <w:trHeight w:val="15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Автомобильный бензин, тыс. 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358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349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353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335 </w:t>
            </w:r>
          </w:p>
        </w:tc>
      </w:tr>
      <w:tr w:rsidR="003125A3" w:rsidRPr="003125A3" w:rsidTr="00854C1B">
        <w:trPr>
          <w:trHeight w:val="15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Дизельное топливо, тыс. 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785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848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943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787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933 </w:t>
            </w:r>
          </w:p>
        </w:tc>
      </w:tr>
      <w:tr w:rsidR="003125A3" w:rsidRPr="003125A3" w:rsidTr="00854C1B">
        <w:trPr>
          <w:trHeight w:val="15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Топочный мазут, тыс. 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1431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1076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886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973 </w:t>
            </w:r>
          </w:p>
        </w:tc>
      </w:tr>
      <w:tr w:rsidR="003125A3" w:rsidRPr="003125A3" w:rsidTr="00854C1B">
        <w:trPr>
          <w:trHeight w:val="15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Сжиженный газ, тыс. 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230 </w:t>
            </w:r>
          </w:p>
        </w:tc>
      </w:tr>
      <w:tr w:rsidR="003125A3" w:rsidRPr="003125A3" w:rsidTr="00854C1B">
        <w:trPr>
          <w:trHeight w:val="18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Дрова для отопления, тыс. пл. м</w:t>
            </w:r>
            <w:r w:rsidRPr="003125A3">
              <w:rPr>
                <w:rFonts w:ascii="Times New Roman" w:hAnsi="Times New Roman" w:cs="Times New Roman"/>
                <w:color w:val="000000"/>
                <w:position w:val="10"/>
                <w:sz w:val="23"/>
                <w:szCs w:val="23"/>
                <w:vertAlign w:val="superscript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779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793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634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636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926 </w:t>
            </w:r>
          </w:p>
        </w:tc>
      </w:tr>
      <w:tr w:rsidR="003125A3" w:rsidRPr="003125A3" w:rsidTr="00854C1B">
        <w:trPr>
          <w:trHeight w:val="15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Электроэнергия, млн. кВт</w:t>
            </w:r>
            <w:proofErr w:type="gramStart"/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</w:t>
            </w:r>
            <w:proofErr w:type="gramEnd"/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7889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8421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8346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8262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8577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312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8409 </w:t>
            </w:r>
          </w:p>
        </w:tc>
      </w:tr>
      <w:tr w:rsidR="003125A3" w:rsidRPr="003125A3" w:rsidTr="00854C1B">
        <w:trPr>
          <w:trHeight w:val="15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85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Теплоэнергия</w:t>
            </w:r>
            <w:proofErr w:type="spellEnd"/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тыс. Гкал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85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85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20106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85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21718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85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21091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85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21434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5A3" w:rsidRPr="003125A3" w:rsidRDefault="003125A3" w:rsidP="0085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25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20016 </w:t>
            </w:r>
          </w:p>
        </w:tc>
      </w:tr>
    </w:tbl>
    <w:p w:rsidR="003125A3" w:rsidRPr="00077D7A" w:rsidRDefault="003125A3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077D7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Методические указания к решению задачи: </w:t>
      </w:r>
    </w:p>
    <w:p w:rsidR="00635124" w:rsidRPr="00077D7A" w:rsidRDefault="004230FF" w:rsidP="00CF0F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77D7A">
        <w:rPr>
          <w:rFonts w:ascii="Arial" w:hAnsi="Arial" w:cs="Arial"/>
          <w:b/>
          <w:bCs/>
          <w:sz w:val="24"/>
          <w:szCs w:val="24"/>
          <w:shd w:val="clear" w:color="auto" w:fill="FFFFFF"/>
        </w:rPr>
        <w:t>Аналитические производные показатели</w:t>
      </w:r>
      <w:r w:rsidRPr="00077D7A">
        <w:rPr>
          <w:rFonts w:ascii="Arial" w:hAnsi="Arial" w:cs="Arial"/>
          <w:sz w:val="24"/>
          <w:szCs w:val="24"/>
        </w:rPr>
        <w:br/>
      </w:r>
      <w:r w:rsidRPr="00077D7A">
        <w:rPr>
          <w:rFonts w:ascii="Arial" w:hAnsi="Arial" w:cs="Arial"/>
          <w:sz w:val="24"/>
          <w:szCs w:val="24"/>
        </w:rPr>
        <w:br/>
      </w:r>
      <w:r w:rsidRPr="00077D7A">
        <w:rPr>
          <w:rFonts w:ascii="Arial" w:hAnsi="Arial" w:cs="Arial"/>
          <w:b/>
          <w:bCs/>
          <w:sz w:val="24"/>
          <w:szCs w:val="24"/>
          <w:shd w:val="clear" w:color="auto" w:fill="FFFFFF"/>
        </w:rPr>
        <w:t>1.</w:t>
      </w:r>
      <w:r w:rsidRPr="00077D7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77D7A">
        <w:rPr>
          <w:rFonts w:ascii="Arial" w:hAnsi="Arial" w:cs="Arial"/>
          <w:b/>
          <w:bCs/>
          <w:sz w:val="24"/>
          <w:szCs w:val="24"/>
          <w:shd w:val="clear" w:color="auto" w:fill="FFFFFF"/>
        </w:rPr>
        <w:t>Абсолютный прирост</w:t>
      </w:r>
    </w:p>
    <w:p w:rsidR="00635124" w:rsidRPr="00077D7A" w:rsidRDefault="00635124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t xml:space="preserve">Для анализа изменения показателей используют показатели роста (темпов роста) и прироста, т.е. относительные показатели изменения. </w:t>
      </w:r>
    </w:p>
    <w:p w:rsidR="004230FF" w:rsidRPr="00077D7A" w:rsidRDefault="004230FF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t xml:space="preserve">Абсолютный уровень - это абсолютный размер показателя, выраженный в натуральных, стоимостных или иных измерителях. Абсолютное изменение показателя (ΔY) представляет собой разность между рассматриваемым показателем (Y1) и показателем, принятым за базу для сравнения - базисным (Y0). </w:t>
      </w:r>
    </w:p>
    <w:p w:rsidR="004230FF" w:rsidRPr="00077D7A" w:rsidRDefault="004230FF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124" w:rsidRPr="00077D7A" w:rsidRDefault="004230FF" w:rsidP="0085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t>Базисный абсолютный прирост - разность текущего значения и значения принятого за постоянную базу сравнения</w:t>
      </w:r>
      <w:r w:rsidRPr="00077D7A">
        <w:rPr>
          <w:rFonts w:ascii="Times New Roman" w:hAnsi="Times New Roman" w:cs="Times New Roman"/>
          <w:sz w:val="28"/>
          <w:szCs w:val="28"/>
        </w:rPr>
        <w:br/>
      </w:r>
      <w:r w:rsidRPr="00077D7A">
        <w:rPr>
          <w:rFonts w:ascii="Times New Roman" w:hAnsi="Times New Roman" w:cs="Times New Roman"/>
          <w:sz w:val="28"/>
          <w:szCs w:val="28"/>
        </w:rPr>
        <w:br/>
      </w:r>
      <w:r w:rsidR="00635124" w:rsidRPr="00077D7A">
        <w:rPr>
          <w:rFonts w:ascii="Times New Roman" w:hAnsi="Times New Roman" w:cs="Times New Roman"/>
          <w:sz w:val="28"/>
          <w:szCs w:val="28"/>
        </w:rPr>
        <w:t xml:space="preserve">ΔY = Y1 - Y0 </w:t>
      </w:r>
    </w:p>
    <w:p w:rsidR="00077D7A" w:rsidRPr="00077D7A" w:rsidRDefault="004230FF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br/>
        <w:t>Цепной абсолютный прирост - разность текущего и предыдущего значений</w:t>
      </w:r>
      <w:r w:rsidRPr="00077D7A">
        <w:rPr>
          <w:rFonts w:ascii="Times New Roman" w:hAnsi="Times New Roman" w:cs="Times New Roman"/>
          <w:sz w:val="28"/>
          <w:szCs w:val="28"/>
        </w:rPr>
        <w:br/>
      </w:r>
      <w:r w:rsidRPr="00077D7A">
        <w:rPr>
          <w:rFonts w:ascii="Times New Roman" w:hAnsi="Times New Roman" w:cs="Times New Roman"/>
          <w:sz w:val="28"/>
          <w:szCs w:val="28"/>
        </w:rPr>
        <w:br/>
      </w:r>
      <w:r w:rsidRPr="00077D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3200" cy="177800"/>
            <wp:effectExtent l="0" t="0" r="0" b="0"/>
            <wp:docPr id="2" name="Рисунок 2" descr="\Delta Y_l=Y_i - Y_{i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Delta Y_l=Y_i - Y_{i-1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D7A">
        <w:rPr>
          <w:rFonts w:ascii="Times New Roman" w:hAnsi="Times New Roman" w:cs="Times New Roman"/>
          <w:sz w:val="28"/>
          <w:szCs w:val="28"/>
        </w:rPr>
        <w:br/>
      </w:r>
      <w:r w:rsidRPr="00077D7A">
        <w:rPr>
          <w:rFonts w:ascii="Times New Roman" w:hAnsi="Times New Roman" w:cs="Times New Roman"/>
          <w:sz w:val="28"/>
          <w:szCs w:val="28"/>
        </w:rPr>
        <w:br/>
        <w:t>2. Темп роста</w:t>
      </w:r>
    </w:p>
    <w:p w:rsidR="00635124" w:rsidRPr="00077D7A" w:rsidRDefault="004230FF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br/>
      </w:r>
      <w:r w:rsidR="00635124" w:rsidRPr="00077D7A">
        <w:rPr>
          <w:rFonts w:ascii="Times New Roman" w:hAnsi="Times New Roman" w:cs="Times New Roman"/>
          <w:sz w:val="28"/>
          <w:szCs w:val="28"/>
        </w:rPr>
        <w:t>Темп роста (</w:t>
      </w:r>
      <w:proofErr w:type="gramStart"/>
      <w:r w:rsidR="00635124" w:rsidRPr="00077D7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635124" w:rsidRPr="00077D7A">
        <w:rPr>
          <w:rFonts w:ascii="Times New Roman" w:hAnsi="Times New Roman" w:cs="Times New Roman"/>
          <w:sz w:val="28"/>
          <w:szCs w:val="28"/>
        </w:rPr>
        <w:t xml:space="preserve">) рассматриваемого показателя по сравнению с базисным определяется их соотношением, выраженным в процентах: </w:t>
      </w:r>
    </w:p>
    <w:p w:rsidR="00635124" w:rsidRPr="00077D7A" w:rsidRDefault="004230FF" w:rsidP="0085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br/>
        <w:t>Базисный темп роста - отношение текущего значения и значения принятого за постоянную базу сравнения</w:t>
      </w:r>
      <w:r w:rsidRPr="00077D7A">
        <w:rPr>
          <w:rFonts w:ascii="Times New Roman" w:hAnsi="Times New Roman" w:cs="Times New Roman"/>
          <w:sz w:val="28"/>
          <w:szCs w:val="28"/>
        </w:rPr>
        <w:br/>
      </w:r>
      <w:r w:rsidRPr="00077D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35124" w:rsidRPr="00077D7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635124" w:rsidRPr="00077D7A">
        <w:rPr>
          <w:rFonts w:ascii="Times New Roman" w:hAnsi="Times New Roman" w:cs="Times New Roman"/>
          <w:sz w:val="28"/>
          <w:szCs w:val="28"/>
        </w:rPr>
        <w:t xml:space="preserve"> = Y</w:t>
      </w:r>
      <w:r w:rsidR="00635124" w:rsidRPr="00077D7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35124" w:rsidRPr="00077D7A">
        <w:rPr>
          <w:rFonts w:ascii="Times New Roman" w:hAnsi="Times New Roman" w:cs="Times New Roman"/>
          <w:sz w:val="28"/>
          <w:szCs w:val="28"/>
        </w:rPr>
        <w:t xml:space="preserve"> / Y</w:t>
      </w:r>
      <w:r w:rsidR="00635124" w:rsidRPr="00077D7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635124" w:rsidRPr="00077D7A">
        <w:rPr>
          <w:rFonts w:ascii="Times New Roman" w:hAnsi="Times New Roman" w:cs="Times New Roman"/>
          <w:sz w:val="28"/>
          <w:szCs w:val="28"/>
        </w:rPr>
        <w:t xml:space="preserve"> • 100% </w:t>
      </w:r>
    </w:p>
    <w:p w:rsidR="00854C1B" w:rsidRDefault="004230FF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br/>
        <w:t>Цепной темп роста - отношение текущего и предыдущего значений</w:t>
      </w:r>
    </w:p>
    <w:p w:rsidR="00854C1B" w:rsidRDefault="004230FF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br/>
      </w:r>
      <w:r w:rsidRPr="00077D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1700" cy="457200"/>
            <wp:effectExtent l="19050" t="0" r="0" b="0"/>
            <wp:docPr id="4" name="Рисунок 4" descr="T_l=\frac{Y_i}{Y_{i-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_l=\frac{Y_i}{Y_{i-1}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24" w:rsidRPr="00077D7A" w:rsidRDefault="004230FF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t>3. Темп прироста</w:t>
      </w:r>
    </w:p>
    <w:p w:rsidR="00635124" w:rsidRPr="00077D7A" w:rsidRDefault="004230FF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br/>
      </w:r>
      <w:r w:rsidR="00635124" w:rsidRPr="00077D7A">
        <w:rPr>
          <w:rFonts w:ascii="Times New Roman" w:hAnsi="Times New Roman" w:cs="Times New Roman"/>
          <w:sz w:val="28"/>
          <w:szCs w:val="28"/>
        </w:rPr>
        <w:t>Темп прироста (ТПР) определяется соотношением абсолютного прироста данного показателя (ΔY) к абсолютному уровню базисного периода, выражается в процентах.</w:t>
      </w:r>
    </w:p>
    <w:p w:rsidR="00635124" w:rsidRPr="00077D7A" w:rsidRDefault="00635124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t>Базисный темп прироста - отношение абсолютного базисного прироста и значения принятого за постоянную базу сравнения</w:t>
      </w:r>
    </w:p>
    <w:p w:rsidR="00635124" w:rsidRPr="00077D7A" w:rsidRDefault="00635124" w:rsidP="0085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t xml:space="preserve">ТПР = ΔY / Y0 • 100% </w:t>
      </w:r>
    </w:p>
    <w:p w:rsidR="00635124" w:rsidRPr="00077D7A" w:rsidRDefault="00635124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t>Средний темп роста (</w:t>
      </w:r>
      <w:proofErr w:type="gramStart"/>
      <w:r w:rsidRPr="00077D7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77D7A">
        <w:rPr>
          <w:rFonts w:ascii="Times New Roman" w:hAnsi="Times New Roman" w:cs="Times New Roman"/>
          <w:sz w:val="28"/>
          <w:szCs w:val="28"/>
        </w:rPr>
        <w:t xml:space="preserve">) за ряд лет можно определить по формуле: </w:t>
      </w:r>
    </w:p>
    <w:p w:rsidR="00635124" w:rsidRPr="00077D7A" w:rsidRDefault="00635124" w:rsidP="0085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t xml:space="preserve">ТРС = </w:t>
      </w:r>
      <w:proofErr w:type="spellStart"/>
      <w:r w:rsidRPr="00077D7A">
        <w:rPr>
          <w:rFonts w:ascii="Times New Roman" w:hAnsi="Times New Roman" w:cs="Times New Roman"/>
          <w:sz w:val="28"/>
          <w:szCs w:val="28"/>
        </w:rPr>
        <w:t>Yn</w:t>
      </w:r>
      <w:proofErr w:type="spellEnd"/>
      <w:r w:rsidRPr="00077D7A">
        <w:rPr>
          <w:rFonts w:ascii="Times New Roman" w:hAnsi="Times New Roman" w:cs="Times New Roman"/>
          <w:sz w:val="28"/>
          <w:szCs w:val="28"/>
        </w:rPr>
        <w:t xml:space="preserve"> / Y0 • 100% </w:t>
      </w:r>
    </w:p>
    <w:p w:rsidR="00077D7A" w:rsidRDefault="004230FF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t>Цепной темп прироста - отношение абсолютного цепного прироста и предыдущего значения показателя</w:t>
      </w:r>
    </w:p>
    <w:p w:rsidR="004230FF" w:rsidRPr="00077D7A" w:rsidRDefault="004230FF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br/>
      </w:r>
      <w:r w:rsidRPr="00077D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457200"/>
            <wp:effectExtent l="19050" t="0" r="0" b="0"/>
            <wp:docPr id="7" name="Рисунок 7" descr="T\Delta_l=\frac{\Delta Y_l_i}{Y_{i-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\Delta_l=\frac{\Delta Y_l_i}{Y_{i-1}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5A3" w:rsidRPr="00077D7A" w:rsidRDefault="003125A3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t xml:space="preserve">В первичном анализе экономических явлений большое значение имеет исследование самой структуры явления и ее изменение. </w:t>
      </w:r>
    </w:p>
    <w:p w:rsidR="003125A3" w:rsidRPr="00077D7A" w:rsidRDefault="003125A3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D7A">
        <w:rPr>
          <w:rFonts w:ascii="Times New Roman" w:hAnsi="Times New Roman" w:cs="Times New Roman"/>
          <w:sz w:val="28"/>
          <w:szCs w:val="28"/>
        </w:rPr>
        <w:t xml:space="preserve">Под структурой явления понимается долевое или процентное соотношение отдельных частей данного явления в их общей совокупности. Для определения структуры значение каждой составляющей общей совокупности относится к итогу, т. е. значению этой общей совокупности. Интерес представляют структурные сдвиги – изменение структуры, которое характеризуют, сравнивая структуры явления в начале и в конце анализируемого периода. </w:t>
      </w:r>
    </w:p>
    <w:p w:rsidR="003125A3" w:rsidRPr="00077D7A" w:rsidRDefault="003125A3" w:rsidP="0085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35124" w:rsidRPr="00077D7A" w:rsidRDefault="00635124" w:rsidP="00077D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125A3" w:rsidRPr="00CF0FB5" w:rsidRDefault="003125A3" w:rsidP="00077D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F0F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Задача №2 по теме: «Основные фонды предприятия»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 представленных в таблицах 2 и 3 определите: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1. Среднегодовую стоимость основных производственных фондов и стоимость их на конец года;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2. Стоимостные показатели использования основных производственных фондов (фондоотдачу,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0FB5" w:rsidRDefault="003125A3" w:rsidP="00854C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>3. Показатели обновления и выбытия основных производственных фондов.</w:t>
      </w:r>
    </w:p>
    <w:p w:rsidR="00CF0FB5" w:rsidRDefault="00CF0FB5" w:rsidP="00854C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 Таблица 2 - Данные о движении основных фондов на предприятии</w:t>
      </w:r>
    </w:p>
    <w:tbl>
      <w:tblPr>
        <w:tblW w:w="9497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3435"/>
        <w:gridCol w:w="1878"/>
        <w:gridCol w:w="2658"/>
      </w:tblGrid>
      <w:tr w:rsidR="003125A3" w:rsidRPr="00854C1B" w:rsidTr="003125A3">
        <w:trPr>
          <w:trHeight w:val="4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>Месяц ввода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>Стоимость вводимых основных фондов, тыс. руб.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>Месяц выбытия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>Стоимость выбывающих основных фондов, тыс. руб.</w:t>
            </w:r>
          </w:p>
        </w:tc>
      </w:tr>
      <w:tr w:rsidR="003125A3" w:rsidRPr="00854C1B" w:rsidTr="003125A3">
        <w:trPr>
          <w:trHeight w:val="1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3125A3" w:rsidRPr="00854C1B" w:rsidTr="003125A3">
        <w:trPr>
          <w:trHeight w:val="1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405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</w:p>
        </w:tc>
      </w:tr>
      <w:tr w:rsidR="003125A3" w:rsidRPr="00854C1B" w:rsidTr="003125A3">
        <w:trPr>
          <w:trHeight w:val="1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560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</w:tr>
      <w:tr w:rsidR="003125A3" w:rsidRPr="00854C1B" w:rsidTr="003125A3">
        <w:trPr>
          <w:trHeight w:val="1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720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</w:tr>
      <w:tr w:rsidR="003125A3" w:rsidRPr="00854C1B" w:rsidTr="003125A3">
        <w:trPr>
          <w:trHeight w:val="1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077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B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</w:tr>
    </w:tbl>
    <w:p w:rsidR="003125A3" w:rsidRPr="00854C1B" w:rsidRDefault="003125A3" w:rsidP="00077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A3" w:rsidRDefault="003125A3" w:rsidP="00077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A3" w:rsidRPr="00854C1B" w:rsidRDefault="003125A3" w:rsidP="00077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>Таблица 3 - Основные экономические показатели деятельности предприятия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3118"/>
        <w:gridCol w:w="2822"/>
        <w:gridCol w:w="2740"/>
      </w:tblGrid>
      <w:tr w:rsidR="003125A3" w:rsidRPr="00854C1B" w:rsidTr="003125A3">
        <w:trPr>
          <w:trHeight w:val="2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варианта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Стоимость основных фондов на начало года, тыс. руб.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Объем </w:t>
            </w:r>
            <w:proofErr w:type="gramStart"/>
            <w:r w:rsidRPr="00854C1B">
              <w:rPr>
                <w:sz w:val="28"/>
                <w:szCs w:val="28"/>
              </w:rPr>
              <w:t>товарной</w:t>
            </w:r>
            <w:proofErr w:type="gramEnd"/>
            <w:r w:rsidRPr="00854C1B">
              <w:rPr>
                <w:sz w:val="28"/>
                <w:szCs w:val="28"/>
              </w:rPr>
              <w:t xml:space="preserve"> </w:t>
            </w:r>
          </w:p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продукции, тыс. рy6.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Среднесписочная численность ППП, ед.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4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2800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2625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122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2820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2645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132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2840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2665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142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2860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2685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152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2880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2705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162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2900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2725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172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2920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2745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182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2940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2765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192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2960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2785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202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2980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2805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212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3000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2825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222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3100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2925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232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3110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2935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242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3120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2945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252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3130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2955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262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3140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2965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272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3150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2975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282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3160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2985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292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3170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2995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302 </w:t>
            </w:r>
          </w:p>
        </w:tc>
      </w:tr>
      <w:tr w:rsidR="003125A3" w:rsidRPr="00854C1B" w:rsidTr="003125A3">
        <w:trPr>
          <w:trHeight w:val="1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3180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3005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854C1B" w:rsidRDefault="003125A3" w:rsidP="00CF0FB5">
            <w:pPr>
              <w:pStyle w:val="Iauiue"/>
              <w:spacing w:line="276" w:lineRule="auto"/>
              <w:jc w:val="right"/>
              <w:rPr>
                <w:sz w:val="28"/>
                <w:szCs w:val="28"/>
              </w:rPr>
            </w:pPr>
            <w:r w:rsidRPr="00854C1B">
              <w:rPr>
                <w:sz w:val="28"/>
                <w:szCs w:val="28"/>
              </w:rPr>
              <w:t xml:space="preserve">312 </w:t>
            </w:r>
          </w:p>
        </w:tc>
      </w:tr>
    </w:tbl>
    <w:p w:rsidR="003125A3" w:rsidRPr="00854C1B" w:rsidRDefault="003125A3" w:rsidP="00077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Методические указания к решению задачи: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1. Для определения среднегодовой стоимости основных производственных фондов </w:t>
      </w:r>
      <w:r w:rsidR="00635124" w:rsidRPr="00854C1B">
        <w:rPr>
          <w:rFonts w:ascii="Times New Roman" w:hAnsi="Times New Roman" w:cs="Times New Roman"/>
          <w:sz w:val="28"/>
          <w:szCs w:val="28"/>
        </w:rPr>
        <w:t>можно</w:t>
      </w:r>
      <w:r w:rsidRPr="00854C1B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635124" w:rsidRPr="00854C1B">
        <w:rPr>
          <w:rFonts w:ascii="Times New Roman" w:hAnsi="Times New Roman" w:cs="Times New Roman"/>
          <w:sz w:val="28"/>
          <w:szCs w:val="28"/>
        </w:rPr>
        <w:t>два способа</w:t>
      </w:r>
      <w:r w:rsidRPr="00854C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5124" w:rsidRPr="00854C1B" w:rsidRDefault="00635124" w:rsidP="00854C1B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4C1B">
        <w:rPr>
          <w:rFonts w:eastAsiaTheme="minorHAnsi"/>
          <w:sz w:val="28"/>
          <w:szCs w:val="28"/>
          <w:lang w:eastAsia="en-US"/>
        </w:rPr>
        <w:t>Произведем расчет среднегодовой стоимости, не учитывая при этом месяц, в котором объекты основных средств были введены или выбыли:</w:t>
      </w:r>
    </w:p>
    <w:p w:rsidR="00635124" w:rsidRPr="00854C1B" w:rsidRDefault="00635124" w:rsidP="00854C1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854C1B">
        <w:rPr>
          <w:rFonts w:eastAsiaTheme="minorHAnsi"/>
          <w:noProof/>
          <w:sz w:val="28"/>
          <w:szCs w:val="28"/>
        </w:rPr>
        <w:drawing>
          <wp:inline distT="0" distB="0" distL="0" distR="0">
            <wp:extent cx="965200" cy="381000"/>
            <wp:effectExtent l="19050" t="0" r="6350" b="0"/>
            <wp:docPr id="15" name="Рисунок 15" descr="http://www.aup.ru/books/m88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up.ru/books/m88/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24" w:rsidRPr="00854C1B" w:rsidRDefault="00635124" w:rsidP="00854C1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635124" w:rsidRPr="00854C1B" w:rsidRDefault="00635124" w:rsidP="00854C1B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4C1B">
        <w:rPr>
          <w:rFonts w:eastAsiaTheme="minorHAnsi"/>
          <w:sz w:val="28"/>
          <w:szCs w:val="28"/>
          <w:lang w:eastAsia="en-US"/>
        </w:rPr>
        <w:t>Если учесть, что ввод-вывод основных средств в течение года осуществляется неравномерно, можно найти среднегодовую стоимость другим способом:</w:t>
      </w:r>
    </w:p>
    <w:p w:rsidR="00635124" w:rsidRPr="00854C1B" w:rsidRDefault="00635124" w:rsidP="00854C1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854C1B">
        <w:rPr>
          <w:rFonts w:eastAsiaTheme="minorHAnsi"/>
          <w:sz w:val="28"/>
          <w:szCs w:val="28"/>
          <w:lang w:eastAsia="en-US"/>
        </w:rPr>
        <w:t>Сср</w:t>
      </w:r>
      <w:proofErr w:type="spellEnd"/>
      <w:r w:rsidRPr="00854C1B">
        <w:rPr>
          <w:rFonts w:eastAsiaTheme="minorHAnsi"/>
          <w:sz w:val="28"/>
          <w:szCs w:val="28"/>
          <w:lang w:eastAsia="en-US"/>
        </w:rPr>
        <w:t> = </w:t>
      </w:r>
      <w:proofErr w:type="spellStart"/>
      <w:r w:rsidRPr="00854C1B">
        <w:rPr>
          <w:rFonts w:eastAsiaTheme="minorHAnsi"/>
          <w:sz w:val="28"/>
          <w:szCs w:val="28"/>
          <w:lang w:eastAsia="en-US"/>
        </w:rPr>
        <w:t>Сн</w:t>
      </w:r>
      <w:proofErr w:type="gramStart"/>
      <w:r w:rsidRPr="00854C1B">
        <w:rPr>
          <w:rFonts w:eastAsiaTheme="minorHAnsi"/>
          <w:sz w:val="28"/>
          <w:szCs w:val="28"/>
          <w:lang w:eastAsia="en-US"/>
        </w:rPr>
        <w:t>.г</w:t>
      </w:r>
      <w:proofErr w:type="spellEnd"/>
      <w:proofErr w:type="gramEnd"/>
      <w:r w:rsidRPr="00854C1B">
        <w:rPr>
          <w:rFonts w:eastAsiaTheme="minorHAnsi"/>
          <w:sz w:val="28"/>
          <w:szCs w:val="28"/>
          <w:lang w:eastAsia="en-US"/>
        </w:rPr>
        <w:t> + </w:t>
      </w:r>
      <w:r w:rsidRPr="00854C1B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03200" cy="304800"/>
            <wp:effectExtent l="0" t="0" r="0" b="0"/>
            <wp:docPr id="20" name="Рисунок 20" descr="http://www.aup.ru/books/m88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up.ru/books/m88/Image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54C1B">
        <w:rPr>
          <w:rFonts w:eastAsiaTheme="minorHAnsi"/>
          <w:sz w:val="28"/>
          <w:szCs w:val="28"/>
          <w:lang w:eastAsia="en-US"/>
        </w:rPr>
        <w:t>Сввед</w:t>
      </w:r>
      <w:proofErr w:type="spellEnd"/>
      <w:r w:rsidRPr="00854C1B">
        <w:rPr>
          <w:rFonts w:eastAsiaTheme="minorHAnsi"/>
          <w:sz w:val="28"/>
          <w:szCs w:val="28"/>
          <w:lang w:eastAsia="en-US"/>
        </w:rPr>
        <w:t> – </w:t>
      </w:r>
      <w:r w:rsidRPr="00854C1B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15900" cy="304800"/>
            <wp:effectExtent l="0" t="0" r="0" b="0"/>
            <wp:docPr id="21" name="Рисунок 21" descr="http://www.aup.ru/books/m88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up.ru/books/m88/Image0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C1B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854C1B">
        <w:rPr>
          <w:rFonts w:eastAsiaTheme="minorHAnsi"/>
          <w:sz w:val="28"/>
          <w:szCs w:val="28"/>
          <w:lang w:eastAsia="en-US"/>
        </w:rPr>
        <w:t>Свыб</w:t>
      </w:r>
      <w:proofErr w:type="spellEnd"/>
      <w:r w:rsidRPr="00854C1B">
        <w:rPr>
          <w:rFonts w:eastAsiaTheme="minorHAnsi"/>
          <w:sz w:val="28"/>
          <w:szCs w:val="28"/>
          <w:lang w:eastAsia="en-US"/>
        </w:rPr>
        <w:t>.</w:t>
      </w:r>
    </w:p>
    <w:p w:rsidR="00635124" w:rsidRPr="00854C1B" w:rsidRDefault="00635124" w:rsidP="00854C1B">
      <w:pPr>
        <w:autoSpaceDE w:val="0"/>
        <w:autoSpaceDN w:val="0"/>
        <w:adjustRightInd w:val="0"/>
        <w:spacing w:after="0" w:line="24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635124" w:rsidRPr="00854C1B" w:rsidRDefault="00635124" w:rsidP="00854C1B">
      <w:pPr>
        <w:autoSpaceDE w:val="0"/>
        <w:autoSpaceDN w:val="0"/>
        <w:adjustRightInd w:val="0"/>
        <w:spacing w:after="0" w:line="24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где Ф - среднегодовая стоимость основных фондов планового или отчетного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54C1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4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риодов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, руб.;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- стоимость основных фондов на начало периода, руб.;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Фвв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- стоимость вводимых основных фондов в расчетном периоде, руб.;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Фвыб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- стоимость выбывающих основных фондов в расчетном периоде, руб.; </w:t>
      </w:r>
    </w:p>
    <w:p w:rsidR="003125A3" w:rsidRPr="00854C1B" w:rsidRDefault="00077D7A" w:rsidP="00854C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>М</w:t>
      </w:r>
      <w:r w:rsidR="003125A3" w:rsidRPr="00854C1B">
        <w:rPr>
          <w:rFonts w:ascii="Times New Roman" w:hAnsi="Times New Roman" w:cs="Times New Roman"/>
          <w:sz w:val="28"/>
          <w:szCs w:val="28"/>
        </w:rPr>
        <w:t xml:space="preserve"> - количество месяцев функционирования средств труда в расчетном </w:t>
      </w:r>
      <w:proofErr w:type="gramStart"/>
      <w:r w:rsidR="003125A3" w:rsidRPr="00854C1B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="003125A3" w:rsidRPr="00854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Баланс основных фондов по полной стоимости составляется следующим образом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Фкг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Фнг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Фвв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Фвыб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Фнг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Фкг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- полная стоимость основных фондов по состоянию на начало и к</w:t>
      </w:r>
      <w:proofErr w:type="gramStart"/>
      <w:r w:rsidRPr="00854C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4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нец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года соответственно;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Фвв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- стоимость вводимых в действие основных фондов;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Фвыб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- стоимость выбывающих основных фондов.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2. Обобщающими показателями использования основных фондов являются фондоотдача,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Фондоотдача — показатель выпуска продукции на 1 руб. стоимости основных фондов, определяется как отношение объема выпуска продукции к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среднегод</w:t>
      </w:r>
      <w:proofErr w:type="gramStart"/>
      <w:r w:rsidRPr="00854C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4C1B">
        <w:rPr>
          <w:rFonts w:ascii="Times New Roman" w:hAnsi="Times New Roman" w:cs="Times New Roman"/>
          <w:sz w:val="28"/>
          <w:szCs w:val="28"/>
        </w:rPr>
        <w:t xml:space="preserve"> вой стоимости основных производственных фондов за сопоставимый период времени (месяц, год):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/ Ф [руб./руб.],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- объем товарной продукции произведенной за год в стоимостном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выраж</w:t>
      </w:r>
      <w:proofErr w:type="gramStart"/>
      <w:r w:rsidRPr="00854C1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4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Ф - среднегодовая стоимость ОПФ.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- величина, обратная фондоотдаче, показывает долю к среднегодовой стоимости основных фондов, приходящуюся на каждый рубль выпускаемой продукции: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Фе = 1/Фо = Ф /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[руб./руб.]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труда определяется как отношение среднегодовой стоимости основных фондов к среднегодовой численности промышленно- производственного персонала предприятия (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Чппп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Фв = Ф /Ч [руб./чел.],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где Ч - среднесписочная численность работников промышленно- производственного персонала, чел.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Между фондоотдачей,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фондовооруженностью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и производительностью тр</w:t>
      </w:r>
      <w:proofErr w:type="gramStart"/>
      <w:r w:rsidRPr="00854C1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54C1B">
        <w:rPr>
          <w:rFonts w:ascii="Times New Roman" w:hAnsi="Times New Roman" w:cs="Times New Roman"/>
          <w:sz w:val="28"/>
          <w:szCs w:val="28"/>
        </w:rPr>
        <w:t xml:space="preserve"> да имеется следующая зависимость: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4C1B">
        <w:rPr>
          <w:rFonts w:ascii="Times New Roman" w:hAnsi="Times New Roman" w:cs="Times New Roman"/>
          <w:sz w:val="28"/>
          <w:szCs w:val="28"/>
        </w:rPr>
        <w:t>Птр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• Фв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3. Динамика ОПФ определяется с помощью коэффициентов: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- обновления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= Δ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Фвв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Фкг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1B">
        <w:rPr>
          <w:rFonts w:ascii="Times New Roman" w:hAnsi="Times New Roman" w:cs="Times New Roman"/>
          <w:sz w:val="28"/>
          <w:szCs w:val="28"/>
        </w:rPr>
        <w:t xml:space="preserve">- выбытия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Квыб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= Δ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Фвыб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54C1B">
        <w:rPr>
          <w:rFonts w:ascii="Times New Roman" w:hAnsi="Times New Roman" w:cs="Times New Roman"/>
          <w:sz w:val="28"/>
          <w:szCs w:val="28"/>
        </w:rPr>
        <w:t>Фнг</w:t>
      </w:r>
      <w:proofErr w:type="spellEnd"/>
      <w:r w:rsidRPr="00854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A3" w:rsidRPr="00854C1B" w:rsidRDefault="003125A3" w:rsidP="0085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5A3" w:rsidRPr="003125A3" w:rsidRDefault="003125A3" w:rsidP="003125A3">
      <w:pPr>
        <w:pageBreakBefore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 №3 по теме: «Оборотные средства предприятия»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 (таблица 4) о деятельности предприятия в текущем и изменений в плановом году определите: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sz w:val="28"/>
          <w:szCs w:val="28"/>
        </w:rPr>
        <w:t xml:space="preserve">1) Коэффициент оборачиваемости и загрузки оборотных средств, время одного оборота в днях в текущем году.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sz w:val="28"/>
          <w:szCs w:val="28"/>
        </w:rPr>
        <w:t xml:space="preserve">2) Коэффициент оборачиваемости и загрузки оборотных средств и их величину в плановом году.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sz w:val="28"/>
          <w:szCs w:val="28"/>
        </w:rPr>
        <w:t xml:space="preserve">3) Условное высвобождение оборотных средств в </w:t>
      </w:r>
      <w:proofErr w:type="gramStart"/>
      <w:r w:rsidRPr="003125A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3125A3">
        <w:rPr>
          <w:rFonts w:ascii="Times New Roman" w:hAnsi="Times New Roman" w:cs="Times New Roman"/>
          <w:sz w:val="28"/>
          <w:szCs w:val="28"/>
        </w:rPr>
        <w:t xml:space="preserve"> сокращения длительности одного оборота оборотных средств. </w:t>
      </w:r>
    </w:p>
    <w:p w:rsidR="003125A3" w:rsidRDefault="003125A3" w:rsidP="0031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sz w:val="28"/>
          <w:szCs w:val="28"/>
        </w:rPr>
        <w:t>4) Прирост товарной продукции в результате ускорения оборачиваемости об</w:t>
      </w:r>
      <w:proofErr w:type="gramStart"/>
      <w:r w:rsidRPr="003125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25A3">
        <w:rPr>
          <w:rFonts w:ascii="Times New Roman" w:hAnsi="Times New Roman" w:cs="Times New Roman"/>
          <w:sz w:val="28"/>
          <w:szCs w:val="28"/>
        </w:rPr>
        <w:t xml:space="preserve"> ротных средств.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sz w:val="28"/>
          <w:szCs w:val="28"/>
        </w:rPr>
        <w:t>Таблица 4 - Исходные данные о деятельности предприятия</w:t>
      </w:r>
    </w:p>
    <w:tbl>
      <w:tblPr>
        <w:tblW w:w="9665" w:type="dxa"/>
        <w:tblInd w:w="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02"/>
        <w:gridCol w:w="2835"/>
        <w:gridCol w:w="2551"/>
        <w:gridCol w:w="2977"/>
      </w:tblGrid>
      <w:tr w:rsidR="003125A3" w:rsidRPr="003125A3" w:rsidTr="00CF0FB5">
        <w:trPr>
          <w:trHeight w:val="29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CF0FB5">
              <w:rPr>
                <w:sz w:val="28"/>
                <w:szCs w:val="28"/>
              </w:rPr>
              <w:t xml:space="preserve">№№ </w:t>
            </w:r>
          </w:p>
          <w:p w:rsidR="003125A3" w:rsidRPr="00CF0FB5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CF0FB5">
              <w:rPr>
                <w:sz w:val="28"/>
                <w:szCs w:val="28"/>
              </w:rPr>
              <w:t xml:space="preserve">варианта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CF0FB5">
              <w:rPr>
                <w:sz w:val="28"/>
                <w:szCs w:val="28"/>
              </w:rPr>
              <w:t xml:space="preserve">Объем </w:t>
            </w:r>
            <w:proofErr w:type="gramStart"/>
            <w:r w:rsidRPr="00CF0FB5">
              <w:rPr>
                <w:sz w:val="28"/>
                <w:szCs w:val="28"/>
              </w:rPr>
              <w:t>товарной</w:t>
            </w:r>
            <w:proofErr w:type="gramEnd"/>
            <w:r w:rsidRPr="00CF0FB5">
              <w:rPr>
                <w:sz w:val="28"/>
                <w:szCs w:val="28"/>
              </w:rPr>
              <w:t xml:space="preserve"> </w:t>
            </w:r>
          </w:p>
          <w:p w:rsidR="003125A3" w:rsidRPr="00CF0FB5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CF0FB5">
              <w:rPr>
                <w:sz w:val="28"/>
                <w:szCs w:val="28"/>
              </w:rPr>
              <w:t xml:space="preserve">продукции, тыс. рy6.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CF0FB5">
              <w:rPr>
                <w:sz w:val="28"/>
                <w:szCs w:val="28"/>
              </w:rPr>
              <w:t xml:space="preserve">Среднегодовые остатки оборотных средств, тыс. руб.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 w:rsidRPr="00CF0FB5">
              <w:rPr>
                <w:sz w:val="28"/>
                <w:szCs w:val="28"/>
              </w:rPr>
              <w:t xml:space="preserve">Планируемое сокращение времени одного оборота, дни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2650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2750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2850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2950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3050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3150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3250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3350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3450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3550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3125A3" w:rsidRPr="003125A3" w:rsidTr="00CF0FB5">
        <w:trPr>
          <w:trHeight w:val="15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3600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Pr="00CF0FB5" w:rsidRDefault="003125A3" w:rsidP="00CF0F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350                                         8</w:t>
            </w:r>
          </w:p>
        </w:tc>
      </w:tr>
    </w:tbl>
    <w:p w:rsidR="003125A3" w:rsidRDefault="003125A3" w:rsidP="00690039">
      <w:pPr>
        <w:spacing w:after="0"/>
        <w:jc w:val="both"/>
        <w:rPr>
          <w:color w:val="000000"/>
          <w:sz w:val="20"/>
          <w:szCs w:val="18"/>
        </w:rPr>
      </w:pP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125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Методические указания к решению задачи: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125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1) Коэффициент оборачиваемости и загрузки оборотных средств, время одного оборота в днях в текущем году. </w:t>
      </w:r>
    </w:p>
    <w:p w:rsidR="00CF0FB5" w:rsidRDefault="003125A3" w:rsidP="00CF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5A3">
        <w:rPr>
          <w:rFonts w:ascii="Times New Roman" w:hAnsi="Times New Roman" w:cs="Times New Roman"/>
          <w:color w:val="000000"/>
          <w:sz w:val="28"/>
          <w:szCs w:val="28"/>
        </w:rPr>
        <w:t>Для обеспечения производства продукции наряду с основными производственными фондами необходимо оптимальное количество оборотных средств. Эффективность использования оборотных сре</w:t>
      </w:r>
      <w:proofErr w:type="gramStart"/>
      <w:r w:rsidRPr="003125A3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3125A3">
        <w:rPr>
          <w:rFonts w:ascii="Times New Roman" w:hAnsi="Times New Roman" w:cs="Times New Roman"/>
          <w:color w:val="000000"/>
          <w:sz w:val="28"/>
          <w:szCs w:val="28"/>
        </w:rPr>
        <w:t xml:space="preserve">едприятия характеризуется следующими основными показателями: коэффициент оборачиваемости: коэффициент загрузки оборотных средств в обороте и длительность одного оборота в днях. </w:t>
      </w:r>
    </w:p>
    <w:p w:rsidR="003125A3" w:rsidRPr="003125A3" w:rsidRDefault="003125A3" w:rsidP="00CF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Коэффициент оборачиваемости оборотных средств </w:t>
      </w:r>
      <w:r w:rsidRPr="003125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125A3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>о</w:t>
      </w:r>
      <w:proofErr w:type="gramEnd"/>
      <w:r w:rsidRPr="003125A3">
        <w:rPr>
          <w:rFonts w:ascii="Times New Roman" w:hAnsi="Times New Roman" w:cs="Times New Roman"/>
          <w:sz w:val="28"/>
          <w:szCs w:val="28"/>
        </w:rPr>
        <w:t xml:space="preserve">) показывает, сколько оборотов совершили оборотные средства за соответствующий период (квартал, полугодие, год). Он определяется по формуле: </w:t>
      </w:r>
    </w:p>
    <w:p w:rsidR="003125A3" w:rsidRPr="003125A3" w:rsidRDefault="003125A3" w:rsidP="00CF0FB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 xml:space="preserve">о 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>= Р</w:t>
      </w:r>
      <w:proofErr w:type="spellStart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>п</w:t>
      </w:r>
      <w:proofErr w:type="spellEnd"/>
      <w:proofErr w:type="gramStart"/>
      <w:r w:rsidRPr="003125A3">
        <w:rPr>
          <w:rFonts w:ascii="Times New Roman" w:hAnsi="Times New Roman" w:cs="Times New Roman"/>
          <w:i/>
          <w:iCs/>
          <w:sz w:val="28"/>
          <w:szCs w:val="28"/>
        </w:rPr>
        <w:t>/ О</w:t>
      </w:r>
      <w:proofErr w:type="gramEnd"/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sz w:val="28"/>
          <w:szCs w:val="28"/>
        </w:rPr>
        <w:t xml:space="preserve">где 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Start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>п</w:t>
      </w:r>
      <w:proofErr w:type="spellEnd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 xml:space="preserve"> </w:t>
      </w:r>
      <w:r w:rsidRPr="003125A3">
        <w:rPr>
          <w:rFonts w:ascii="Times New Roman" w:hAnsi="Times New Roman" w:cs="Times New Roman"/>
          <w:sz w:val="28"/>
          <w:szCs w:val="28"/>
        </w:rPr>
        <w:t xml:space="preserve">- объем выручки от реализации продукции, произведенной за отчетный период в стоимостном выражении;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3125A3">
        <w:rPr>
          <w:rFonts w:ascii="Times New Roman" w:hAnsi="Times New Roman" w:cs="Times New Roman"/>
          <w:sz w:val="28"/>
          <w:szCs w:val="28"/>
        </w:rPr>
        <w:t xml:space="preserve">- средний остаток оборотных средств за отчетный период.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Продолжительность одного оборота в днях </w:t>
      </w:r>
      <w:r w:rsidRPr="003125A3">
        <w:rPr>
          <w:rFonts w:ascii="Times New Roman" w:hAnsi="Times New Roman" w:cs="Times New Roman"/>
          <w:sz w:val="28"/>
          <w:szCs w:val="28"/>
        </w:rPr>
        <w:t>(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spellStart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>д</w:t>
      </w:r>
      <w:proofErr w:type="spellEnd"/>
      <w:r w:rsidRPr="003125A3">
        <w:rPr>
          <w:rFonts w:ascii="Times New Roman" w:hAnsi="Times New Roman" w:cs="Times New Roman"/>
          <w:sz w:val="28"/>
          <w:szCs w:val="28"/>
        </w:rPr>
        <w:t xml:space="preserve">) показывает, за какой срок к предприятию возвращаются его оборотные средства в виде выручки от </w:t>
      </w:r>
      <w:proofErr w:type="spellStart"/>
      <w:r w:rsidRPr="003125A3">
        <w:rPr>
          <w:rFonts w:ascii="Times New Roman" w:hAnsi="Times New Roman" w:cs="Times New Roman"/>
          <w:sz w:val="28"/>
          <w:szCs w:val="28"/>
        </w:rPr>
        <w:t>реал</w:t>
      </w:r>
      <w:proofErr w:type="gramStart"/>
      <w:r w:rsidRPr="003125A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125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A3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3125A3">
        <w:rPr>
          <w:rFonts w:ascii="Times New Roman" w:hAnsi="Times New Roman" w:cs="Times New Roman"/>
          <w:sz w:val="28"/>
          <w:szCs w:val="28"/>
        </w:rPr>
        <w:t xml:space="preserve"> товарной продукции. Он определяется по формуле: </w:t>
      </w:r>
    </w:p>
    <w:p w:rsidR="003125A3" w:rsidRPr="00CF0FB5" w:rsidRDefault="003125A3" w:rsidP="00CF0FB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125A3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spellStart"/>
      <w:r w:rsidRPr="00CF0FB5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proofErr w:type="gramStart"/>
      <w:r w:rsidRPr="00CF0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>= Д</w:t>
      </w:r>
      <w:proofErr w:type="gramEnd"/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 / К</w:t>
      </w:r>
      <w:r w:rsidRPr="00CF0FB5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>или К</w:t>
      </w:r>
      <w:proofErr w:type="spellStart"/>
      <w:r w:rsidRPr="00CF0FB5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CF0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= Д • О / </w:t>
      </w:r>
      <w:r w:rsidR="00CF0FB5" w:rsidRPr="003125A3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Start"/>
      <w:r w:rsidR="00CF0FB5"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>п</w:t>
      </w:r>
      <w:proofErr w:type="spellEnd"/>
      <w:r w:rsidRPr="00CF0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3125A3">
        <w:rPr>
          <w:rFonts w:ascii="Times New Roman" w:hAnsi="Times New Roman" w:cs="Times New Roman"/>
          <w:sz w:val="28"/>
          <w:szCs w:val="28"/>
        </w:rPr>
        <w:t xml:space="preserve"> 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25A3">
        <w:rPr>
          <w:rFonts w:ascii="Times New Roman" w:hAnsi="Times New Roman" w:cs="Times New Roman"/>
          <w:sz w:val="28"/>
          <w:szCs w:val="28"/>
        </w:rPr>
        <w:t xml:space="preserve">- число дней в отчетном периоде (90 - квартал, 180 - полугодие, 360 - год).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sz w:val="28"/>
          <w:szCs w:val="28"/>
        </w:rPr>
        <w:t xml:space="preserve">Важным показателем эффективности использования оборотных средств </w:t>
      </w:r>
      <w:proofErr w:type="spellStart"/>
      <w:r w:rsidRPr="003125A3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3125A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125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A3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Pr="003125A3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коэффициент загрузки средств в обороте </w:t>
      </w:r>
      <w:r w:rsidRPr="003125A3">
        <w:rPr>
          <w:rFonts w:ascii="Times New Roman" w:hAnsi="Times New Roman" w:cs="Times New Roman"/>
          <w:sz w:val="28"/>
          <w:szCs w:val="28"/>
        </w:rPr>
        <w:t>(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spellStart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>з</w:t>
      </w:r>
      <w:proofErr w:type="spellEnd"/>
      <w:r w:rsidRPr="003125A3">
        <w:rPr>
          <w:rFonts w:ascii="Times New Roman" w:hAnsi="Times New Roman" w:cs="Times New Roman"/>
          <w:sz w:val="28"/>
          <w:szCs w:val="28"/>
        </w:rPr>
        <w:t>). Он характеризует сумму оборотных средств, авансируемых на 1 руб. выручки от реализации т</w:t>
      </w:r>
      <w:proofErr w:type="gramStart"/>
      <w:r w:rsidRPr="003125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A3">
        <w:rPr>
          <w:rFonts w:ascii="Times New Roman" w:hAnsi="Times New Roman" w:cs="Times New Roman"/>
          <w:sz w:val="28"/>
          <w:szCs w:val="28"/>
        </w:rPr>
        <w:t>варной</w:t>
      </w:r>
      <w:proofErr w:type="spellEnd"/>
      <w:r w:rsidRPr="003125A3">
        <w:rPr>
          <w:rFonts w:ascii="Times New Roman" w:hAnsi="Times New Roman" w:cs="Times New Roman"/>
          <w:sz w:val="28"/>
          <w:szCs w:val="28"/>
        </w:rPr>
        <w:t xml:space="preserve"> продукции. Коэффициент загрузки средств в обороте определяется по следующей формуле: </w:t>
      </w:r>
    </w:p>
    <w:p w:rsidR="003125A3" w:rsidRPr="003125A3" w:rsidRDefault="003125A3" w:rsidP="00CF0FB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spellStart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>з</w:t>
      </w:r>
      <w:proofErr w:type="spellEnd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 xml:space="preserve"> 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>= 1</w:t>
      </w:r>
      <w:proofErr w:type="gramStart"/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 / К</w:t>
      </w:r>
      <w:proofErr w:type="gramEnd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 xml:space="preserve">о 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>или К</w:t>
      </w:r>
      <w:proofErr w:type="spellStart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>з</w:t>
      </w:r>
      <w:proofErr w:type="spellEnd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 xml:space="preserve"> 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= О / </w:t>
      </w:r>
      <w:r w:rsidR="00CF0FB5" w:rsidRPr="003125A3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Start"/>
      <w:r w:rsidR="00CF0FB5"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>п</w:t>
      </w:r>
      <w:proofErr w:type="spellEnd"/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2) Коэффициент оборачиваемости и загрузки оборотных средств и их </w:t>
      </w:r>
      <w:proofErr w:type="spellStart"/>
      <w:r w:rsidRPr="003125A3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Start"/>
      <w:r w:rsidRPr="003125A3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spellEnd"/>
      <w:r w:rsidRPr="003125A3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 личина в плановом году. </w:t>
      </w:r>
    </w:p>
    <w:p w:rsidR="003125A3" w:rsidRPr="003125A3" w:rsidRDefault="003125A3" w:rsidP="00CF0FB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spellStart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>д</w:t>
      </w:r>
      <w:proofErr w:type="spellEnd"/>
      <w:proofErr w:type="gramStart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 xml:space="preserve"> 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>= Д</w:t>
      </w:r>
      <w:proofErr w:type="gramEnd"/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 / К</w:t>
      </w:r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 xml:space="preserve">о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3) Условное высвобождение оборотных средств в </w:t>
      </w:r>
      <w:proofErr w:type="gramStart"/>
      <w:r w:rsidRPr="003125A3">
        <w:rPr>
          <w:rFonts w:ascii="Times New Roman" w:hAnsi="Times New Roman" w:cs="Times New Roman"/>
          <w:i/>
          <w:iCs/>
          <w:sz w:val="28"/>
          <w:szCs w:val="28"/>
        </w:rPr>
        <w:t>результате</w:t>
      </w:r>
      <w:proofErr w:type="gramEnd"/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 сокращения длительности одного оборота оборотных средств.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sz w:val="28"/>
          <w:szCs w:val="28"/>
        </w:rPr>
        <w:t xml:space="preserve">Различают абсолютное и относительное высвобождение оборотных средств. Абсолютное высвобождение оборотных средств происходит, если </w:t>
      </w:r>
      <w:proofErr w:type="spellStart"/>
      <w:r w:rsidRPr="003125A3">
        <w:rPr>
          <w:rFonts w:ascii="Times New Roman" w:hAnsi="Times New Roman" w:cs="Times New Roman"/>
          <w:sz w:val="28"/>
          <w:szCs w:val="28"/>
        </w:rPr>
        <w:t>фа</w:t>
      </w:r>
      <w:proofErr w:type="gramStart"/>
      <w:r w:rsidRPr="003125A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125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A3">
        <w:rPr>
          <w:rFonts w:ascii="Times New Roman" w:hAnsi="Times New Roman" w:cs="Times New Roman"/>
          <w:sz w:val="28"/>
          <w:szCs w:val="28"/>
        </w:rPr>
        <w:t>тические</w:t>
      </w:r>
      <w:proofErr w:type="spellEnd"/>
      <w:r w:rsidRPr="003125A3">
        <w:rPr>
          <w:rFonts w:ascii="Times New Roman" w:hAnsi="Times New Roman" w:cs="Times New Roman"/>
          <w:sz w:val="28"/>
          <w:szCs w:val="28"/>
        </w:rPr>
        <w:t xml:space="preserve"> остатки оборотных средств меньше норматива или остатков оборотных средств за предшествующий (базовый) период при сохранении или увеличении объема реализации за этот период. Относительное высвобождение оборотных средств происходит в тех случаях, когда оборачиваемость оборотных средств у</w:t>
      </w:r>
      <w:proofErr w:type="gramStart"/>
      <w:r w:rsidRPr="003125A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31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A3">
        <w:rPr>
          <w:rFonts w:ascii="Times New Roman" w:hAnsi="Times New Roman" w:cs="Times New Roman"/>
          <w:sz w:val="28"/>
          <w:szCs w:val="28"/>
        </w:rPr>
        <w:t>коряется</w:t>
      </w:r>
      <w:proofErr w:type="spellEnd"/>
      <w:r w:rsidRPr="003125A3">
        <w:rPr>
          <w:rFonts w:ascii="Times New Roman" w:hAnsi="Times New Roman" w:cs="Times New Roman"/>
          <w:sz w:val="28"/>
          <w:szCs w:val="28"/>
        </w:rPr>
        <w:t xml:space="preserve"> за счет роста объема производства на предприятии.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sz w:val="28"/>
          <w:szCs w:val="28"/>
        </w:rPr>
        <w:t xml:space="preserve">Условное высвобождение оборотных средств из оборота за счет их лучшего использования определяется по формуле: </w:t>
      </w:r>
    </w:p>
    <w:p w:rsidR="003125A3" w:rsidRPr="003125A3" w:rsidRDefault="003125A3" w:rsidP="00CF0FB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ΔО = </w:t>
      </w:r>
      <w:r w:rsidR="00CF0FB5" w:rsidRPr="003125A3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Start"/>
      <w:r w:rsidR="00CF0FB5"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>п</w:t>
      </w:r>
      <w:proofErr w:type="spellEnd"/>
      <w:proofErr w:type="gramStart"/>
      <w:r w:rsidR="00CF0FB5"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>/ Д</w:t>
      </w:r>
      <w:proofErr w:type="gramEnd"/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 (К</w:t>
      </w:r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 xml:space="preserve">д1 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>– К</w:t>
      </w:r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>д0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3125A3" w:rsidRPr="003125A3" w:rsidRDefault="003125A3" w:rsidP="00CF0FB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i/>
          <w:iCs/>
          <w:sz w:val="28"/>
          <w:szCs w:val="28"/>
        </w:rPr>
        <w:t xml:space="preserve">ΔQ = </w:t>
      </w:r>
      <w:proofErr w:type="gramStart"/>
      <w:r w:rsidRPr="003125A3">
        <w:rPr>
          <w:rFonts w:ascii="Times New Roman" w:hAnsi="Times New Roman" w:cs="Times New Roman"/>
          <w:i/>
          <w:iCs/>
          <w:sz w:val="28"/>
          <w:szCs w:val="28"/>
        </w:rPr>
        <w:t>Q</w:t>
      </w:r>
      <w:proofErr w:type="gramEnd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 xml:space="preserve">б </w:t>
      </w:r>
      <w:r w:rsidRPr="003125A3">
        <w:rPr>
          <w:rFonts w:ascii="Times New Roman" w:hAnsi="Times New Roman" w:cs="Times New Roman"/>
          <w:i/>
          <w:iCs/>
          <w:sz w:val="28"/>
          <w:szCs w:val="28"/>
        </w:rPr>
        <w:t>– Q</w:t>
      </w:r>
      <w:proofErr w:type="spellStart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>пл</w:t>
      </w:r>
      <w:proofErr w:type="spellEnd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 xml:space="preserve">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3125A3">
        <w:rPr>
          <w:rFonts w:ascii="Times New Roman" w:hAnsi="Times New Roman" w:cs="Times New Roman"/>
          <w:i/>
          <w:iCs/>
          <w:sz w:val="28"/>
          <w:szCs w:val="28"/>
        </w:rPr>
        <w:t>Q</w:t>
      </w:r>
      <w:proofErr w:type="gramEnd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 xml:space="preserve">б </w:t>
      </w:r>
      <w:r w:rsidRPr="003125A3">
        <w:rPr>
          <w:rFonts w:ascii="Times New Roman" w:hAnsi="Times New Roman" w:cs="Times New Roman"/>
          <w:sz w:val="28"/>
          <w:szCs w:val="28"/>
        </w:rPr>
        <w:t xml:space="preserve">– потребность в оборотных средствах в плановом периоде, если бы не было ускорения их оборачиваемости;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5A3">
        <w:rPr>
          <w:rFonts w:ascii="Times New Roman" w:hAnsi="Times New Roman" w:cs="Times New Roman"/>
          <w:i/>
          <w:iCs/>
          <w:sz w:val="28"/>
          <w:szCs w:val="28"/>
        </w:rPr>
        <w:t>Q</w:t>
      </w:r>
      <w:proofErr w:type="spellStart"/>
      <w:proofErr w:type="gramEnd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>пл</w:t>
      </w:r>
      <w:proofErr w:type="spellEnd"/>
      <w:r w:rsidRPr="003125A3">
        <w:rPr>
          <w:rFonts w:ascii="Times New Roman" w:hAnsi="Times New Roman" w:cs="Times New Roman"/>
          <w:i/>
          <w:iCs/>
          <w:position w:val="-10"/>
          <w:sz w:val="28"/>
          <w:szCs w:val="28"/>
          <w:vertAlign w:val="subscript"/>
        </w:rPr>
        <w:t xml:space="preserve"> </w:t>
      </w:r>
      <w:r w:rsidRPr="003125A3">
        <w:rPr>
          <w:rFonts w:ascii="Times New Roman" w:hAnsi="Times New Roman" w:cs="Times New Roman"/>
          <w:sz w:val="28"/>
          <w:szCs w:val="28"/>
        </w:rPr>
        <w:t xml:space="preserve">- потребность в оборотных средствах в плановом периоде с учетом ускорения их оборачиваемости. </w:t>
      </w:r>
    </w:p>
    <w:p w:rsidR="008E4E9F" w:rsidRPr="00854C1B" w:rsidRDefault="008E4E9F" w:rsidP="00312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4C1B" w:rsidRDefault="00854C1B" w:rsidP="00312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 № 4 по теме: «Персонал и оплата труда» </w:t>
      </w:r>
    </w:p>
    <w:p w:rsidR="003125A3" w:rsidRDefault="003125A3" w:rsidP="0031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sz w:val="28"/>
          <w:szCs w:val="28"/>
        </w:rPr>
        <w:t xml:space="preserve">Определите: 1) норму выработки в месяц (шт.), 2) сдельную расценку на изделие (руб.), 3) сумму сдельной заработной платы в месяц, если за каждый процент перевыполнения выплачивается 1,5% от заработка по сдельным расценкам (руб.). </w:t>
      </w:r>
      <w:r w:rsidR="004B241C">
        <w:rPr>
          <w:rFonts w:ascii="Times New Roman" w:hAnsi="Times New Roman" w:cs="Times New Roman"/>
          <w:sz w:val="28"/>
          <w:szCs w:val="28"/>
        </w:rPr>
        <w:t>Оплата труда сдельно-премиальная.</w:t>
      </w:r>
    </w:p>
    <w:p w:rsidR="003125A3" w:rsidRDefault="003125A3" w:rsidP="0031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A3" w:rsidRPr="003125A3" w:rsidRDefault="003125A3" w:rsidP="0085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sz w:val="28"/>
          <w:szCs w:val="28"/>
        </w:rPr>
        <w:t>Используйте данные, представленные в таблице 5, с учетом того, что в месяце 24 рабочих дня, продолжительность смены – 8 часов.</w:t>
      </w:r>
      <w:r w:rsidRPr="003125A3">
        <w:rPr>
          <w:rFonts w:ascii="Times New Roman" w:hAnsi="Times New Roman" w:cs="Times New Roman"/>
          <w:position w:val="10"/>
          <w:sz w:val="28"/>
          <w:vertAlign w:val="superscript"/>
        </w:rPr>
        <w:t xml:space="preserve"> </w:t>
      </w:r>
    </w:p>
    <w:p w:rsidR="00854C1B" w:rsidRDefault="00854C1B" w:rsidP="00312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5A3" w:rsidRDefault="003125A3" w:rsidP="00312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3">
        <w:rPr>
          <w:rFonts w:ascii="Times New Roman" w:hAnsi="Times New Roman" w:cs="Times New Roman"/>
          <w:sz w:val="28"/>
          <w:szCs w:val="28"/>
        </w:rPr>
        <w:t>Таблица 5 - Исходные данные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86"/>
        <w:gridCol w:w="2640"/>
        <w:gridCol w:w="2747"/>
        <w:gridCol w:w="2640"/>
      </w:tblGrid>
      <w:tr w:rsidR="003125A3" w:rsidTr="003125A3">
        <w:trPr>
          <w:trHeight w:val="433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№№ </w:t>
            </w:r>
          </w:p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варианта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Норма времени на изготовление одной детали (мин.)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Часовая тарифная ставка при данной сложности </w:t>
            </w:r>
          </w:p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труда (руб.)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 w:rsidP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Количество деталей, изготовленных за месяц (шт.)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12,00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15,00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1008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12,24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15,30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1010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12,48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15,61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1012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12,73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15,92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1014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12,98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16,24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1016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13,24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16,56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1018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13,51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16,89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1020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13,78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17,23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1022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14,06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17,57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1024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14,34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17,93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1026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14,62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18,28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1028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14,92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18,65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1030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15,21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19,02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1032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15,52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19,40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1034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15,83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19,79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1036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16,15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20,19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1038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16,47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20,59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1040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16,79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21,00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1042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17,13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21,42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1044 </w:t>
            </w:r>
          </w:p>
        </w:tc>
      </w:tr>
      <w:tr w:rsidR="003125A3" w:rsidTr="003125A3">
        <w:trPr>
          <w:trHeight w:val="15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17,47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21,85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A3" w:rsidRDefault="003125A3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1046 </w:t>
            </w:r>
          </w:p>
        </w:tc>
      </w:tr>
    </w:tbl>
    <w:p w:rsidR="00CF0FB5" w:rsidRDefault="00CF0FB5" w:rsidP="00312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5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Методические указания к решению задачи: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left="360" w:hanging="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5A3">
        <w:rPr>
          <w:rFonts w:ascii="Times New Roman" w:hAnsi="Times New Roman" w:cs="Times New Roman"/>
          <w:color w:val="000000"/>
          <w:sz w:val="28"/>
          <w:szCs w:val="28"/>
        </w:rPr>
        <w:t xml:space="preserve">1) Определяем количество изделий, которые должны были произвести по плану (норму выработки в месяц, шт.);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left="360" w:hanging="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5A3">
        <w:rPr>
          <w:rFonts w:ascii="Times New Roman" w:hAnsi="Times New Roman" w:cs="Times New Roman"/>
          <w:color w:val="000000"/>
          <w:sz w:val="28"/>
          <w:szCs w:val="28"/>
        </w:rPr>
        <w:t xml:space="preserve">2) Определяем сумму сдельной расценки на одно изделие (руб.);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left="360" w:hanging="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5A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="004B241C" w:rsidRPr="003125A3">
        <w:rPr>
          <w:rFonts w:ascii="Times New Roman" w:hAnsi="Times New Roman" w:cs="Times New Roman"/>
          <w:color w:val="000000"/>
          <w:sz w:val="28"/>
          <w:szCs w:val="28"/>
        </w:rPr>
        <w:t>Определяем</w:t>
      </w:r>
      <w:proofErr w:type="gramEnd"/>
      <w:r w:rsidRPr="003125A3">
        <w:rPr>
          <w:rFonts w:ascii="Times New Roman" w:hAnsi="Times New Roman" w:cs="Times New Roman"/>
          <w:color w:val="000000"/>
          <w:sz w:val="28"/>
          <w:szCs w:val="28"/>
        </w:rPr>
        <w:t xml:space="preserve"> на сколько процентов перевыполнили план;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left="360" w:hanging="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5A3">
        <w:rPr>
          <w:rFonts w:ascii="Times New Roman" w:hAnsi="Times New Roman" w:cs="Times New Roman"/>
          <w:color w:val="000000"/>
          <w:sz w:val="28"/>
          <w:szCs w:val="28"/>
        </w:rPr>
        <w:t>4) Определяем доплату за перевыполнение плана</w:t>
      </w:r>
      <w:r w:rsidR="00367942">
        <w:rPr>
          <w:rFonts w:ascii="Times New Roman" w:hAnsi="Times New Roman" w:cs="Times New Roman"/>
          <w:color w:val="000000"/>
          <w:sz w:val="28"/>
          <w:szCs w:val="28"/>
        </w:rPr>
        <w:t xml:space="preserve"> (1,5% сдельного заработка увеличиваем на процент перевыполнения)</w:t>
      </w:r>
      <w:r w:rsidRPr="003125A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left="360" w:hanging="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5A3">
        <w:rPr>
          <w:rFonts w:ascii="Times New Roman" w:hAnsi="Times New Roman" w:cs="Times New Roman"/>
          <w:color w:val="000000"/>
          <w:sz w:val="28"/>
          <w:szCs w:val="28"/>
        </w:rPr>
        <w:t xml:space="preserve">5) Находим общую сумму заработной платы в месяц. </w:t>
      </w:r>
    </w:p>
    <w:p w:rsidR="008E4E9F" w:rsidRPr="00854C1B" w:rsidRDefault="008E4E9F" w:rsidP="00312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4C1B" w:rsidRDefault="00854C1B" w:rsidP="00312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5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Задача №5 по теме: «Формирование издержек производства» </w:t>
      </w: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25A3" w:rsidRPr="003125A3" w:rsidRDefault="003125A3" w:rsidP="0031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25A3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 общий процент снижения себестоимости и полученную экономию затрат в плановом периоде по сравнению с текущим под воздействием факторов, которые приведены в таблице 6. </w:t>
      </w:r>
      <w:proofErr w:type="gramEnd"/>
    </w:p>
    <w:p w:rsidR="003125A3" w:rsidRDefault="003125A3" w:rsidP="003125A3">
      <w:pPr>
        <w:spacing w:after="0"/>
        <w:jc w:val="both"/>
        <w:rPr>
          <w:rFonts w:ascii="Times New Roman" w:hAnsi="Times New Roman" w:cs="Times New Roman"/>
          <w:color w:val="000000"/>
          <w:position w:val="8"/>
          <w:sz w:val="28"/>
          <w:szCs w:val="28"/>
          <w:vertAlign w:val="superscript"/>
        </w:rPr>
      </w:pPr>
    </w:p>
    <w:p w:rsidR="003125A3" w:rsidRPr="007D4B77" w:rsidRDefault="003125A3" w:rsidP="003125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B77">
        <w:rPr>
          <w:rFonts w:ascii="Times New Roman" w:hAnsi="Times New Roman" w:cs="Times New Roman"/>
          <w:color w:val="000000"/>
          <w:sz w:val="28"/>
          <w:szCs w:val="28"/>
        </w:rPr>
        <w:t>Таблица 6 - Плановое изменение показателей и значение себестоимости в тек</w:t>
      </w:r>
      <w:proofErr w:type="gramStart"/>
      <w:r w:rsidRPr="007D4B77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7D4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B77">
        <w:rPr>
          <w:rFonts w:ascii="Times New Roman" w:hAnsi="Times New Roman" w:cs="Times New Roman"/>
          <w:color w:val="000000"/>
          <w:sz w:val="28"/>
          <w:szCs w:val="28"/>
        </w:rPr>
        <w:t>щем</w:t>
      </w:r>
      <w:proofErr w:type="spellEnd"/>
      <w:r w:rsidRPr="007D4B77">
        <w:rPr>
          <w:rFonts w:ascii="Times New Roman" w:hAnsi="Times New Roman" w:cs="Times New Roman"/>
          <w:color w:val="000000"/>
          <w:sz w:val="28"/>
          <w:szCs w:val="28"/>
        </w:rPr>
        <w:t xml:space="preserve"> периоде</w:t>
      </w:r>
    </w:p>
    <w:tbl>
      <w:tblPr>
        <w:tblW w:w="9902" w:type="dxa"/>
        <w:tblInd w:w="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82"/>
        <w:gridCol w:w="1744"/>
        <w:gridCol w:w="1744"/>
        <w:gridCol w:w="1744"/>
        <w:gridCol w:w="1744"/>
        <w:gridCol w:w="1744"/>
      </w:tblGrid>
      <w:tr w:rsidR="007D4B77" w:rsidTr="007D4B77">
        <w:trPr>
          <w:trHeight w:val="70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варианта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Прирост пр</w:t>
            </w:r>
            <w:proofErr w:type="gramStart"/>
            <w:r>
              <w:rPr>
                <w:color w:val="000000"/>
                <w:sz w:val="23"/>
                <w:szCs w:val="23"/>
              </w:rPr>
              <w:t>о-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изводительно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000000"/>
                <w:sz w:val="23"/>
                <w:szCs w:val="23"/>
              </w:rPr>
              <w:t>сти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труда, %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Прирост сре</w:t>
            </w:r>
            <w:proofErr w:type="gramStart"/>
            <w:r>
              <w:rPr>
                <w:color w:val="000000"/>
                <w:sz w:val="23"/>
                <w:szCs w:val="23"/>
              </w:rPr>
              <w:t>д-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ней </w:t>
            </w:r>
            <w:proofErr w:type="spellStart"/>
            <w:r>
              <w:rPr>
                <w:color w:val="000000"/>
                <w:sz w:val="23"/>
                <w:szCs w:val="23"/>
              </w:rPr>
              <w:t>заработ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- ной платы, %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Прирост </w:t>
            </w:r>
            <w:proofErr w:type="spellStart"/>
            <w:r>
              <w:rPr>
                <w:color w:val="000000"/>
                <w:sz w:val="23"/>
                <w:szCs w:val="23"/>
              </w:rPr>
              <w:t>об</w:t>
            </w:r>
            <w:proofErr w:type="gramStart"/>
            <w:r>
              <w:rPr>
                <w:color w:val="000000"/>
                <w:sz w:val="23"/>
                <w:szCs w:val="23"/>
              </w:rPr>
              <w:t>ъ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ема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производ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000000"/>
                <w:sz w:val="23"/>
                <w:szCs w:val="23"/>
              </w:rPr>
              <w:t>ства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%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Снижение </w:t>
            </w:r>
            <w:proofErr w:type="spellStart"/>
            <w:r>
              <w:rPr>
                <w:color w:val="000000"/>
                <w:sz w:val="23"/>
                <w:szCs w:val="23"/>
              </w:rPr>
              <w:t>пл</w:t>
            </w:r>
            <w:proofErr w:type="gramStart"/>
            <w:r>
              <w:rPr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нового расхода материалов при неизменной цене, %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Себесто</w:t>
            </w:r>
            <w:proofErr w:type="gramStart"/>
            <w:r>
              <w:rPr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мость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 отчет- ном периоде, тыс. руб.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4,5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2,5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7,0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360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4,6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2,6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7,1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3,1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367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4,7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2,7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7,2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3,2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375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4,8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2,8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7,3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3,3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383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4,9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2,9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7,4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3,4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390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5,0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7,5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3,5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398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5,1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3,1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7,6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3,6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406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5,3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3,2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7,7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3,7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414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5,4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3,3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7,8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3,8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422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5,5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3,4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7,9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3,9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431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5,6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3,5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8,0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439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5,7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3,6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8,1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4,1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448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5,8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3,7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8,2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4,2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457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5,9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3,8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8,3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4,3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466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6,0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3,9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8,4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4,4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475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6,1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8,5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4,5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485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6,2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4,1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8,6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4,6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494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6,3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4,2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8,7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4,7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504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6,7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4,3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8,8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4,8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514 </w:t>
            </w:r>
          </w:p>
        </w:tc>
      </w:tr>
      <w:tr w:rsidR="007D4B77" w:rsidTr="007D4B77">
        <w:trPr>
          <w:trHeight w:val="15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6,8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4,4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8,9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4,9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524 </w:t>
            </w:r>
          </w:p>
        </w:tc>
      </w:tr>
    </w:tbl>
    <w:p w:rsidR="003125A3" w:rsidRDefault="003125A3" w:rsidP="00312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материалов в себестоимости продукции 0,6; заработная плата с отчислениями – 20%. </w:t>
      </w: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Методические указания к решению задач</w:t>
      </w:r>
      <w:r w:rsidR="00854C1B">
        <w:rPr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производства конкурентоспособной продукции </w:t>
      </w:r>
      <w:proofErr w:type="gramStart"/>
      <w:r>
        <w:rPr>
          <w:color w:val="000000"/>
          <w:sz w:val="28"/>
          <w:szCs w:val="28"/>
        </w:rPr>
        <w:t>важное значение</w:t>
      </w:r>
      <w:proofErr w:type="gramEnd"/>
      <w:r>
        <w:rPr>
          <w:color w:val="000000"/>
          <w:sz w:val="28"/>
          <w:szCs w:val="28"/>
        </w:rPr>
        <w:t xml:space="preserve"> имеет снижение себестоимости. </w:t>
      </w: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определения изменения величины себестоимости продукции в плановом периоде вследствие влияния технико-экономических факторов могут быть использованы следующие формулы: </w:t>
      </w: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изменение величины себестоимости продукции от изменения производительности труда (</w:t>
      </w:r>
      <w:r>
        <w:rPr>
          <w:i/>
          <w:iCs/>
          <w:color w:val="000000"/>
          <w:sz w:val="28"/>
          <w:szCs w:val="28"/>
        </w:rPr>
        <w:t>Δ</w:t>
      </w:r>
      <w:proofErr w:type="gramStart"/>
      <w:r>
        <w:rPr>
          <w:i/>
          <w:iCs/>
          <w:color w:val="000000"/>
          <w:sz w:val="28"/>
          <w:szCs w:val="28"/>
        </w:rPr>
        <w:t>C</w:t>
      </w:r>
      <w:proofErr w:type="gramEnd"/>
      <w:r>
        <w:rPr>
          <w:i/>
          <w:iCs/>
          <w:color w:val="000000"/>
          <w:position w:val="-10"/>
          <w:sz w:val="28"/>
          <w:szCs w:val="28"/>
          <w:vertAlign w:val="subscript"/>
        </w:rPr>
        <w:t>ПТ</w:t>
      </w:r>
      <w:r>
        <w:rPr>
          <w:color w:val="000000"/>
          <w:sz w:val="28"/>
          <w:szCs w:val="28"/>
        </w:rPr>
        <w:t xml:space="preserve">): </w:t>
      </w:r>
    </w:p>
    <w:p w:rsidR="00CF0FB5" w:rsidRDefault="00CF0FB5" w:rsidP="007D4B77">
      <w:pPr>
        <w:pStyle w:val="Iauiue"/>
        <w:jc w:val="center"/>
        <w:rPr>
          <w:i/>
          <w:iCs/>
          <w:color w:val="000000"/>
          <w:sz w:val="28"/>
          <w:szCs w:val="28"/>
        </w:rPr>
      </w:pPr>
    </w:p>
    <w:p w:rsidR="007D4B77" w:rsidRDefault="007D4B77" w:rsidP="007D4B77">
      <w:pPr>
        <w:pStyle w:val="Iauiue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Δ</w:t>
      </w:r>
      <w:proofErr w:type="gramStart"/>
      <w:r>
        <w:rPr>
          <w:i/>
          <w:iCs/>
          <w:color w:val="000000"/>
          <w:sz w:val="28"/>
          <w:szCs w:val="28"/>
        </w:rPr>
        <w:t>C</w:t>
      </w:r>
      <w:proofErr w:type="gramEnd"/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ПТ </w:t>
      </w:r>
      <w:r>
        <w:rPr>
          <w:i/>
          <w:iCs/>
          <w:color w:val="000000"/>
          <w:sz w:val="28"/>
          <w:szCs w:val="28"/>
        </w:rPr>
        <w:t>= (1 - I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>ЗП</w:t>
      </w:r>
      <w:r>
        <w:rPr>
          <w:i/>
          <w:iCs/>
          <w:color w:val="000000"/>
          <w:sz w:val="28"/>
          <w:szCs w:val="28"/>
        </w:rPr>
        <w:t>/I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>ПТ</w:t>
      </w:r>
      <w:r>
        <w:rPr>
          <w:i/>
          <w:iCs/>
          <w:color w:val="000000"/>
          <w:sz w:val="28"/>
          <w:szCs w:val="28"/>
        </w:rPr>
        <w:t xml:space="preserve">) • </w:t>
      </w:r>
      <w:proofErr w:type="spellStart"/>
      <w:r>
        <w:rPr>
          <w:i/>
          <w:iCs/>
          <w:color w:val="000000"/>
          <w:sz w:val="28"/>
          <w:szCs w:val="28"/>
        </w:rPr>
        <w:t>d</w:t>
      </w:r>
      <w:proofErr w:type="spellEnd"/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ФОТ </w:t>
      </w:r>
      <w:r>
        <w:rPr>
          <w:i/>
          <w:iCs/>
          <w:color w:val="000000"/>
          <w:sz w:val="28"/>
          <w:szCs w:val="28"/>
        </w:rPr>
        <w:t xml:space="preserve">• 100% , </w:t>
      </w:r>
    </w:p>
    <w:p w:rsidR="00CF0FB5" w:rsidRDefault="00CF0FB5" w:rsidP="007D4B77">
      <w:pPr>
        <w:pStyle w:val="Iauiue"/>
        <w:jc w:val="both"/>
        <w:rPr>
          <w:color w:val="000000"/>
          <w:sz w:val="28"/>
          <w:szCs w:val="28"/>
        </w:rPr>
      </w:pPr>
    </w:p>
    <w:p w:rsidR="007D4B77" w:rsidRPr="00854C1B" w:rsidRDefault="007D4B77" w:rsidP="007D4B77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gramStart"/>
      <w:r w:rsidRPr="00854C1B">
        <w:rPr>
          <w:i/>
          <w:iCs/>
          <w:color w:val="000000"/>
          <w:sz w:val="28"/>
          <w:szCs w:val="28"/>
        </w:rPr>
        <w:t>I</w:t>
      </w:r>
      <w:proofErr w:type="gramEnd"/>
      <w:r w:rsidRPr="00854C1B"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ЗП </w:t>
      </w:r>
      <w:r w:rsidRPr="00854C1B">
        <w:rPr>
          <w:color w:val="000000"/>
          <w:sz w:val="28"/>
          <w:szCs w:val="28"/>
        </w:rPr>
        <w:t xml:space="preserve">- индекс средней заработной платы; </w:t>
      </w:r>
    </w:p>
    <w:p w:rsidR="007D4B77" w:rsidRPr="00854C1B" w:rsidRDefault="007D4B77" w:rsidP="007D4B77">
      <w:pPr>
        <w:pStyle w:val="Iauiue"/>
        <w:jc w:val="both"/>
        <w:rPr>
          <w:color w:val="000000"/>
          <w:sz w:val="28"/>
          <w:szCs w:val="28"/>
        </w:rPr>
      </w:pPr>
      <w:proofErr w:type="gramStart"/>
      <w:r w:rsidRPr="00854C1B">
        <w:rPr>
          <w:i/>
          <w:iCs/>
          <w:color w:val="000000"/>
          <w:sz w:val="28"/>
          <w:szCs w:val="28"/>
        </w:rPr>
        <w:t>I</w:t>
      </w:r>
      <w:proofErr w:type="gramEnd"/>
      <w:r w:rsidRPr="00854C1B"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ПТ </w:t>
      </w:r>
      <w:r w:rsidRPr="00854C1B">
        <w:rPr>
          <w:color w:val="000000"/>
          <w:sz w:val="28"/>
          <w:szCs w:val="28"/>
        </w:rPr>
        <w:t xml:space="preserve">- индекс производительности труда (выработки); </w:t>
      </w:r>
    </w:p>
    <w:p w:rsidR="007D4B77" w:rsidRPr="00854C1B" w:rsidRDefault="007D4B77" w:rsidP="007D4B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54C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proofErr w:type="spellEnd"/>
      <w:r w:rsidRPr="00854C1B">
        <w:rPr>
          <w:rFonts w:ascii="Times New Roman" w:hAnsi="Times New Roman" w:cs="Times New Roman"/>
          <w:i/>
          <w:iCs/>
          <w:color w:val="000000"/>
          <w:position w:val="-10"/>
          <w:sz w:val="28"/>
          <w:szCs w:val="28"/>
          <w:vertAlign w:val="subscript"/>
        </w:rPr>
        <w:t xml:space="preserve">ФОТ </w:t>
      </w:r>
      <w:r w:rsidRPr="00854C1B">
        <w:rPr>
          <w:rFonts w:ascii="Times New Roman" w:hAnsi="Times New Roman" w:cs="Times New Roman"/>
          <w:color w:val="000000"/>
          <w:sz w:val="28"/>
          <w:szCs w:val="28"/>
        </w:rPr>
        <w:t xml:space="preserve">- доля заработной платы с отчислениями на социальные нужды в </w:t>
      </w:r>
      <w:proofErr w:type="spellStart"/>
      <w:r w:rsidRPr="00854C1B">
        <w:rPr>
          <w:rFonts w:ascii="Times New Roman" w:hAnsi="Times New Roman" w:cs="Times New Roman"/>
          <w:color w:val="000000"/>
          <w:sz w:val="28"/>
          <w:szCs w:val="28"/>
        </w:rPr>
        <w:t>себесто</w:t>
      </w:r>
      <w:proofErr w:type="gramStart"/>
      <w:r w:rsidRPr="00854C1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854C1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854C1B">
        <w:rPr>
          <w:rFonts w:ascii="Times New Roman" w:hAnsi="Times New Roman" w:cs="Times New Roman"/>
          <w:color w:val="000000"/>
          <w:sz w:val="28"/>
          <w:szCs w:val="28"/>
        </w:rPr>
        <w:t xml:space="preserve"> мости продукции;</w:t>
      </w: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изменение величины себестоимости продукции от изменения объема производства (</w:t>
      </w:r>
      <w:r>
        <w:rPr>
          <w:i/>
          <w:iCs/>
          <w:color w:val="000000"/>
          <w:sz w:val="28"/>
          <w:szCs w:val="28"/>
        </w:rPr>
        <w:t>ΔC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>V</w:t>
      </w:r>
      <w:r>
        <w:rPr>
          <w:color w:val="000000"/>
          <w:sz w:val="28"/>
          <w:szCs w:val="28"/>
        </w:rPr>
        <w:t xml:space="preserve">): </w:t>
      </w:r>
    </w:p>
    <w:p w:rsidR="00CF0FB5" w:rsidRDefault="00CF0FB5" w:rsidP="007D4B77">
      <w:pPr>
        <w:pStyle w:val="Iauiue"/>
        <w:jc w:val="center"/>
        <w:rPr>
          <w:i/>
          <w:iCs/>
          <w:color w:val="000000"/>
          <w:sz w:val="28"/>
          <w:szCs w:val="28"/>
        </w:rPr>
      </w:pPr>
    </w:p>
    <w:p w:rsidR="007D4B77" w:rsidRDefault="007D4B77" w:rsidP="007D4B77">
      <w:pPr>
        <w:pStyle w:val="Iauiue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ΔC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V </w:t>
      </w:r>
      <w:r>
        <w:rPr>
          <w:i/>
          <w:iCs/>
          <w:color w:val="000000"/>
          <w:sz w:val="28"/>
          <w:szCs w:val="28"/>
        </w:rPr>
        <w:t xml:space="preserve">= (1 – </w:t>
      </w:r>
      <w:proofErr w:type="gramStart"/>
      <w:r>
        <w:rPr>
          <w:i/>
          <w:iCs/>
          <w:color w:val="000000"/>
          <w:sz w:val="28"/>
          <w:szCs w:val="28"/>
        </w:rPr>
        <w:t>I</w:t>
      </w:r>
      <w:proofErr w:type="gramEnd"/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УП </w:t>
      </w:r>
      <w:r>
        <w:rPr>
          <w:i/>
          <w:iCs/>
          <w:color w:val="000000"/>
          <w:sz w:val="28"/>
          <w:szCs w:val="28"/>
        </w:rPr>
        <w:t>/ I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>V</w:t>
      </w:r>
      <w:r>
        <w:rPr>
          <w:i/>
          <w:iCs/>
          <w:color w:val="000000"/>
          <w:sz w:val="28"/>
          <w:szCs w:val="28"/>
        </w:rPr>
        <w:t xml:space="preserve">) • </w:t>
      </w:r>
      <w:proofErr w:type="spellStart"/>
      <w:r>
        <w:rPr>
          <w:i/>
          <w:iCs/>
          <w:color w:val="000000"/>
          <w:sz w:val="28"/>
          <w:szCs w:val="28"/>
        </w:rPr>
        <w:t>d</w:t>
      </w:r>
      <w:proofErr w:type="spellEnd"/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УП </w:t>
      </w:r>
      <w:r>
        <w:rPr>
          <w:i/>
          <w:iCs/>
          <w:color w:val="000000"/>
          <w:sz w:val="28"/>
          <w:szCs w:val="28"/>
        </w:rPr>
        <w:t xml:space="preserve">• 100%, </w:t>
      </w:r>
    </w:p>
    <w:p w:rsidR="00CF0FB5" w:rsidRDefault="00CF0FB5" w:rsidP="007D4B77">
      <w:pPr>
        <w:pStyle w:val="Iauiue"/>
        <w:jc w:val="both"/>
        <w:rPr>
          <w:color w:val="000000"/>
          <w:sz w:val="28"/>
          <w:szCs w:val="28"/>
        </w:rPr>
      </w:pPr>
    </w:p>
    <w:p w:rsidR="007D4B77" w:rsidRDefault="007D4B77" w:rsidP="007D4B77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gramStart"/>
      <w:r>
        <w:rPr>
          <w:i/>
          <w:iCs/>
          <w:color w:val="000000"/>
          <w:sz w:val="28"/>
          <w:szCs w:val="28"/>
        </w:rPr>
        <w:t>I</w:t>
      </w:r>
      <w:proofErr w:type="gramEnd"/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УП </w:t>
      </w:r>
      <w:r>
        <w:rPr>
          <w:color w:val="000000"/>
          <w:sz w:val="28"/>
          <w:szCs w:val="28"/>
        </w:rPr>
        <w:t xml:space="preserve">- индекс условно-постоянных расходов; </w:t>
      </w:r>
    </w:p>
    <w:p w:rsidR="007D4B77" w:rsidRDefault="007D4B77" w:rsidP="007D4B77">
      <w:pPr>
        <w:pStyle w:val="Iauiue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I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V </w:t>
      </w:r>
      <w:r>
        <w:rPr>
          <w:color w:val="000000"/>
          <w:sz w:val="28"/>
          <w:szCs w:val="28"/>
        </w:rPr>
        <w:t xml:space="preserve">- индекс объема производства; </w:t>
      </w:r>
    </w:p>
    <w:p w:rsidR="007D4B77" w:rsidRDefault="007D4B77" w:rsidP="007D4B77">
      <w:pPr>
        <w:pStyle w:val="Iauiue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i/>
          <w:iCs/>
          <w:color w:val="000000"/>
          <w:sz w:val="28"/>
          <w:szCs w:val="28"/>
        </w:rPr>
        <w:t>d</w:t>
      </w:r>
      <w:proofErr w:type="spellEnd"/>
      <w:proofErr w:type="gramEnd"/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УП </w:t>
      </w:r>
      <w:r>
        <w:rPr>
          <w:color w:val="000000"/>
          <w:sz w:val="28"/>
          <w:szCs w:val="28"/>
        </w:rPr>
        <w:t xml:space="preserve">- доля условно-постоянных расходов в себестоимости продукции; </w:t>
      </w: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изменение величины себестоимости продукции от изменения норм и цен на материальные ресурсы (</w:t>
      </w:r>
      <w:r>
        <w:rPr>
          <w:i/>
          <w:iCs/>
          <w:color w:val="000000"/>
          <w:sz w:val="28"/>
          <w:szCs w:val="28"/>
        </w:rPr>
        <w:t>ΔС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>Н</w:t>
      </w:r>
      <w:proofErr w:type="gramStart"/>
      <w:r>
        <w:rPr>
          <w:i/>
          <w:iCs/>
          <w:color w:val="000000"/>
          <w:position w:val="-10"/>
          <w:sz w:val="28"/>
          <w:szCs w:val="28"/>
          <w:vertAlign w:val="subscript"/>
        </w:rPr>
        <w:t>.Ц</w:t>
      </w:r>
      <w:proofErr w:type="gramEnd"/>
      <w:r>
        <w:rPr>
          <w:color w:val="000000"/>
          <w:sz w:val="28"/>
          <w:szCs w:val="28"/>
        </w:rPr>
        <w:t xml:space="preserve">): </w:t>
      </w:r>
    </w:p>
    <w:p w:rsidR="00CF0FB5" w:rsidRDefault="00CF0FB5" w:rsidP="007D4B77">
      <w:pPr>
        <w:pStyle w:val="Iauiue"/>
        <w:jc w:val="center"/>
        <w:rPr>
          <w:i/>
          <w:iCs/>
          <w:color w:val="000000"/>
          <w:sz w:val="28"/>
          <w:szCs w:val="28"/>
        </w:rPr>
      </w:pPr>
    </w:p>
    <w:p w:rsidR="007D4B77" w:rsidRDefault="007D4B77" w:rsidP="007D4B77">
      <w:pPr>
        <w:pStyle w:val="Iauiue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ΔС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>Н</w:t>
      </w:r>
      <w:proofErr w:type="gramStart"/>
      <w:r>
        <w:rPr>
          <w:i/>
          <w:iCs/>
          <w:color w:val="000000"/>
          <w:position w:val="-10"/>
          <w:sz w:val="28"/>
          <w:szCs w:val="28"/>
          <w:vertAlign w:val="subscript"/>
        </w:rPr>
        <w:t>.Ц</w:t>
      </w:r>
      <w:proofErr w:type="gramEnd"/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 </w:t>
      </w:r>
      <w:r>
        <w:rPr>
          <w:i/>
          <w:iCs/>
          <w:color w:val="000000"/>
          <w:sz w:val="28"/>
          <w:szCs w:val="28"/>
        </w:rPr>
        <w:t>= (1 – I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Н </w:t>
      </w:r>
      <w:r>
        <w:rPr>
          <w:i/>
          <w:iCs/>
          <w:color w:val="000000"/>
          <w:sz w:val="28"/>
          <w:szCs w:val="28"/>
        </w:rPr>
        <w:t>• I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>Ц</w:t>
      </w:r>
      <w:r>
        <w:rPr>
          <w:i/>
          <w:iCs/>
          <w:color w:val="000000"/>
          <w:sz w:val="28"/>
          <w:szCs w:val="28"/>
        </w:rPr>
        <w:t xml:space="preserve">) • </w:t>
      </w:r>
      <w:proofErr w:type="spellStart"/>
      <w:r>
        <w:rPr>
          <w:i/>
          <w:iCs/>
          <w:color w:val="000000"/>
          <w:sz w:val="28"/>
          <w:szCs w:val="28"/>
        </w:rPr>
        <w:t>d</w:t>
      </w:r>
      <w:proofErr w:type="spellEnd"/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M </w:t>
      </w:r>
      <w:r>
        <w:rPr>
          <w:i/>
          <w:iCs/>
          <w:color w:val="000000"/>
          <w:sz w:val="28"/>
          <w:szCs w:val="28"/>
        </w:rPr>
        <w:t xml:space="preserve">• 100% , </w:t>
      </w:r>
    </w:p>
    <w:p w:rsidR="007D4B77" w:rsidRDefault="007D4B77" w:rsidP="007D4B77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gramStart"/>
      <w:r>
        <w:rPr>
          <w:i/>
          <w:iCs/>
          <w:color w:val="000000"/>
          <w:sz w:val="28"/>
          <w:szCs w:val="28"/>
        </w:rPr>
        <w:t>I</w:t>
      </w:r>
      <w:proofErr w:type="gramEnd"/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Н </w:t>
      </w:r>
      <w:r>
        <w:rPr>
          <w:color w:val="000000"/>
          <w:sz w:val="28"/>
          <w:szCs w:val="28"/>
        </w:rPr>
        <w:t xml:space="preserve">- индекс норм на материальные ресурсы; </w:t>
      </w:r>
    </w:p>
    <w:p w:rsidR="007D4B77" w:rsidRDefault="007D4B77" w:rsidP="007D4B77">
      <w:pPr>
        <w:pStyle w:val="Iauiue"/>
        <w:jc w:val="both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I</w:t>
      </w:r>
      <w:proofErr w:type="gramEnd"/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Ц </w:t>
      </w:r>
      <w:r>
        <w:rPr>
          <w:color w:val="000000"/>
          <w:sz w:val="28"/>
          <w:szCs w:val="28"/>
        </w:rPr>
        <w:t xml:space="preserve">- индекс цен на материальные ресурсы; </w:t>
      </w:r>
    </w:p>
    <w:p w:rsidR="007D4B77" w:rsidRDefault="007D4B77" w:rsidP="007D4B77">
      <w:pPr>
        <w:pStyle w:val="Iauiue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d</w:t>
      </w:r>
      <w:proofErr w:type="spellEnd"/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M </w:t>
      </w:r>
      <w:r>
        <w:rPr>
          <w:color w:val="000000"/>
          <w:sz w:val="28"/>
          <w:szCs w:val="28"/>
        </w:rPr>
        <w:t xml:space="preserve">- доля материальных ресурсов в себестоимости продукции. </w:t>
      </w: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величина изменения себестоимости продукции в плановом периоде составит </w:t>
      </w:r>
    </w:p>
    <w:p w:rsidR="007D4B77" w:rsidRDefault="007D4B77" w:rsidP="007D4B77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ΔС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>ОБЩ</w:t>
      </w:r>
      <w:r>
        <w:rPr>
          <w:color w:val="000000"/>
          <w:sz w:val="28"/>
          <w:szCs w:val="28"/>
        </w:rPr>
        <w:t xml:space="preserve">): </w:t>
      </w:r>
    </w:p>
    <w:p w:rsidR="007D4B77" w:rsidRDefault="007D4B77" w:rsidP="007D4B77">
      <w:pPr>
        <w:pStyle w:val="Iaui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ΔС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ОБЩ </w:t>
      </w:r>
      <w:r>
        <w:rPr>
          <w:color w:val="000000"/>
          <w:sz w:val="28"/>
          <w:szCs w:val="28"/>
        </w:rPr>
        <w:t xml:space="preserve">= ± </w:t>
      </w:r>
      <w:r>
        <w:rPr>
          <w:i/>
          <w:iCs/>
          <w:color w:val="000000"/>
          <w:sz w:val="28"/>
          <w:szCs w:val="28"/>
        </w:rPr>
        <w:t>ΔC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ПТ </w:t>
      </w:r>
      <w:r>
        <w:rPr>
          <w:color w:val="000000"/>
          <w:sz w:val="28"/>
          <w:szCs w:val="28"/>
        </w:rPr>
        <w:t xml:space="preserve">± </w:t>
      </w:r>
      <w:r>
        <w:rPr>
          <w:i/>
          <w:iCs/>
          <w:color w:val="000000"/>
          <w:sz w:val="28"/>
          <w:szCs w:val="28"/>
        </w:rPr>
        <w:t>ΔC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V </w:t>
      </w:r>
      <w:r>
        <w:rPr>
          <w:color w:val="000000"/>
          <w:sz w:val="28"/>
          <w:szCs w:val="28"/>
        </w:rPr>
        <w:t>± ΔС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>Н</w:t>
      </w:r>
      <w:proofErr w:type="gramStart"/>
      <w:r>
        <w:rPr>
          <w:i/>
          <w:iCs/>
          <w:color w:val="000000"/>
          <w:position w:val="-10"/>
          <w:sz w:val="28"/>
          <w:szCs w:val="28"/>
          <w:vertAlign w:val="subscript"/>
        </w:rPr>
        <w:t>.Ц</w:t>
      </w:r>
      <w:proofErr w:type="gramEnd"/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 </w:t>
      </w:r>
    </w:p>
    <w:p w:rsidR="00CF0FB5" w:rsidRDefault="00CF0FB5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Экономию затрат за счет снижения себестоимости производства продукции можно рассчитать, зная себестоимость в базисном периоде, а также определив ее на плановый период, исходя из процента снижения себестоимости за счет влияния различных факторов. </w:t>
      </w: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Задача №6 по теме: «Прибыль и рентабельность» </w:t>
      </w:r>
    </w:p>
    <w:p w:rsidR="007D4B77" w:rsidRDefault="007D4B77" w:rsidP="007D4B77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Определите балансовую прибыль и уровень рентабельности реализованной продукции организации при данных, приведенных в таблице 7. </w:t>
      </w:r>
    </w:p>
    <w:p w:rsidR="00CF0FB5" w:rsidRDefault="00CF0FB5" w:rsidP="007D4B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B77" w:rsidRPr="00CF0FB5" w:rsidRDefault="007D4B77" w:rsidP="007D4B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B5">
        <w:rPr>
          <w:rFonts w:ascii="Times New Roman" w:hAnsi="Times New Roman" w:cs="Times New Roman"/>
          <w:color w:val="000000"/>
          <w:sz w:val="28"/>
          <w:szCs w:val="28"/>
        </w:rPr>
        <w:t>Таблица 7 - Исходные данные</w:t>
      </w:r>
    </w:p>
    <w:p w:rsidR="003125A3" w:rsidRDefault="003125A3" w:rsidP="003125A3">
      <w:pPr>
        <w:spacing w:after="0"/>
        <w:jc w:val="both"/>
        <w:rPr>
          <w:color w:val="000000"/>
          <w:sz w:val="20"/>
          <w:szCs w:val="18"/>
        </w:rPr>
      </w:pPr>
    </w:p>
    <w:tbl>
      <w:tblPr>
        <w:tblW w:w="969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"/>
        <w:gridCol w:w="1559"/>
        <w:gridCol w:w="1807"/>
        <w:gridCol w:w="1807"/>
        <w:gridCol w:w="1807"/>
        <w:gridCol w:w="1807"/>
      </w:tblGrid>
      <w:tr w:rsidR="007D4B77" w:rsidTr="007D4B77">
        <w:trPr>
          <w:trHeight w:val="70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№№ </w:t>
            </w:r>
          </w:p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варианта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Выручка от </w:t>
            </w:r>
            <w:proofErr w:type="spellStart"/>
            <w:r>
              <w:rPr>
                <w:color w:val="000000"/>
                <w:sz w:val="23"/>
                <w:szCs w:val="23"/>
              </w:rPr>
              <w:t>ре</w:t>
            </w:r>
            <w:proofErr w:type="gramStart"/>
            <w:r>
              <w:rPr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лизации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про- </w:t>
            </w:r>
            <w:proofErr w:type="spellStart"/>
            <w:r>
              <w:rPr>
                <w:color w:val="000000"/>
                <w:sz w:val="23"/>
                <w:szCs w:val="23"/>
              </w:rPr>
              <w:t>дукции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млн. руб.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Себестоимость реализованной продукции, млн. руб.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Доходы от вн</w:t>
            </w:r>
            <w:proofErr w:type="gramStart"/>
            <w:r>
              <w:rPr>
                <w:color w:val="000000"/>
                <w:sz w:val="23"/>
                <w:szCs w:val="23"/>
              </w:rPr>
              <w:t>е-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реализационных операций, млн. руб.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Расходы от вн</w:t>
            </w:r>
            <w:proofErr w:type="gramStart"/>
            <w:r>
              <w:rPr>
                <w:color w:val="000000"/>
                <w:sz w:val="23"/>
                <w:szCs w:val="23"/>
              </w:rPr>
              <w:t>е-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реализационных операций, млн. руб.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Прибыль от реализации </w:t>
            </w:r>
            <w:proofErr w:type="spellStart"/>
            <w:r>
              <w:rPr>
                <w:color w:val="000000"/>
                <w:sz w:val="23"/>
                <w:szCs w:val="23"/>
              </w:rPr>
              <w:t>м</w:t>
            </w:r>
            <w:proofErr w:type="gramStart"/>
            <w:r>
              <w:rPr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териальных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ценностей, </w:t>
            </w:r>
          </w:p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млн. руб.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1500,00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993,00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50,00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74,00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10,00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1530,00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1012,86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51,00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75,48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10,20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1560,60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1033,12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52,02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76,99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10,40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1591,81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1053,78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53,06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78,53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10,61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1623,65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1074,85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54,12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80,10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10,82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1656,12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1096,35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55,20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81,70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11,04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1689,24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1118,28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56,30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83,34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11,26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1723,03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1140,64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57,43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85,00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11,48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1757,49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1163,46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58,58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86,70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11,71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1792,64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1186,73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59,75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88,44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11,95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1828,49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1210,46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60,94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90,21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12,18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1865,06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1234,67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62,16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92,01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12,43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1902,36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1259,36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63,41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93,85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12,68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1940,41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1284,55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64,67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95,72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12,93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1979,22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1310,24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65,97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97,64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13,19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2018,80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1336,45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67,29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99,59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13,45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2059,18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1363,17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68,63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101,59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13,72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2100,36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1390,44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70,01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103,62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14,00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2142,37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1418,25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71,41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105,69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14,28 </w:t>
            </w:r>
          </w:p>
        </w:tc>
      </w:tr>
      <w:tr w:rsidR="007D4B77" w:rsidTr="007D4B77">
        <w:trPr>
          <w:trHeight w:val="1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2185,22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1446,61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72,83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107,81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7" w:rsidRDefault="007D4B77">
            <w:pPr>
              <w:pStyle w:val="Iauiue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14,56 </w:t>
            </w:r>
          </w:p>
        </w:tc>
      </w:tr>
    </w:tbl>
    <w:p w:rsidR="00CF0FB5" w:rsidRDefault="00CF0FB5" w:rsidP="007D4B77">
      <w:pPr>
        <w:pStyle w:val="Iauiue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Методические указания к решению задачи: </w:t>
      </w: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i/>
          <w:iCs/>
          <w:color w:val="000000"/>
          <w:sz w:val="28"/>
          <w:szCs w:val="28"/>
        </w:rPr>
        <w:t xml:space="preserve">Прибыль </w:t>
      </w:r>
      <w:r>
        <w:rPr>
          <w:color w:val="000000"/>
          <w:sz w:val="28"/>
          <w:szCs w:val="28"/>
        </w:rPr>
        <w:t xml:space="preserve">является обобщающим показателем хозяйственной деятельности организации и в общем виде представляет собой чистый доход предприятия, полученный из выручки от реализации продукции (работ, услуг) и других финансовых результатов деятельности после возмещения материальных затрат и выделения средств на оплату труда. </w:t>
      </w: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формализованном виде </w:t>
      </w:r>
      <w:r>
        <w:rPr>
          <w:i/>
          <w:iCs/>
          <w:color w:val="000000"/>
          <w:sz w:val="28"/>
          <w:szCs w:val="28"/>
        </w:rPr>
        <w:t xml:space="preserve">балансовая прибыль </w:t>
      </w:r>
      <w:r>
        <w:rPr>
          <w:color w:val="000000"/>
          <w:sz w:val="28"/>
          <w:szCs w:val="28"/>
        </w:rPr>
        <w:t xml:space="preserve">определяется по формуле: </w:t>
      </w:r>
    </w:p>
    <w:p w:rsidR="00CF0FB5" w:rsidRDefault="00CF0FB5" w:rsidP="007D4B77">
      <w:pPr>
        <w:pStyle w:val="Iauiue"/>
        <w:jc w:val="center"/>
        <w:rPr>
          <w:i/>
          <w:iCs/>
          <w:color w:val="000000"/>
          <w:sz w:val="28"/>
          <w:szCs w:val="28"/>
        </w:rPr>
      </w:pPr>
    </w:p>
    <w:p w:rsidR="007D4B77" w:rsidRDefault="007D4B77" w:rsidP="007D4B77">
      <w:pPr>
        <w:pStyle w:val="Iauiue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Б </w:t>
      </w:r>
      <w:r>
        <w:rPr>
          <w:i/>
          <w:iCs/>
          <w:color w:val="000000"/>
          <w:sz w:val="28"/>
          <w:szCs w:val="28"/>
        </w:rPr>
        <w:t>= П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РП </w:t>
      </w:r>
      <w:r>
        <w:rPr>
          <w:i/>
          <w:iCs/>
          <w:color w:val="000000"/>
          <w:sz w:val="28"/>
          <w:szCs w:val="28"/>
        </w:rPr>
        <w:t>+ П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РМЦ </w:t>
      </w:r>
      <w:r>
        <w:rPr>
          <w:i/>
          <w:iCs/>
          <w:color w:val="000000"/>
          <w:sz w:val="28"/>
          <w:szCs w:val="28"/>
        </w:rPr>
        <w:t>+П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ВО </w:t>
      </w:r>
    </w:p>
    <w:p w:rsidR="00CF0FB5" w:rsidRDefault="00CF0FB5" w:rsidP="007D4B77">
      <w:pPr>
        <w:pStyle w:val="Iauiue"/>
        <w:jc w:val="both"/>
        <w:rPr>
          <w:color w:val="000000"/>
          <w:sz w:val="28"/>
          <w:szCs w:val="28"/>
        </w:rPr>
      </w:pPr>
    </w:p>
    <w:p w:rsidR="007D4B77" w:rsidRDefault="007D4B77" w:rsidP="007D4B77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i/>
          <w:iCs/>
          <w:color w:val="000000"/>
          <w:sz w:val="28"/>
          <w:szCs w:val="28"/>
        </w:rPr>
        <w:t>П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РП </w:t>
      </w:r>
      <w:r>
        <w:rPr>
          <w:color w:val="000000"/>
          <w:sz w:val="28"/>
          <w:szCs w:val="28"/>
        </w:rPr>
        <w:t xml:space="preserve">- прибыль от реализации продукции (работ, услуг); </w:t>
      </w:r>
    </w:p>
    <w:p w:rsidR="00367942" w:rsidRDefault="007D4B77" w:rsidP="007D4B77">
      <w:pPr>
        <w:pStyle w:val="Iauiue"/>
        <w:jc w:val="both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П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РП </w:t>
      </w:r>
      <w:r>
        <w:rPr>
          <w:i/>
          <w:iCs/>
          <w:color w:val="000000"/>
          <w:sz w:val="28"/>
          <w:szCs w:val="28"/>
        </w:rPr>
        <w:t xml:space="preserve">= В – С 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- выручка от реализации продукции (работ, услуг), </w:t>
      </w:r>
      <w:proofErr w:type="gramEnd"/>
    </w:p>
    <w:p w:rsidR="007D4B77" w:rsidRDefault="007D4B77" w:rsidP="007D4B77">
      <w:pPr>
        <w:pStyle w:val="Iauiue"/>
        <w:jc w:val="both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– затраты на производство и реализацию продукции (работ, услуг)); </w:t>
      </w:r>
      <w:proofErr w:type="gramEnd"/>
    </w:p>
    <w:p w:rsidR="007D4B77" w:rsidRDefault="007D4B77" w:rsidP="007D4B77">
      <w:pPr>
        <w:pStyle w:val="Iauiue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РМЦ </w:t>
      </w:r>
      <w:r>
        <w:rPr>
          <w:color w:val="000000"/>
          <w:sz w:val="28"/>
          <w:szCs w:val="28"/>
        </w:rPr>
        <w:t xml:space="preserve">– прибыль от реализации иных материальных ценностей; </w:t>
      </w:r>
    </w:p>
    <w:p w:rsidR="007D4B77" w:rsidRDefault="007D4B77" w:rsidP="007D4B77">
      <w:pPr>
        <w:pStyle w:val="Iauiue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ВО </w:t>
      </w:r>
      <w:r>
        <w:rPr>
          <w:color w:val="000000"/>
          <w:sz w:val="28"/>
          <w:szCs w:val="28"/>
        </w:rPr>
        <w:t xml:space="preserve">– доходы от </w:t>
      </w:r>
      <w:proofErr w:type="spellStart"/>
      <w:r>
        <w:rPr>
          <w:color w:val="000000"/>
          <w:sz w:val="28"/>
          <w:szCs w:val="28"/>
        </w:rPr>
        <w:t>внереализационных</w:t>
      </w:r>
      <w:proofErr w:type="spellEnd"/>
      <w:r>
        <w:rPr>
          <w:color w:val="000000"/>
          <w:sz w:val="28"/>
          <w:szCs w:val="28"/>
        </w:rPr>
        <w:t xml:space="preserve"> операций, уменьшенные на сумму расходов по этим операциям. </w:t>
      </w: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i/>
          <w:iCs/>
          <w:color w:val="000000"/>
          <w:sz w:val="28"/>
          <w:szCs w:val="28"/>
        </w:rPr>
        <w:t xml:space="preserve">Рентабельность </w:t>
      </w:r>
      <w:r>
        <w:rPr>
          <w:color w:val="000000"/>
          <w:sz w:val="28"/>
          <w:szCs w:val="28"/>
        </w:rPr>
        <w:t xml:space="preserve">– показатель хозяйственной деятельности предприятия, характеризующий прибыльность производственной деятельности за определенный период. Рентабельность реализованной продукции определяется по формуле: </w:t>
      </w:r>
    </w:p>
    <w:p w:rsidR="00CF0FB5" w:rsidRDefault="00CF0FB5" w:rsidP="007D4B77">
      <w:pPr>
        <w:pStyle w:val="Iauiue"/>
        <w:ind w:firstLine="708"/>
        <w:jc w:val="both"/>
        <w:rPr>
          <w:i/>
          <w:iCs/>
          <w:color w:val="000000"/>
          <w:sz w:val="28"/>
          <w:szCs w:val="28"/>
        </w:rPr>
      </w:pPr>
    </w:p>
    <w:p w:rsidR="007D4B77" w:rsidRDefault="007D4B77" w:rsidP="00CF0FB5">
      <w:pPr>
        <w:pStyle w:val="Iauiue"/>
        <w:ind w:firstLine="708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П </w:t>
      </w:r>
      <w:r>
        <w:rPr>
          <w:i/>
          <w:iCs/>
          <w:color w:val="000000"/>
          <w:sz w:val="28"/>
          <w:szCs w:val="28"/>
        </w:rPr>
        <w:t>= (П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РП </w:t>
      </w:r>
      <w:r>
        <w:rPr>
          <w:i/>
          <w:iCs/>
          <w:color w:val="000000"/>
          <w:sz w:val="28"/>
          <w:szCs w:val="28"/>
        </w:rPr>
        <w:t>/ С) • 100%</w:t>
      </w:r>
    </w:p>
    <w:p w:rsidR="00077D7A" w:rsidRDefault="00077D7A" w:rsidP="007D4B77">
      <w:pPr>
        <w:pStyle w:val="Iauiue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Задача №7 по теме: «Инновационная деятельность и оценка ее эффективности» </w:t>
      </w:r>
    </w:p>
    <w:p w:rsidR="007D4B77" w:rsidRDefault="007D4B77" w:rsidP="007D4B77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Определите величину чистого дисконтированного дохода, индекс доходности и срок окупаемости инвестиционного проекта по данным, представленным в таблице 8. </w:t>
      </w:r>
    </w:p>
    <w:p w:rsidR="007D4B77" w:rsidRDefault="007D4B77" w:rsidP="007D4B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B77">
        <w:rPr>
          <w:rFonts w:ascii="Times New Roman" w:hAnsi="Times New Roman" w:cs="Times New Roman"/>
          <w:color w:val="000000"/>
          <w:sz w:val="28"/>
          <w:szCs w:val="28"/>
        </w:rPr>
        <w:t>Таблица 8 - Исходные данные</w:t>
      </w: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1"/>
        <w:gridCol w:w="1417"/>
        <w:gridCol w:w="1276"/>
        <w:gridCol w:w="1276"/>
        <w:gridCol w:w="1690"/>
        <w:gridCol w:w="11"/>
        <w:gridCol w:w="1560"/>
        <w:gridCol w:w="1133"/>
      </w:tblGrid>
      <w:tr w:rsidR="005778B9" w:rsidRPr="007D4B77" w:rsidTr="004B241C">
        <w:trPr>
          <w:trHeight w:val="270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№№ </w:t>
            </w:r>
          </w:p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варианта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Чистая прибыль, млн. руб.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Инвестиции, млн. руб.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07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Норма дисконта, % </w:t>
            </w:r>
          </w:p>
        </w:tc>
      </w:tr>
      <w:tr w:rsidR="005778B9" w:rsidRPr="007D4B77" w:rsidTr="004B241C">
        <w:trPr>
          <w:trHeight w:val="399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Первый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Второй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4B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Третий год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B9" w:rsidRPr="007D4B77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</w:tr>
      <w:tr w:rsidR="005778B9" w:rsidRPr="007D4B77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2,00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2,00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0,50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5778B9" w:rsidRPr="007D4B77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1,53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2,04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2,04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0,51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5778B9" w:rsidRPr="007D4B77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1,04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1,56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2,08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2,08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0,52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5778B9" w:rsidRPr="007D4B77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1,06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1,59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2,12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2,12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0,53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5778B9" w:rsidRPr="007D4B77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1,08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1,62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2,16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2,16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0,54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5778B9" w:rsidRPr="007D4B77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1,66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2,21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2,21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0,55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5778B9" w:rsidRPr="007D4B77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1,69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2,25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2,25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0,56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5778B9" w:rsidRPr="007D4B77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1,72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2,30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2,30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0,57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5778B9" w:rsidRPr="007D4B77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1,75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2,34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2,34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0,58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5778B9" w:rsidRPr="007D4B77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1,19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1,79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2,39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2,39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0,59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7D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5778B9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2,44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2,44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78B9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2,49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2,49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78B9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2,54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2,54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78B9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2,59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2,59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0,63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78B9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2,64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2,64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78B9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2,69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2,69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78B9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2,75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2,75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78B9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78B9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2,86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2,86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78B9" w:rsidTr="005778B9">
        <w:trPr>
          <w:trHeight w:val="1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2,91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2,91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B9" w:rsidRPr="007D4B77" w:rsidRDefault="005778B9" w:rsidP="00854C1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4B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7D4B77" w:rsidRPr="007D4B77" w:rsidRDefault="007D4B77" w:rsidP="007D4B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Методические указания к решению задач</w:t>
      </w:r>
      <w:r w:rsidR="00854C1B">
        <w:rPr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7D4B77" w:rsidRDefault="007D4B77" w:rsidP="007D4B7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эффективности инвестиционных проектов (или вариантов проекта) и выбор лучшего из них рекомендуется производить с использованием следующих показателей: </w:t>
      </w:r>
    </w:p>
    <w:p w:rsidR="007D4B77" w:rsidRDefault="007D4B77" w:rsidP="007D4B77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i/>
          <w:iCs/>
          <w:color w:val="000000"/>
          <w:sz w:val="28"/>
          <w:szCs w:val="28"/>
        </w:rPr>
        <w:t xml:space="preserve">Чистый дисконтированный доход 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ЧДД</w:t>
      </w:r>
      <w:r>
        <w:rPr>
          <w:color w:val="000000"/>
          <w:sz w:val="28"/>
          <w:szCs w:val="28"/>
        </w:rPr>
        <w:t xml:space="preserve">) определяется как превышение интегральных результатов над интегральными затратами приведенных к начальному шагу. Величина </w:t>
      </w:r>
      <w:r>
        <w:rPr>
          <w:i/>
          <w:iCs/>
          <w:color w:val="000000"/>
          <w:sz w:val="28"/>
          <w:szCs w:val="28"/>
        </w:rPr>
        <w:t xml:space="preserve">ЧДД </w:t>
      </w:r>
      <w:r>
        <w:rPr>
          <w:color w:val="000000"/>
          <w:sz w:val="28"/>
          <w:szCs w:val="28"/>
        </w:rPr>
        <w:t>для постоянной нормы дисконта (</w:t>
      </w:r>
      <w:r>
        <w:rPr>
          <w:i/>
          <w:i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) определяется по формуле: </w:t>
      </w:r>
    </w:p>
    <w:p w:rsidR="007D4B77" w:rsidRDefault="007D4B77" w:rsidP="007D4B77">
      <w:pPr>
        <w:pStyle w:val="Iniiaiieoaeno2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ЧДД = (</w:t>
      </w:r>
      <w:proofErr w:type="spellStart"/>
      <w:r>
        <w:rPr>
          <w:i/>
          <w:iCs/>
          <w:color w:val="000000"/>
          <w:sz w:val="28"/>
          <w:szCs w:val="28"/>
        </w:rPr>
        <w:t>Rt</w:t>
      </w:r>
      <w:proofErr w:type="spellEnd"/>
      <w:r>
        <w:rPr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i/>
          <w:iCs/>
          <w:color w:val="000000"/>
          <w:sz w:val="28"/>
          <w:szCs w:val="28"/>
        </w:rPr>
        <w:t>З</w:t>
      </w:r>
      <w:proofErr w:type="gramStart"/>
      <w:r>
        <w:rPr>
          <w:i/>
          <w:iCs/>
          <w:color w:val="000000"/>
          <w:sz w:val="28"/>
          <w:szCs w:val="28"/>
        </w:rPr>
        <w:t>t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 xml:space="preserve">) • 1 / (1 + Е) </w:t>
      </w:r>
      <w:r>
        <w:rPr>
          <w:color w:val="000000"/>
          <w:sz w:val="35"/>
          <w:szCs w:val="35"/>
        </w:rPr>
        <w:t>Σ</w:t>
      </w:r>
      <w:r>
        <w:rPr>
          <w:color w:val="000000"/>
          <w:sz w:val="14"/>
          <w:szCs w:val="14"/>
        </w:rPr>
        <w:t xml:space="preserve">= </w:t>
      </w:r>
      <w:r>
        <w:rPr>
          <w:i/>
          <w:iCs/>
          <w:color w:val="000000"/>
          <w:sz w:val="14"/>
          <w:szCs w:val="14"/>
        </w:rPr>
        <w:t xml:space="preserve">Т </w:t>
      </w:r>
      <w:proofErr w:type="spellStart"/>
      <w:r>
        <w:rPr>
          <w:i/>
          <w:iCs/>
          <w:color w:val="000000"/>
          <w:sz w:val="14"/>
          <w:szCs w:val="14"/>
        </w:rPr>
        <w:t>t</w:t>
      </w:r>
      <w:proofErr w:type="spellEnd"/>
      <w:r>
        <w:rPr>
          <w:i/>
          <w:iCs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0 </w:t>
      </w:r>
      <w:proofErr w:type="spellStart"/>
      <w:r>
        <w:rPr>
          <w:i/>
          <w:iCs/>
          <w:color w:val="000000"/>
          <w:position w:val="10"/>
          <w:sz w:val="14"/>
          <w:szCs w:val="14"/>
          <w:vertAlign w:val="superscript"/>
        </w:rPr>
        <w:t>t</w:t>
      </w:r>
      <w:proofErr w:type="spellEnd"/>
      <w:r>
        <w:rPr>
          <w:i/>
          <w:iCs/>
          <w:color w:val="000000"/>
          <w:position w:val="10"/>
          <w:sz w:val="14"/>
          <w:szCs w:val="14"/>
          <w:vertAlign w:val="superscript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– К </w:t>
      </w:r>
    </w:p>
    <w:p w:rsidR="00CF0FB5" w:rsidRPr="00CF0FB5" w:rsidRDefault="00CF0FB5" w:rsidP="00CF0FB5">
      <w:pPr>
        <w:pStyle w:val="Default"/>
        <w:rPr>
          <w:lang w:eastAsia="en-US"/>
        </w:rPr>
      </w:pPr>
    </w:p>
    <w:p w:rsidR="007D4B77" w:rsidRDefault="007D4B77" w:rsidP="007D4B77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i/>
          <w:iCs/>
          <w:color w:val="000000"/>
          <w:sz w:val="28"/>
          <w:szCs w:val="28"/>
        </w:rPr>
        <w:t>Rt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— результаты, достигнутые на t-м шаге расчета; </w:t>
      </w:r>
    </w:p>
    <w:p w:rsidR="007D4B77" w:rsidRDefault="007D4B77" w:rsidP="007D4B77">
      <w:pPr>
        <w:pStyle w:val="Iauiue"/>
        <w:ind w:left="360" w:right="-54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3t </w:t>
      </w:r>
      <w:r>
        <w:rPr>
          <w:color w:val="000000"/>
          <w:sz w:val="28"/>
          <w:szCs w:val="28"/>
        </w:rPr>
        <w:t xml:space="preserve">- затраты на t-м шаге при условии, что в них не входят капитальные </w:t>
      </w:r>
      <w:proofErr w:type="spellStart"/>
      <w:r>
        <w:rPr>
          <w:color w:val="000000"/>
          <w:sz w:val="28"/>
          <w:szCs w:val="28"/>
        </w:rPr>
        <w:t>влож</w:t>
      </w:r>
      <w:proofErr w:type="gramStart"/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7D4B77" w:rsidRDefault="007D4B77" w:rsidP="007D4B77">
      <w:pPr>
        <w:pStyle w:val="Iauiue"/>
        <w:ind w:left="36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- сумма дисконтированных капитальных вложений, то есть </w:t>
      </w:r>
    </w:p>
    <w:p w:rsidR="00CF0FB5" w:rsidRPr="00CF0FB5" w:rsidRDefault="00CF0FB5" w:rsidP="00CF0FB5">
      <w:pPr>
        <w:pStyle w:val="Default"/>
        <w:rPr>
          <w:lang w:eastAsia="en-US"/>
        </w:rPr>
      </w:pPr>
    </w:p>
    <w:p w:rsidR="007D4B77" w:rsidRDefault="007D4B77" w:rsidP="007D4B77">
      <w:pPr>
        <w:pStyle w:val="Iniiaiieoaeno2"/>
        <w:jc w:val="center"/>
        <w:rPr>
          <w:i/>
          <w:iCs/>
          <w:color w:val="000000"/>
          <w:position w:val="10"/>
          <w:sz w:val="14"/>
          <w:szCs w:val="14"/>
          <w:vertAlign w:val="superscript"/>
        </w:rPr>
      </w:pPr>
      <w:r>
        <w:rPr>
          <w:i/>
          <w:iCs/>
          <w:color w:val="000000"/>
          <w:sz w:val="28"/>
          <w:szCs w:val="28"/>
        </w:rPr>
        <w:t xml:space="preserve">К = </w:t>
      </w:r>
      <w:proofErr w:type="spellStart"/>
      <w:r>
        <w:rPr>
          <w:i/>
          <w:iCs/>
          <w:color w:val="000000"/>
          <w:sz w:val="28"/>
          <w:szCs w:val="28"/>
        </w:rPr>
        <w:t>К</w:t>
      </w:r>
      <w:proofErr w:type="gramStart"/>
      <w:r>
        <w:rPr>
          <w:i/>
          <w:iCs/>
          <w:color w:val="000000"/>
          <w:sz w:val="28"/>
          <w:szCs w:val="28"/>
        </w:rPr>
        <w:t>t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 xml:space="preserve"> • 1 / (1 + Е) </w:t>
      </w:r>
      <w:r>
        <w:rPr>
          <w:color w:val="000000"/>
          <w:sz w:val="35"/>
          <w:szCs w:val="35"/>
        </w:rPr>
        <w:t>Σ</w:t>
      </w:r>
      <w:r>
        <w:rPr>
          <w:color w:val="000000"/>
          <w:sz w:val="14"/>
          <w:szCs w:val="14"/>
        </w:rPr>
        <w:t xml:space="preserve">= </w:t>
      </w:r>
      <w:r>
        <w:rPr>
          <w:i/>
          <w:iCs/>
          <w:color w:val="000000"/>
          <w:sz w:val="14"/>
          <w:szCs w:val="14"/>
        </w:rPr>
        <w:t xml:space="preserve">Т </w:t>
      </w:r>
      <w:proofErr w:type="spellStart"/>
      <w:r>
        <w:rPr>
          <w:i/>
          <w:iCs/>
          <w:color w:val="000000"/>
          <w:sz w:val="14"/>
          <w:szCs w:val="14"/>
        </w:rPr>
        <w:t>t</w:t>
      </w:r>
      <w:proofErr w:type="spellEnd"/>
      <w:r>
        <w:rPr>
          <w:i/>
          <w:iCs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0 </w:t>
      </w:r>
      <w:proofErr w:type="spellStart"/>
      <w:r>
        <w:rPr>
          <w:i/>
          <w:iCs/>
          <w:color w:val="000000"/>
          <w:position w:val="10"/>
          <w:sz w:val="14"/>
          <w:szCs w:val="14"/>
          <w:vertAlign w:val="superscript"/>
        </w:rPr>
        <w:t>t</w:t>
      </w:r>
      <w:proofErr w:type="spellEnd"/>
      <w:r>
        <w:rPr>
          <w:i/>
          <w:iCs/>
          <w:color w:val="000000"/>
          <w:position w:val="10"/>
          <w:sz w:val="14"/>
          <w:szCs w:val="14"/>
          <w:vertAlign w:val="superscript"/>
        </w:rPr>
        <w:t xml:space="preserve"> </w:t>
      </w:r>
    </w:p>
    <w:p w:rsidR="00CF0FB5" w:rsidRPr="00CF0FB5" w:rsidRDefault="00CF0FB5" w:rsidP="00CF0FB5">
      <w:pPr>
        <w:pStyle w:val="Default"/>
        <w:rPr>
          <w:lang w:eastAsia="en-US"/>
        </w:rPr>
      </w:pPr>
    </w:p>
    <w:p w:rsidR="007D4B77" w:rsidRDefault="007D4B77" w:rsidP="007D4B77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i/>
          <w:iCs/>
          <w:color w:val="000000"/>
          <w:sz w:val="28"/>
          <w:szCs w:val="28"/>
        </w:rPr>
        <w:t xml:space="preserve">Индекс доходности 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ИД</w:t>
      </w:r>
      <w:r>
        <w:rPr>
          <w:color w:val="000000"/>
          <w:sz w:val="28"/>
          <w:szCs w:val="28"/>
        </w:rPr>
        <w:t xml:space="preserve">) представляет собой отношение суммы приведенной чистой прибыли к общей сумме приведенных капитальных вложений </w:t>
      </w:r>
    </w:p>
    <w:p w:rsidR="00CF0FB5" w:rsidRPr="00CF0FB5" w:rsidRDefault="00CF0FB5" w:rsidP="00CF0FB5">
      <w:pPr>
        <w:pStyle w:val="Default"/>
        <w:rPr>
          <w:lang w:eastAsia="en-US"/>
        </w:rPr>
      </w:pPr>
    </w:p>
    <w:p w:rsidR="007D4B77" w:rsidRDefault="007D4B77" w:rsidP="007D4B77">
      <w:pPr>
        <w:pStyle w:val="Iniiaiieoaeno2"/>
        <w:jc w:val="center"/>
        <w:rPr>
          <w:i/>
          <w:iCs/>
          <w:color w:val="000000"/>
          <w:position w:val="10"/>
          <w:sz w:val="14"/>
          <w:szCs w:val="14"/>
          <w:vertAlign w:val="superscript"/>
        </w:rPr>
      </w:pPr>
      <w:r>
        <w:rPr>
          <w:i/>
          <w:iCs/>
          <w:color w:val="000000"/>
          <w:sz w:val="28"/>
          <w:szCs w:val="28"/>
        </w:rPr>
        <w:t>ИД = 1 / К • (</w:t>
      </w:r>
      <w:proofErr w:type="spellStart"/>
      <w:r>
        <w:rPr>
          <w:i/>
          <w:iCs/>
          <w:color w:val="000000"/>
          <w:sz w:val="28"/>
          <w:szCs w:val="28"/>
        </w:rPr>
        <w:t>Rt</w:t>
      </w:r>
      <w:proofErr w:type="spellEnd"/>
      <w:r>
        <w:rPr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i/>
          <w:iCs/>
          <w:color w:val="000000"/>
          <w:sz w:val="28"/>
          <w:szCs w:val="28"/>
        </w:rPr>
        <w:t>З</w:t>
      </w:r>
      <w:proofErr w:type="gramStart"/>
      <w:r>
        <w:rPr>
          <w:i/>
          <w:iCs/>
          <w:color w:val="000000"/>
          <w:sz w:val="28"/>
          <w:szCs w:val="28"/>
        </w:rPr>
        <w:t>t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 xml:space="preserve">) • 1 / (1 + Е) </w:t>
      </w:r>
      <w:r>
        <w:rPr>
          <w:color w:val="000000"/>
          <w:sz w:val="35"/>
          <w:szCs w:val="35"/>
        </w:rPr>
        <w:t>Σ</w:t>
      </w:r>
      <w:r>
        <w:rPr>
          <w:color w:val="000000"/>
          <w:sz w:val="14"/>
          <w:szCs w:val="14"/>
        </w:rPr>
        <w:t xml:space="preserve">= </w:t>
      </w:r>
      <w:r>
        <w:rPr>
          <w:i/>
          <w:iCs/>
          <w:color w:val="000000"/>
          <w:sz w:val="14"/>
          <w:szCs w:val="14"/>
        </w:rPr>
        <w:t xml:space="preserve">Т </w:t>
      </w:r>
      <w:proofErr w:type="spellStart"/>
      <w:r>
        <w:rPr>
          <w:i/>
          <w:iCs/>
          <w:color w:val="000000"/>
          <w:sz w:val="14"/>
          <w:szCs w:val="14"/>
        </w:rPr>
        <w:t>t</w:t>
      </w:r>
      <w:proofErr w:type="spellEnd"/>
      <w:r>
        <w:rPr>
          <w:i/>
          <w:iCs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0 </w:t>
      </w:r>
      <w:proofErr w:type="spellStart"/>
      <w:r>
        <w:rPr>
          <w:i/>
          <w:iCs/>
          <w:color w:val="000000"/>
          <w:position w:val="10"/>
          <w:sz w:val="14"/>
          <w:szCs w:val="14"/>
          <w:vertAlign w:val="superscript"/>
        </w:rPr>
        <w:t>t</w:t>
      </w:r>
      <w:proofErr w:type="spellEnd"/>
      <w:r>
        <w:rPr>
          <w:i/>
          <w:iCs/>
          <w:color w:val="000000"/>
          <w:position w:val="10"/>
          <w:sz w:val="14"/>
          <w:szCs w:val="14"/>
          <w:vertAlign w:val="superscript"/>
        </w:rPr>
        <w:t xml:space="preserve"> </w:t>
      </w:r>
    </w:p>
    <w:p w:rsidR="00CF0FB5" w:rsidRPr="00CF0FB5" w:rsidRDefault="00CF0FB5" w:rsidP="00CF0FB5">
      <w:pPr>
        <w:pStyle w:val="Default"/>
        <w:rPr>
          <w:lang w:eastAsia="en-US"/>
        </w:rPr>
      </w:pPr>
    </w:p>
    <w:p w:rsidR="007D4B77" w:rsidRDefault="007D4B77" w:rsidP="007D4B77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i/>
          <w:iCs/>
          <w:color w:val="000000"/>
          <w:sz w:val="28"/>
          <w:szCs w:val="28"/>
        </w:rPr>
        <w:t xml:space="preserve">Внутренняя норма доходности 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ВНД</w:t>
      </w:r>
      <w:r>
        <w:rPr>
          <w:color w:val="000000"/>
          <w:sz w:val="28"/>
          <w:szCs w:val="28"/>
        </w:rPr>
        <w:t>) представляет собой ставку сравнения (</w:t>
      </w:r>
      <w:r>
        <w:rPr>
          <w:i/>
          <w:iCs/>
          <w:color w:val="000000"/>
          <w:sz w:val="28"/>
          <w:szCs w:val="28"/>
        </w:rPr>
        <w:t>Е</w:t>
      </w:r>
      <w:r>
        <w:rPr>
          <w:i/>
          <w:iCs/>
          <w:color w:val="000000"/>
          <w:position w:val="10"/>
          <w:sz w:val="28"/>
          <w:szCs w:val="28"/>
          <w:vertAlign w:val="superscript"/>
        </w:rPr>
        <w:t>ВН</w:t>
      </w:r>
      <w:r>
        <w:rPr>
          <w:color w:val="000000"/>
          <w:sz w:val="28"/>
          <w:szCs w:val="28"/>
        </w:rPr>
        <w:t xml:space="preserve">), при которой сумма приведенной чистой прибыли равна приведенным капитальным вложениям. Иными словами </w:t>
      </w:r>
      <w:r>
        <w:rPr>
          <w:i/>
          <w:iCs/>
          <w:color w:val="000000"/>
          <w:sz w:val="28"/>
          <w:szCs w:val="28"/>
        </w:rPr>
        <w:t xml:space="preserve">ВНД 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Е</w:t>
      </w:r>
      <w:r>
        <w:rPr>
          <w:i/>
          <w:iCs/>
          <w:color w:val="000000"/>
          <w:position w:val="10"/>
          <w:sz w:val="28"/>
          <w:szCs w:val="28"/>
          <w:vertAlign w:val="superscript"/>
        </w:rPr>
        <w:t>ВН</w:t>
      </w:r>
      <w:r>
        <w:rPr>
          <w:color w:val="000000"/>
          <w:sz w:val="28"/>
          <w:szCs w:val="28"/>
        </w:rPr>
        <w:t xml:space="preserve">) является решением уравнения </w:t>
      </w:r>
    </w:p>
    <w:p w:rsidR="007D4B77" w:rsidRDefault="007D4B77" w:rsidP="007D4B77">
      <w:pPr>
        <w:pStyle w:val="Iniiaiieoaeno2"/>
        <w:jc w:val="center"/>
        <w:rPr>
          <w:i/>
          <w:iCs/>
          <w:color w:val="000000"/>
          <w:sz w:val="28"/>
          <w:szCs w:val="28"/>
        </w:rPr>
      </w:pPr>
      <w:r>
        <w:rPr>
          <w:color w:val="000000"/>
          <w:sz w:val="35"/>
          <w:szCs w:val="35"/>
        </w:rPr>
        <w:t>Σ</w:t>
      </w:r>
      <w:r>
        <w:rPr>
          <w:color w:val="000000"/>
          <w:sz w:val="14"/>
          <w:szCs w:val="14"/>
        </w:rPr>
        <w:t xml:space="preserve">= </w:t>
      </w:r>
      <w:r>
        <w:rPr>
          <w:i/>
          <w:iCs/>
          <w:color w:val="000000"/>
          <w:sz w:val="14"/>
          <w:szCs w:val="14"/>
        </w:rPr>
        <w:t xml:space="preserve">Т </w:t>
      </w:r>
      <w:proofErr w:type="spellStart"/>
      <w:r>
        <w:rPr>
          <w:i/>
          <w:iCs/>
          <w:color w:val="000000"/>
          <w:sz w:val="14"/>
          <w:szCs w:val="14"/>
        </w:rPr>
        <w:t>t</w:t>
      </w:r>
      <w:proofErr w:type="spellEnd"/>
      <w:r>
        <w:rPr>
          <w:i/>
          <w:iCs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0 </w:t>
      </w:r>
      <w:r>
        <w:rPr>
          <w:i/>
          <w:iCs/>
          <w:color w:val="000000"/>
          <w:sz w:val="28"/>
          <w:szCs w:val="28"/>
        </w:rPr>
        <w:t>[(</w:t>
      </w:r>
      <w:proofErr w:type="spellStart"/>
      <w:r>
        <w:rPr>
          <w:i/>
          <w:iCs/>
          <w:color w:val="000000"/>
          <w:sz w:val="28"/>
          <w:szCs w:val="28"/>
        </w:rPr>
        <w:t>Rt</w:t>
      </w:r>
      <w:proofErr w:type="spellEnd"/>
      <w:r>
        <w:rPr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i/>
          <w:iCs/>
          <w:color w:val="000000"/>
          <w:sz w:val="28"/>
          <w:szCs w:val="28"/>
        </w:rPr>
        <w:t>З</w:t>
      </w:r>
      <w:proofErr w:type="gramStart"/>
      <w:r>
        <w:rPr>
          <w:i/>
          <w:iCs/>
          <w:color w:val="000000"/>
          <w:sz w:val="28"/>
          <w:szCs w:val="28"/>
        </w:rPr>
        <w:t>t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>) / (1 + Е</w:t>
      </w:r>
      <w:r>
        <w:rPr>
          <w:i/>
          <w:iCs/>
          <w:color w:val="000000"/>
          <w:position w:val="10"/>
          <w:sz w:val="28"/>
          <w:szCs w:val="28"/>
          <w:vertAlign w:val="superscript"/>
        </w:rPr>
        <w:t>ВН</w:t>
      </w:r>
      <w:r>
        <w:rPr>
          <w:i/>
          <w:iCs/>
          <w:color w:val="000000"/>
          <w:sz w:val="28"/>
          <w:szCs w:val="28"/>
        </w:rPr>
        <w:t>)</w:t>
      </w:r>
      <w:proofErr w:type="spellStart"/>
      <w:r>
        <w:rPr>
          <w:i/>
          <w:iCs/>
          <w:color w:val="000000"/>
          <w:position w:val="10"/>
          <w:sz w:val="28"/>
          <w:szCs w:val="28"/>
          <w:vertAlign w:val="superscript"/>
        </w:rPr>
        <w:t>t</w:t>
      </w:r>
      <w:proofErr w:type="spellEnd"/>
      <w:r>
        <w:rPr>
          <w:i/>
          <w:iCs/>
          <w:color w:val="000000"/>
          <w:sz w:val="28"/>
          <w:szCs w:val="28"/>
        </w:rPr>
        <w:t xml:space="preserve">] = </w:t>
      </w:r>
      <w:r>
        <w:rPr>
          <w:color w:val="000000"/>
          <w:sz w:val="35"/>
          <w:szCs w:val="35"/>
        </w:rPr>
        <w:t xml:space="preserve">Σ </w:t>
      </w:r>
      <w:proofErr w:type="spellStart"/>
      <w:r>
        <w:rPr>
          <w:color w:val="000000"/>
          <w:sz w:val="28"/>
          <w:szCs w:val="28"/>
        </w:rPr>
        <w:t>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[</w:t>
      </w:r>
      <w:proofErr w:type="spellStart"/>
      <w:r>
        <w:rPr>
          <w:i/>
          <w:iCs/>
          <w:color w:val="000000"/>
          <w:sz w:val="28"/>
          <w:szCs w:val="28"/>
        </w:rPr>
        <w:t>Кt</w:t>
      </w:r>
      <w:proofErr w:type="spellEnd"/>
      <w:r>
        <w:rPr>
          <w:i/>
          <w:iCs/>
          <w:color w:val="000000"/>
          <w:sz w:val="28"/>
          <w:szCs w:val="28"/>
        </w:rPr>
        <w:t xml:space="preserve"> / (1 + Е </w:t>
      </w:r>
      <w:r>
        <w:rPr>
          <w:color w:val="000000"/>
          <w:sz w:val="14"/>
          <w:szCs w:val="14"/>
        </w:rPr>
        <w:t>=</w:t>
      </w:r>
      <w:r>
        <w:rPr>
          <w:i/>
          <w:iCs/>
          <w:color w:val="000000"/>
          <w:sz w:val="14"/>
          <w:szCs w:val="14"/>
        </w:rPr>
        <w:t xml:space="preserve">Т </w:t>
      </w:r>
      <w:proofErr w:type="spellStart"/>
      <w:r>
        <w:rPr>
          <w:i/>
          <w:iCs/>
          <w:color w:val="000000"/>
          <w:sz w:val="14"/>
          <w:szCs w:val="14"/>
        </w:rPr>
        <w:t>t</w:t>
      </w:r>
      <w:proofErr w:type="spellEnd"/>
      <w:r>
        <w:rPr>
          <w:i/>
          <w:iCs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0 </w:t>
      </w:r>
      <w:r>
        <w:rPr>
          <w:i/>
          <w:iCs/>
          <w:color w:val="000000"/>
          <w:position w:val="10"/>
          <w:sz w:val="14"/>
          <w:szCs w:val="14"/>
          <w:vertAlign w:val="superscript"/>
        </w:rPr>
        <w:t>ВН</w:t>
      </w:r>
      <w:r>
        <w:rPr>
          <w:i/>
          <w:iCs/>
          <w:color w:val="000000"/>
          <w:sz w:val="28"/>
          <w:szCs w:val="28"/>
        </w:rPr>
        <w:t>)</w:t>
      </w:r>
      <w:proofErr w:type="spellStart"/>
      <w:r>
        <w:rPr>
          <w:i/>
          <w:iCs/>
          <w:color w:val="000000"/>
          <w:position w:val="10"/>
          <w:sz w:val="28"/>
          <w:szCs w:val="28"/>
          <w:vertAlign w:val="superscript"/>
        </w:rPr>
        <w:t>t</w:t>
      </w:r>
      <w:proofErr w:type="spellEnd"/>
      <w:r>
        <w:rPr>
          <w:i/>
          <w:iCs/>
          <w:color w:val="000000"/>
          <w:sz w:val="28"/>
          <w:szCs w:val="28"/>
        </w:rPr>
        <w:t xml:space="preserve">] </w:t>
      </w:r>
    </w:p>
    <w:p w:rsidR="00CF0FB5" w:rsidRPr="00CF0FB5" w:rsidRDefault="00CF0FB5" w:rsidP="00CF0FB5">
      <w:pPr>
        <w:pStyle w:val="Default"/>
        <w:rPr>
          <w:lang w:eastAsia="en-US"/>
        </w:rPr>
      </w:pPr>
    </w:p>
    <w:p w:rsidR="007D4B77" w:rsidRDefault="007D4B77" w:rsidP="007D4B77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i/>
          <w:iCs/>
          <w:color w:val="000000"/>
          <w:sz w:val="28"/>
          <w:szCs w:val="28"/>
        </w:rPr>
        <w:t xml:space="preserve">Срок окупаемости </w:t>
      </w:r>
      <w:r>
        <w:rPr>
          <w:color w:val="000000"/>
          <w:sz w:val="28"/>
          <w:szCs w:val="28"/>
        </w:rPr>
        <w:t xml:space="preserve">- минимальный временной интервал от начала осуществления проекта до момента времени, когда интегральный эффект становится неотрицательным. </w:t>
      </w:r>
    </w:p>
    <w:p w:rsidR="007D4B77" w:rsidRDefault="007D4B77" w:rsidP="007D4B77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дисконтирования (</w:t>
      </w:r>
      <w:proofErr w:type="spellStart"/>
      <w:r>
        <w:rPr>
          <w:i/>
          <w:iCs/>
          <w:color w:val="000000"/>
          <w:sz w:val="28"/>
          <w:szCs w:val="28"/>
        </w:rPr>
        <w:t>a</w:t>
      </w:r>
      <w:r>
        <w:rPr>
          <w:i/>
          <w:iCs/>
          <w:color w:val="000000"/>
          <w:position w:val="-10"/>
          <w:sz w:val="28"/>
          <w:szCs w:val="28"/>
          <w:vertAlign w:val="subscript"/>
        </w:rPr>
        <w:t>t</w:t>
      </w:r>
      <w:proofErr w:type="spellEnd"/>
      <w:r>
        <w:rPr>
          <w:color w:val="000000"/>
          <w:sz w:val="28"/>
          <w:szCs w:val="28"/>
        </w:rPr>
        <w:t>) для постоянной нормы дисконта (</w:t>
      </w:r>
      <w:r>
        <w:rPr>
          <w:i/>
          <w:i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) равен: </w:t>
      </w:r>
    </w:p>
    <w:p w:rsidR="00CF0FB5" w:rsidRDefault="00CF0FB5" w:rsidP="007D4B77">
      <w:pPr>
        <w:pStyle w:val="Iauiue"/>
        <w:jc w:val="center"/>
        <w:rPr>
          <w:i/>
          <w:iCs/>
          <w:color w:val="000000"/>
          <w:sz w:val="28"/>
          <w:szCs w:val="28"/>
        </w:rPr>
      </w:pPr>
    </w:p>
    <w:p w:rsidR="007D4B77" w:rsidRDefault="007D4B77" w:rsidP="007D4B77">
      <w:pPr>
        <w:pStyle w:val="Iauiue"/>
        <w:jc w:val="center"/>
        <w:rPr>
          <w:i/>
          <w:iCs/>
          <w:color w:val="000000"/>
          <w:position w:val="10"/>
          <w:sz w:val="28"/>
          <w:szCs w:val="28"/>
          <w:vertAlign w:val="superscript"/>
        </w:rPr>
      </w:pPr>
      <w:proofErr w:type="spellStart"/>
      <w:r>
        <w:rPr>
          <w:i/>
          <w:iCs/>
          <w:color w:val="000000"/>
          <w:sz w:val="28"/>
          <w:szCs w:val="28"/>
        </w:rPr>
        <w:t>a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position w:val="-10"/>
          <w:sz w:val="28"/>
          <w:szCs w:val="28"/>
          <w:vertAlign w:val="subscript"/>
        </w:rPr>
        <w:t>t</w:t>
      </w:r>
      <w:proofErr w:type="spellEnd"/>
      <w:r>
        <w:rPr>
          <w:i/>
          <w:iCs/>
          <w:color w:val="000000"/>
          <w:position w:val="-10"/>
          <w:sz w:val="28"/>
          <w:szCs w:val="28"/>
          <w:vertAlign w:val="subscript"/>
        </w:rPr>
        <w:t xml:space="preserve"> </w:t>
      </w:r>
      <w:r>
        <w:rPr>
          <w:i/>
          <w:iCs/>
          <w:color w:val="000000"/>
          <w:sz w:val="28"/>
          <w:szCs w:val="28"/>
        </w:rPr>
        <w:t>= 1 / (1 + Е)</w:t>
      </w:r>
      <w:proofErr w:type="spellStart"/>
      <w:r>
        <w:rPr>
          <w:i/>
          <w:iCs/>
          <w:color w:val="000000"/>
          <w:position w:val="10"/>
          <w:sz w:val="28"/>
          <w:szCs w:val="28"/>
          <w:vertAlign w:val="superscript"/>
        </w:rPr>
        <w:t>t</w:t>
      </w:r>
      <w:proofErr w:type="spellEnd"/>
      <w:r>
        <w:rPr>
          <w:i/>
          <w:iCs/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CF0FB5" w:rsidRPr="00CF0FB5" w:rsidRDefault="00CF0FB5" w:rsidP="00CF0FB5">
      <w:pPr>
        <w:pStyle w:val="Default"/>
        <w:rPr>
          <w:lang w:eastAsia="en-US"/>
        </w:rPr>
      </w:pPr>
    </w:p>
    <w:p w:rsidR="007D4B77" w:rsidRDefault="007D4B77" w:rsidP="007D4B77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i/>
          <w:iCs/>
          <w:color w:val="000000"/>
          <w:sz w:val="28"/>
          <w:szCs w:val="28"/>
        </w:rPr>
        <w:t>t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номер шага расчета (</w:t>
      </w:r>
      <w:proofErr w:type="spellStart"/>
      <w:r>
        <w:rPr>
          <w:color w:val="000000"/>
          <w:sz w:val="28"/>
          <w:szCs w:val="28"/>
        </w:rPr>
        <w:t>t</w:t>
      </w:r>
      <w:proofErr w:type="spellEnd"/>
      <w:r>
        <w:rPr>
          <w:color w:val="000000"/>
          <w:sz w:val="28"/>
          <w:szCs w:val="28"/>
        </w:rPr>
        <w:t xml:space="preserve"> = 0, 1, 2,..., Т), </w:t>
      </w:r>
    </w:p>
    <w:p w:rsidR="003125A3" w:rsidRDefault="007D4B77" w:rsidP="007D4B77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- горизонт расчета.</w:t>
      </w:r>
    </w:p>
    <w:p w:rsidR="007D4B77" w:rsidRDefault="007D4B77" w:rsidP="007D4B77">
      <w:pPr>
        <w:spacing w:after="0"/>
        <w:jc w:val="both"/>
        <w:rPr>
          <w:color w:val="000000"/>
          <w:sz w:val="28"/>
          <w:szCs w:val="28"/>
        </w:rPr>
      </w:pPr>
    </w:p>
    <w:p w:rsidR="00CF0FB5" w:rsidRDefault="00CF0FB5" w:rsidP="007D4B77">
      <w:pPr>
        <w:spacing w:after="0"/>
        <w:jc w:val="both"/>
        <w:rPr>
          <w:color w:val="000000"/>
          <w:sz w:val="28"/>
          <w:szCs w:val="28"/>
        </w:rPr>
      </w:pPr>
    </w:p>
    <w:p w:rsidR="00CF0FB5" w:rsidRDefault="00CF0FB5" w:rsidP="007D4B77">
      <w:pPr>
        <w:spacing w:after="0"/>
        <w:jc w:val="both"/>
        <w:rPr>
          <w:color w:val="000000"/>
          <w:sz w:val="28"/>
          <w:szCs w:val="28"/>
        </w:rPr>
      </w:pPr>
    </w:p>
    <w:p w:rsidR="00CF0FB5" w:rsidRDefault="00CF0FB5" w:rsidP="007D4B77">
      <w:pPr>
        <w:spacing w:after="0"/>
        <w:jc w:val="both"/>
        <w:rPr>
          <w:color w:val="000000"/>
          <w:sz w:val="28"/>
          <w:szCs w:val="28"/>
        </w:rPr>
      </w:pPr>
    </w:p>
    <w:p w:rsidR="00CF0FB5" w:rsidRDefault="00CF0FB5" w:rsidP="007D4B77">
      <w:pPr>
        <w:spacing w:after="0"/>
        <w:jc w:val="both"/>
        <w:rPr>
          <w:color w:val="000000"/>
          <w:sz w:val="28"/>
          <w:szCs w:val="28"/>
        </w:rPr>
      </w:pPr>
    </w:p>
    <w:p w:rsidR="00CF0FB5" w:rsidRDefault="00CF0FB5" w:rsidP="007D4B77">
      <w:pPr>
        <w:spacing w:after="0"/>
        <w:jc w:val="both"/>
        <w:rPr>
          <w:color w:val="000000"/>
          <w:sz w:val="28"/>
          <w:szCs w:val="28"/>
        </w:rPr>
      </w:pPr>
    </w:p>
    <w:p w:rsidR="00CF0FB5" w:rsidRDefault="00CF0FB5" w:rsidP="007D4B77">
      <w:pPr>
        <w:spacing w:after="0"/>
        <w:jc w:val="both"/>
        <w:rPr>
          <w:color w:val="000000"/>
          <w:sz w:val="28"/>
          <w:szCs w:val="28"/>
        </w:rPr>
      </w:pPr>
    </w:p>
    <w:p w:rsidR="00CF0FB5" w:rsidRDefault="00CF0FB5" w:rsidP="007D4B77">
      <w:pPr>
        <w:spacing w:after="0"/>
        <w:jc w:val="both"/>
        <w:rPr>
          <w:color w:val="000000"/>
          <w:sz w:val="28"/>
          <w:szCs w:val="28"/>
        </w:rPr>
      </w:pPr>
    </w:p>
    <w:p w:rsidR="00CF0FB5" w:rsidRDefault="00CF0FB5" w:rsidP="007D4B77">
      <w:pPr>
        <w:spacing w:after="0"/>
        <w:jc w:val="both"/>
        <w:rPr>
          <w:color w:val="000000"/>
          <w:sz w:val="28"/>
          <w:szCs w:val="28"/>
        </w:rPr>
      </w:pPr>
    </w:p>
    <w:p w:rsidR="007D4B77" w:rsidRDefault="007D4B77" w:rsidP="007D4B77">
      <w:pPr>
        <w:spacing w:after="0"/>
        <w:jc w:val="both"/>
        <w:rPr>
          <w:color w:val="000000"/>
          <w:sz w:val="28"/>
          <w:szCs w:val="28"/>
        </w:rPr>
      </w:pPr>
    </w:p>
    <w:p w:rsidR="00690039" w:rsidRPr="003D3815" w:rsidRDefault="00690039" w:rsidP="00690039">
      <w:pPr>
        <w:pStyle w:val="1"/>
        <w:jc w:val="center"/>
        <w:rPr>
          <w:rFonts w:ascii="Arial" w:hAnsi="Arial" w:cs="Arial"/>
          <w:sz w:val="24"/>
          <w:szCs w:val="24"/>
          <w:lang w:eastAsia="ru-RU"/>
        </w:rPr>
      </w:pPr>
      <w:r w:rsidRPr="003D3815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5</w:t>
      </w:r>
      <w:r w:rsidRPr="003D3815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3D3815">
        <w:rPr>
          <w:rFonts w:ascii="Arial" w:hAnsi="Arial" w:cs="Arial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690039" w:rsidRPr="003328FA" w:rsidRDefault="00690039" w:rsidP="0069003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690039" w:rsidRPr="003328FA" w:rsidRDefault="00690039" w:rsidP="0069003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5</w:t>
      </w:r>
      <w:r w:rsidRPr="003328FA">
        <w:rPr>
          <w:rFonts w:ascii="Arial" w:hAnsi="Arial" w:cs="Arial"/>
          <w:b/>
          <w:bCs/>
          <w:color w:val="000000"/>
          <w:lang w:eastAsia="ru-RU"/>
        </w:rPr>
        <w:t>.1. Основная литература</w:t>
      </w:r>
    </w:p>
    <w:p w:rsidR="00690039" w:rsidRDefault="00690039" w:rsidP="006900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D0344">
        <w:rPr>
          <w:rFonts w:ascii="Times New Roman" w:eastAsia="Times New Roman" w:hAnsi="Times New Roman"/>
          <w:sz w:val="20"/>
          <w:szCs w:val="20"/>
          <w:lang w:eastAsia="ru-RU"/>
        </w:rPr>
        <w:t>Ивасенко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А.Г.</w:t>
      </w:r>
      <w:r w:rsidRPr="003D034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3D0344">
        <w:rPr>
          <w:rFonts w:ascii="Times New Roman" w:eastAsia="Times New Roman" w:hAnsi="Times New Roman"/>
          <w:sz w:val="20"/>
          <w:szCs w:val="20"/>
          <w:lang w:eastAsia="ru-RU"/>
        </w:rPr>
        <w:t>НиконоваЯ</w:t>
      </w:r>
      <w:proofErr w:type="spellEnd"/>
      <w:r w:rsidRPr="003D0344">
        <w:rPr>
          <w:rFonts w:ascii="Times New Roman" w:eastAsia="Times New Roman" w:hAnsi="Times New Roman"/>
          <w:sz w:val="20"/>
          <w:szCs w:val="20"/>
          <w:lang w:eastAsia="ru-RU"/>
        </w:rPr>
        <w:t>. И. Макроэкономика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 - М.: КНОРУС, 2013</w:t>
      </w:r>
    </w:p>
    <w:p w:rsidR="00690039" w:rsidRDefault="00690039" w:rsidP="006900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344">
        <w:rPr>
          <w:rFonts w:ascii="Times New Roman" w:eastAsia="Times New Roman" w:hAnsi="Times New Roman"/>
          <w:sz w:val="20"/>
          <w:szCs w:val="20"/>
          <w:lang w:eastAsia="ru-RU"/>
        </w:rPr>
        <w:t>Ланин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Г.А.</w:t>
      </w:r>
      <w:r w:rsidRPr="003D0344">
        <w:rPr>
          <w:rFonts w:ascii="Times New Roman" w:eastAsia="Times New Roman" w:hAnsi="Times New Roman"/>
          <w:sz w:val="20"/>
          <w:szCs w:val="20"/>
          <w:lang w:eastAsia="ru-RU"/>
        </w:rPr>
        <w:t xml:space="preserve"> Экономика перерабатывающих предприятий потребительской коопера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ции. - </w:t>
      </w:r>
      <w:r w:rsidRPr="003D0344">
        <w:rPr>
          <w:rFonts w:ascii="Times New Roman" w:eastAsia="Times New Roman" w:hAnsi="Times New Roman"/>
          <w:sz w:val="20"/>
          <w:szCs w:val="20"/>
          <w:lang w:eastAsia="ru-RU"/>
        </w:rPr>
        <w:t xml:space="preserve">М.: Вузовский учебник, 2011 </w:t>
      </w:r>
    </w:p>
    <w:p w:rsidR="00690039" w:rsidRDefault="00690039" w:rsidP="006900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344">
        <w:rPr>
          <w:rFonts w:ascii="Times New Roman" w:eastAsia="Times New Roman" w:hAnsi="Times New Roman"/>
          <w:sz w:val="20"/>
          <w:szCs w:val="20"/>
          <w:lang w:eastAsia="ru-RU"/>
        </w:rPr>
        <w:t>Рогожа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И.В.</w:t>
      </w:r>
      <w:r w:rsidRPr="003D0344">
        <w:rPr>
          <w:rFonts w:ascii="Times New Roman" w:eastAsia="Times New Roman" w:hAnsi="Times New Roman"/>
          <w:sz w:val="20"/>
          <w:szCs w:val="20"/>
          <w:lang w:eastAsia="ru-RU"/>
        </w:rPr>
        <w:t xml:space="preserve"> Нефтяной комплекс России:</w:t>
      </w:r>
      <w:r w:rsidRPr="00CE4B94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государство, бизнес, инновации. - М.: ИНФРА-М,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2013</w:t>
      </w:r>
    </w:p>
    <w:p w:rsidR="00690039" w:rsidRDefault="00690039" w:rsidP="006900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344">
        <w:rPr>
          <w:rFonts w:ascii="Times New Roman" w:eastAsia="Times New Roman" w:hAnsi="Times New Roman"/>
          <w:sz w:val="20"/>
          <w:szCs w:val="20"/>
          <w:lang w:eastAsia="ru-RU"/>
        </w:rPr>
        <w:t>Сафронов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Н.А.</w:t>
      </w:r>
      <w:r w:rsidRPr="003D0344">
        <w:rPr>
          <w:rFonts w:ascii="Times New Roman" w:eastAsia="Times New Roman" w:hAnsi="Times New Roman"/>
          <w:sz w:val="20"/>
          <w:szCs w:val="20"/>
          <w:lang w:eastAsia="ru-RU"/>
        </w:rPr>
        <w:t>, Эконо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мика организации (предприятия). - </w:t>
      </w:r>
      <w:r w:rsidRPr="003D0344">
        <w:rPr>
          <w:rFonts w:ascii="Times New Roman" w:eastAsia="Times New Roman" w:hAnsi="Times New Roman"/>
          <w:sz w:val="20"/>
          <w:szCs w:val="20"/>
          <w:lang w:eastAsia="ru-RU"/>
        </w:rPr>
        <w:t>М.: Магис</w:t>
      </w:r>
      <w:r w:rsidRPr="00CE4B94">
        <w:rPr>
          <w:rFonts w:ascii="Times New Roman" w:eastAsia="Times New Roman" w:hAnsi="Times New Roman"/>
          <w:sz w:val="20"/>
          <w:szCs w:val="20"/>
          <w:lang w:eastAsia="ru-RU"/>
        </w:rPr>
        <w:t>тр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 ИНФРА-М, 2013</w:t>
      </w:r>
    </w:p>
    <w:p w:rsidR="00690039" w:rsidRPr="00CE4B94" w:rsidRDefault="00690039" w:rsidP="006900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D0344">
        <w:rPr>
          <w:rFonts w:ascii="Times New Roman" w:eastAsia="Times New Roman" w:hAnsi="Times New Roman"/>
          <w:sz w:val="20"/>
          <w:szCs w:val="20"/>
          <w:lang w:eastAsia="ru-RU"/>
        </w:rPr>
        <w:t>ПушкареваВ</w:t>
      </w:r>
      <w:proofErr w:type="spellEnd"/>
      <w:r w:rsidRPr="003D0344">
        <w:rPr>
          <w:rFonts w:ascii="Times New Roman" w:eastAsia="Times New Roman" w:hAnsi="Times New Roman"/>
          <w:sz w:val="20"/>
          <w:szCs w:val="20"/>
          <w:lang w:eastAsia="ru-RU"/>
        </w:rPr>
        <w:t>. М.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Экономика. Словарь. - </w:t>
      </w:r>
      <w:r w:rsidRPr="003D0344">
        <w:rPr>
          <w:rFonts w:ascii="Times New Roman" w:eastAsia="Times New Roman" w:hAnsi="Times New Roman"/>
          <w:sz w:val="20"/>
          <w:szCs w:val="20"/>
          <w:lang w:eastAsia="ru-RU"/>
        </w:rPr>
        <w:t>М.: Вузовский учебн</w:t>
      </w:r>
      <w:r w:rsidRPr="00CE4B94">
        <w:rPr>
          <w:rFonts w:ascii="Times New Roman" w:eastAsia="Times New Roman" w:hAnsi="Times New Roman"/>
          <w:sz w:val="20"/>
          <w:szCs w:val="20"/>
          <w:lang w:eastAsia="ru-RU"/>
        </w:rPr>
        <w:t xml:space="preserve">ик: ИНФРА-М, 2012 </w:t>
      </w:r>
    </w:p>
    <w:p w:rsidR="00690039" w:rsidRDefault="00690039" w:rsidP="00690039">
      <w:pPr>
        <w:rPr>
          <w:rFonts w:ascii="Arial" w:hAnsi="Arial" w:cs="Arial"/>
          <w:b/>
        </w:rPr>
      </w:pPr>
    </w:p>
    <w:p w:rsidR="00690039" w:rsidRPr="003D3815" w:rsidRDefault="00690039" w:rsidP="00854C1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5.3.</w:t>
      </w:r>
      <w:r w:rsidRPr="003D3815">
        <w:rPr>
          <w:rFonts w:ascii="Arial" w:hAnsi="Arial" w:cs="Arial"/>
          <w:b/>
          <w:sz w:val="24"/>
        </w:rPr>
        <w:t>Полнотекстовые базы данных</w:t>
      </w:r>
    </w:p>
    <w:bookmarkStart w:id="0" w:name="_Toc351886940"/>
    <w:p w:rsidR="00690039" w:rsidRPr="00AE1D69" w:rsidRDefault="0002606B" w:rsidP="00854C1B">
      <w:pPr>
        <w:spacing w:after="0" w:line="240" w:lineRule="auto"/>
        <w:rPr>
          <w:rFonts w:ascii="Times New Roman" w:hAnsi="Times New Roman"/>
          <w:sz w:val="20"/>
        </w:rPr>
      </w:pPr>
      <w:r w:rsidRPr="00AE1D69">
        <w:rPr>
          <w:rFonts w:ascii="Times New Roman" w:hAnsi="Times New Roman"/>
          <w:sz w:val="20"/>
        </w:rPr>
        <w:fldChar w:fldCharType="begin"/>
      </w:r>
      <w:r w:rsidR="00690039" w:rsidRPr="00AE1D69">
        <w:rPr>
          <w:rFonts w:ascii="Times New Roman" w:hAnsi="Times New Roman"/>
          <w:sz w:val="20"/>
        </w:rPr>
        <w:instrText xml:space="preserve"> HYPERLINK "http://www.book.ru" </w:instrText>
      </w:r>
      <w:r w:rsidRPr="00AE1D69">
        <w:rPr>
          <w:rFonts w:ascii="Times New Roman" w:hAnsi="Times New Roman"/>
          <w:sz w:val="20"/>
        </w:rPr>
        <w:fldChar w:fldCharType="separate"/>
      </w:r>
      <w:r w:rsidR="00690039" w:rsidRPr="00AE1D69">
        <w:rPr>
          <w:rFonts w:ascii="Times New Roman" w:hAnsi="Times New Roman"/>
          <w:sz w:val="20"/>
        </w:rPr>
        <w:t>http://www.book.ru</w:t>
      </w:r>
      <w:r w:rsidRPr="00AE1D69">
        <w:rPr>
          <w:rFonts w:ascii="Times New Roman" w:hAnsi="Times New Roman"/>
          <w:sz w:val="20"/>
        </w:rPr>
        <w:fldChar w:fldCharType="end"/>
      </w:r>
      <w:r w:rsidR="00690039" w:rsidRPr="00AE1D69">
        <w:rPr>
          <w:rFonts w:ascii="Times New Roman" w:hAnsi="Times New Roman"/>
          <w:sz w:val="20"/>
        </w:rPr>
        <w:t xml:space="preserve"> – Электронно-библиотечная система </w:t>
      </w:r>
      <w:proofErr w:type="spellStart"/>
      <w:r w:rsidR="00690039" w:rsidRPr="00AE1D69">
        <w:rPr>
          <w:rFonts w:ascii="Times New Roman" w:hAnsi="Times New Roman"/>
          <w:sz w:val="20"/>
        </w:rPr>
        <w:t>BOOK.ru</w:t>
      </w:r>
      <w:proofErr w:type="spellEnd"/>
    </w:p>
    <w:p w:rsidR="00690039" w:rsidRPr="00AE1D69" w:rsidRDefault="0002606B" w:rsidP="00854C1B">
      <w:pPr>
        <w:spacing w:after="0" w:line="240" w:lineRule="auto"/>
        <w:rPr>
          <w:rFonts w:ascii="Times New Roman" w:hAnsi="Times New Roman"/>
          <w:sz w:val="20"/>
        </w:rPr>
      </w:pPr>
      <w:hyperlink r:id="rId11" w:history="1">
        <w:r w:rsidR="00690039" w:rsidRPr="00AE1D69">
          <w:rPr>
            <w:rFonts w:ascii="Times New Roman" w:hAnsi="Times New Roman"/>
            <w:sz w:val="20"/>
          </w:rPr>
          <w:t>http://rucont.ru</w:t>
        </w:r>
      </w:hyperlink>
      <w:r w:rsidR="00690039" w:rsidRPr="00AE1D69">
        <w:rPr>
          <w:rFonts w:ascii="Times New Roman" w:hAnsi="Times New Roman"/>
          <w:sz w:val="20"/>
        </w:rPr>
        <w:t> – Электронно-библиотечная система РУКОНТ</w:t>
      </w:r>
    </w:p>
    <w:p w:rsidR="00690039" w:rsidRPr="00AE1D69" w:rsidRDefault="0002606B" w:rsidP="00854C1B">
      <w:pPr>
        <w:spacing w:after="0" w:line="240" w:lineRule="auto"/>
        <w:rPr>
          <w:rFonts w:ascii="Times New Roman" w:hAnsi="Times New Roman"/>
          <w:sz w:val="20"/>
        </w:rPr>
      </w:pPr>
      <w:hyperlink r:id="rId12" w:history="1">
        <w:r w:rsidR="00690039" w:rsidRPr="00AE1D69">
          <w:rPr>
            <w:rFonts w:ascii="Times New Roman" w:hAnsi="Times New Roman"/>
            <w:sz w:val="20"/>
          </w:rPr>
          <w:t>http://znanium.com</w:t>
        </w:r>
      </w:hyperlink>
      <w:r w:rsidR="00690039" w:rsidRPr="00AE1D69">
        <w:rPr>
          <w:rFonts w:ascii="Times New Roman" w:hAnsi="Times New Roman"/>
          <w:sz w:val="20"/>
        </w:rPr>
        <w:t> – ЭБС издательства «ИНФРА-М»</w:t>
      </w:r>
    </w:p>
    <w:p w:rsidR="00690039" w:rsidRPr="00AE1D69" w:rsidRDefault="00690039" w:rsidP="00854C1B">
      <w:pPr>
        <w:spacing w:after="0" w:line="240" w:lineRule="auto"/>
        <w:rPr>
          <w:rFonts w:ascii="Times New Roman" w:hAnsi="Times New Roman"/>
          <w:sz w:val="20"/>
        </w:rPr>
      </w:pPr>
      <w:r w:rsidRPr="00AE1D69">
        <w:rPr>
          <w:rFonts w:ascii="Times New Roman" w:hAnsi="Times New Roman"/>
          <w:sz w:val="20"/>
        </w:rPr>
        <w:t>http://grebennikon.ru/ – Электронная библиотека Издательского дома Гребенников</w:t>
      </w:r>
    </w:p>
    <w:p w:rsidR="00690039" w:rsidRPr="00AE1D69" w:rsidRDefault="0002606B" w:rsidP="00854C1B">
      <w:pPr>
        <w:spacing w:after="0" w:line="240" w:lineRule="auto"/>
        <w:rPr>
          <w:rFonts w:ascii="Times New Roman" w:hAnsi="Times New Roman"/>
          <w:sz w:val="20"/>
        </w:rPr>
      </w:pPr>
      <w:hyperlink r:id="rId13" w:history="1">
        <w:r w:rsidR="00690039" w:rsidRPr="00AE1D69">
          <w:rPr>
            <w:rFonts w:ascii="Times New Roman" w:hAnsi="Times New Roman"/>
            <w:sz w:val="20"/>
          </w:rPr>
          <w:t>http://www.biblioclub.ru</w:t>
        </w:r>
      </w:hyperlink>
      <w:r w:rsidR="00690039" w:rsidRPr="00AE1D69">
        <w:rPr>
          <w:rFonts w:ascii="Times New Roman" w:hAnsi="Times New Roman"/>
          <w:sz w:val="20"/>
        </w:rPr>
        <w:t xml:space="preserve"> – Университетская библиотека </w:t>
      </w:r>
      <w:proofErr w:type="spellStart"/>
      <w:r w:rsidR="00690039" w:rsidRPr="00AE1D69">
        <w:rPr>
          <w:rFonts w:ascii="Times New Roman" w:hAnsi="Times New Roman"/>
          <w:sz w:val="20"/>
        </w:rPr>
        <w:t>online</w:t>
      </w:r>
      <w:proofErr w:type="spellEnd"/>
    </w:p>
    <w:p w:rsidR="00690039" w:rsidRPr="00AE1D69" w:rsidRDefault="00690039" w:rsidP="00854C1B">
      <w:pPr>
        <w:spacing w:after="0" w:line="240" w:lineRule="auto"/>
        <w:rPr>
          <w:rFonts w:ascii="Times New Roman" w:hAnsi="Times New Roman"/>
          <w:sz w:val="20"/>
        </w:rPr>
      </w:pPr>
      <w:r w:rsidRPr="00AE1D69">
        <w:rPr>
          <w:rFonts w:ascii="Times New Roman" w:hAnsi="Times New Roman"/>
          <w:sz w:val="20"/>
        </w:rPr>
        <w:t>http://diss.rsl.ru/ – Электронная библиотека диссертаций</w:t>
      </w:r>
    </w:p>
    <w:p w:rsidR="00690039" w:rsidRPr="00AE1D69" w:rsidRDefault="00690039" w:rsidP="00854C1B">
      <w:pPr>
        <w:spacing w:after="0" w:line="240" w:lineRule="auto"/>
        <w:rPr>
          <w:rFonts w:ascii="Times New Roman" w:hAnsi="Times New Roman"/>
          <w:sz w:val="20"/>
        </w:rPr>
      </w:pPr>
      <w:r w:rsidRPr="00AE1D69">
        <w:rPr>
          <w:rFonts w:ascii="Times New Roman" w:hAnsi="Times New Roman"/>
          <w:sz w:val="20"/>
        </w:rPr>
        <w:t>http://elibrary.ru/ – Научная электронная библиотека</w:t>
      </w:r>
    </w:p>
    <w:p w:rsidR="00854C1B" w:rsidRDefault="00854C1B" w:rsidP="00854C1B">
      <w:pPr>
        <w:pStyle w:val="2"/>
        <w:spacing w:before="0" w:after="0"/>
        <w:jc w:val="center"/>
        <w:rPr>
          <w:rFonts w:ascii="Arial" w:hAnsi="Arial" w:cs="Arial"/>
          <w:i w:val="0"/>
          <w:sz w:val="24"/>
        </w:rPr>
      </w:pPr>
    </w:p>
    <w:p w:rsidR="00690039" w:rsidRPr="003D3815" w:rsidRDefault="00690039" w:rsidP="00854C1B">
      <w:pPr>
        <w:pStyle w:val="2"/>
        <w:spacing w:before="0" w:after="0"/>
        <w:jc w:val="center"/>
        <w:rPr>
          <w:rFonts w:ascii="Arial" w:hAnsi="Arial" w:cs="Arial"/>
          <w:i w:val="0"/>
          <w:sz w:val="24"/>
        </w:rPr>
      </w:pPr>
      <w:r w:rsidRPr="003D3815">
        <w:rPr>
          <w:rFonts w:ascii="Arial" w:hAnsi="Arial" w:cs="Arial"/>
          <w:i w:val="0"/>
          <w:sz w:val="24"/>
        </w:rPr>
        <w:t>5.4. Интернет-ресурсы</w:t>
      </w:r>
      <w:bookmarkEnd w:id="0"/>
    </w:p>
    <w:p w:rsidR="00690039" w:rsidRPr="003D3815" w:rsidRDefault="0002606B" w:rsidP="00854C1B">
      <w:pPr>
        <w:spacing w:after="0" w:line="240" w:lineRule="auto"/>
        <w:rPr>
          <w:rFonts w:ascii="Times New Roman" w:hAnsi="Times New Roman"/>
          <w:spacing w:val="-6"/>
          <w:sz w:val="20"/>
        </w:rPr>
      </w:pPr>
      <w:hyperlink r:id="rId14" w:history="1">
        <w:r w:rsidR="00690039" w:rsidRPr="003D3815">
          <w:rPr>
            <w:rFonts w:ascii="Times New Roman" w:hAnsi="Times New Roman"/>
            <w:spacing w:val="-6"/>
            <w:sz w:val="20"/>
          </w:rPr>
          <w:t>http://www.vvsu.ru/ddm</w:t>
        </w:r>
      </w:hyperlink>
      <w:r w:rsidR="00690039" w:rsidRPr="003D3815">
        <w:rPr>
          <w:rFonts w:ascii="Times New Roman" w:hAnsi="Times New Roman"/>
          <w:spacing w:val="-6"/>
          <w:sz w:val="20"/>
        </w:rPr>
        <w:t> – хранилище полнотекстовых материалов ВГУЭС</w:t>
      </w:r>
    </w:p>
    <w:p w:rsidR="00690039" w:rsidRDefault="00690039" w:rsidP="00CF0FB5">
      <w:pPr>
        <w:spacing w:after="0" w:line="240" w:lineRule="auto"/>
      </w:pPr>
      <w:r w:rsidRPr="003D3815">
        <w:rPr>
          <w:rFonts w:ascii="Times New Roman" w:hAnsi="Times New Roman"/>
          <w:spacing w:val="-6"/>
          <w:sz w:val="20"/>
        </w:rPr>
        <w:t>http://</w:t>
      </w:r>
      <w:r w:rsidR="00077D7A">
        <w:rPr>
          <w:rFonts w:ascii="Times New Roman" w:hAnsi="Times New Roman"/>
          <w:spacing w:val="-6"/>
          <w:sz w:val="20"/>
          <w:lang w:val="en-US"/>
        </w:rPr>
        <w:t>a</w:t>
      </w:r>
      <w:proofErr w:type="spellStart"/>
      <w:r w:rsidRPr="003D3815">
        <w:rPr>
          <w:rFonts w:ascii="Times New Roman" w:hAnsi="Times New Roman"/>
          <w:spacing w:val="-6"/>
          <w:sz w:val="20"/>
        </w:rPr>
        <w:t>up.ru</w:t>
      </w:r>
      <w:proofErr w:type="spellEnd"/>
      <w:r w:rsidRPr="003D3815">
        <w:rPr>
          <w:rFonts w:ascii="Times New Roman" w:hAnsi="Times New Roman"/>
          <w:spacing w:val="-6"/>
          <w:sz w:val="20"/>
        </w:rPr>
        <w:t> – библиотека экономической и управленческой литературы</w:t>
      </w:r>
    </w:p>
    <w:sectPr w:rsidR="00690039" w:rsidSect="008B6B0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503"/>
    <w:multiLevelType w:val="multilevel"/>
    <w:tmpl w:val="D046881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C166DA"/>
    <w:multiLevelType w:val="hybridMultilevel"/>
    <w:tmpl w:val="A762F960"/>
    <w:lvl w:ilvl="0" w:tplc="79D2D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32F4C"/>
    <w:multiLevelType w:val="hybridMultilevel"/>
    <w:tmpl w:val="9B0EFD04"/>
    <w:lvl w:ilvl="0" w:tplc="710C3752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9F36C31"/>
    <w:multiLevelType w:val="hybridMultilevel"/>
    <w:tmpl w:val="50DA5052"/>
    <w:lvl w:ilvl="0" w:tplc="2AB6E55C">
      <w:start w:val="1"/>
      <w:numFmt w:val="decimal"/>
      <w:lvlText w:val="%1"/>
      <w:lvlJc w:val="left"/>
      <w:pPr>
        <w:ind w:left="0" w:firstLine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60DA"/>
    <w:multiLevelType w:val="hybridMultilevel"/>
    <w:tmpl w:val="2856C462"/>
    <w:lvl w:ilvl="0" w:tplc="60FC066E">
      <w:start w:val="1"/>
      <w:numFmt w:val="decimal"/>
      <w:lvlText w:val="%1."/>
      <w:lvlJc w:val="left"/>
      <w:pPr>
        <w:ind w:left="0" w:firstLine="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BFD613F"/>
    <w:multiLevelType w:val="hybridMultilevel"/>
    <w:tmpl w:val="50DA5052"/>
    <w:lvl w:ilvl="0" w:tplc="2AB6E55C">
      <w:start w:val="1"/>
      <w:numFmt w:val="decimal"/>
      <w:lvlText w:val="%1"/>
      <w:lvlJc w:val="left"/>
      <w:pPr>
        <w:ind w:left="0" w:firstLine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C101A"/>
    <w:multiLevelType w:val="hybridMultilevel"/>
    <w:tmpl w:val="7154091A"/>
    <w:lvl w:ilvl="0" w:tplc="5E8CA6A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lvl w:ilvl="0" w:tplc="79D2D52C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0039"/>
    <w:rsid w:val="0002606B"/>
    <w:rsid w:val="00077D7A"/>
    <w:rsid w:val="000B4028"/>
    <w:rsid w:val="00174140"/>
    <w:rsid w:val="00175394"/>
    <w:rsid w:val="00187E2C"/>
    <w:rsid w:val="00200365"/>
    <w:rsid w:val="002172B0"/>
    <w:rsid w:val="002E28F1"/>
    <w:rsid w:val="00302043"/>
    <w:rsid w:val="00306712"/>
    <w:rsid w:val="003125A3"/>
    <w:rsid w:val="00367942"/>
    <w:rsid w:val="00397017"/>
    <w:rsid w:val="003A055D"/>
    <w:rsid w:val="00405818"/>
    <w:rsid w:val="004144C3"/>
    <w:rsid w:val="004230FF"/>
    <w:rsid w:val="00451653"/>
    <w:rsid w:val="004769BD"/>
    <w:rsid w:val="00483A12"/>
    <w:rsid w:val="004B241C"/>
    <w:rsid w:val="005778B9"/>
    <w:rsid w:val="006012FF"/>
    <w:rsid w:val="0061055C"/>
    <w:rsid w:val="00627A46"/>
    <w:rsid w:val="00635124"/>
    <w:rsid w:val="00690039"/>
    <w:rsid w:val="006D27CD"/>
    <w:rsid w:val="00706A35"/>
    <w:rsid w:val="0071124E"/>
    <w:rsid w:val="007216FA"/>
    <w:rsid w:val="00735A9B"/>
    <w:rsid w:val="007916EB"/>
    <w:rsid w:val="0079334D"/>
    <w:rsid w:val="007A28C1"/>
    <w:rsid w:val="007D4B77"/>
    <w:rsid w:val="007F0931"/>
    <w:rsid w:val="008435C1"/>
    <w:rsid w:val="00854C1B"/>
    <w:rsid w:val="00892F9A"/>
    <w:rsid w:val="008A64F0"/>
    <w:rsid w:val="008B6B0B"/>
    <w:rsid w:val="008C280B"/>
    <w:rsid w:val="008D462D"/>
    <w:rsid w:val="008E4E9F"/>
    <w:rsid w:val="00914C41"/>
    <w:rsid w:val="009914F7"/>
    <w:rsid w:val="009F2E95"/>
    <w:rsid w:val="00A146B2"/>
    <w:rsid w:val="00A217C4"/>
    <w:rsid w:val="00A8175E"/>
    <w:rsid w:val="00B47BC0"/>
    <w:rsid w:val="00B745FC"/>
    <w:rsid w:val="00BA2F3B"/>
    <w:rsid w:val="00BE7730"/>
    <w:rsid w:val="00C23114"/>
    <w:rsid w:val="00C2651C"/>
    <w:rsid w:val="00C357A9"/>
    <w:rsid w:val="00C608ED"/>
    <w:rsid w:val="00C72BFD"/>
    <w:rsid w:val="00C80F07"/>
    <w:rsid w:val="00C83768"/>
    <w:rsid w:val="00C90C1A"/>
    <w:rsid w:val="00CC6150"/>
    <w:rsid w:val="00CD4A4C"/>
    <w:rsid w:val="00CF0FB5"/>
    <w:rsid w:val="00D26481"/>
    <w:rsid w:val="00D365AB"/>
    <w:rsid w:val="00D91536"/>
    <w:rsid w:val="00DC0823"/>
    <w:rsid w:val="00DD2C36"/>
    <w:rsid w:val="00DF130C"/>
    <w:rsid w:val="00DF6094"/>
    <w:rsid w:val="00E5201D"/>
    <w:rsid w:val="00E57EAC"/>
    <w:rsid w:val="00EA7A79"/>
    <w:rsid w:val="00EC4F19"/>
    <w:rsid w:val="00EC62B2"/>
    <w:rsid w:val="00ED7355"/>
    <w:rsid w:val="00EF42EC"/>
    <w:rsid w:val="00F04440"/>
    <w:rsid w:val="00F379C0"/>
    <w:rsid w:val="00F554E0"/>
    <w:rsid w:val="00FB3793"/>
    <w:rsid w:val="00FB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C4"/>
  </w:style>
  <w:style w:type="paragraph" w:styleId="1">
    <w:name w:val="heading 1"/>
    <w:basedOn w:val="a"/>
    <w:next w:val="a"/>
    <w:link w:val="10"/>
    <w:uiPriority w:val="9"/>
    <w:qFormat/>
    <w:rsid w:val="0069003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03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00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00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0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aaieiaie1">
    <w:name w:val="Caaieiaie 1"/>
    <w:basedOn w:val="Default"/>
    <w:next w:val="Default"/>
    <w:uiPriority w:val="99"/>
    <w:rsid w:val="00690039"/>
    <w:rPr>
      <w:rFonts w:eastAsiaTheme="minorHAnsi"/>
      <w:color w:val="auto"/>
      <w:lang w:eastAsia="en-US"/>
    </w:rPr>
  </w:style>
  <w:style w:type="paragraph" w:customStyle="1" w:styleId="Iauiue">
    <w:name w:val="Iau.iue"/>
    <w:basedOn w:val="Default"/>
    <w:next w:val="Default"/>
    <w:uiPriority w:val="99"/>
    <w:rsid w:val="00690039"/>
    <w:rPr>
      <w:rFonts w:eastAsiaTheme="minorHAnsi"/>
      <w:color w:val="auto"/>
      <w:lang w:eastAsia="en-US"/>
    </w:rPr>
  </w:style>
  <w:style w:type="paragraph" w:customStyle="1" w:styleId="1OaenoCiae">
    <w:name w:val="1.Oaeno Ciae"/>
    <w:basedOn w:val="Default"/>
    <w:next w:val="Default"/>
    <w:uiPriority w:val="99"/>
    <w:rsid w:val="00690039"/>
    <w:rPr>
      <w:rFonts w:eastAsiaTheme="minorHAnsi"/>
      <w:color w:val="auto"/>
      <w:lang w:eastAsia="en-US"/>
    </w:rPr>
  </w:style>
  <w:style w:type="paragraph" w:customStyle="1" w:styleId="Caaieiaie3">
    <w:name w:val="Caaieiaie 3"/>
    <w:basedOn w:val="Default"/>
    <w:next w:val="Default"/>
    <w:uiPriority w:val="99"/>
    <w:rsid w:val="00690039"/>
    <w:rPr>
      <w:rFonts w:eastAsiaTheme="minorHAnsi"/>
      <w:color w:val="auto"/>
      <w:lang w:eastAsia="en-US"/>
    </w:rPr>
  </w:style>
  <w:style w:type="character" w:customStyle="1" w:styleId="Ciaeniinee">
    <w:name w:val="Ciae niinee"/>
    <w:uiPriority w:val="99"/>
    <w:rsid w:val="003125A3"/>
    <w:rPr>
      <w:color w:val="000000"/>
    </w:rPr>
  </w:style>
  <w:style w:type="paragraph" w:customStyle="1" w:styleId="5Oaae-oaiea">
    <w:name w:val="5.Oaae.-oaiea"/>
    <w:basedOn w:val="Default"/>
    <w:next w:val="Default"/>
    <w:uiPriority w:val="99"/>
    <w:rsid w:val="003125A3"/>
    <w:rPr>
      <w:rFonts w:eastAsiaTheme="minorHAnsi"/>
      <w:color w:val="auto"/>
      <w:lang w:eastAsia="en-US"/>
    </w:rPr>
  </w:style>
  <w:style w:type="paragraph" w:customStyle="1" w:styleId="6Oaae-1oiaaiu">
    <w:name w:val="6.Oaae.-1o.iaaiu"/>
    <w:basedOn w:val="Default"/>
    <w:next w:val="Default"/>
    <w:uiPriority w:val="99"/>
    <w:rsid w:val="003125A3"/>
    <w:rPr>
      <w:rFonts w:eastAsiaTheme="minorHAnsi"/>
      <w:color w:val="auto"/>
      <w:lang w:eastAsia="en-US"/>
    </w:rPr>
  </w:style>
  <w:style w:type="paragraph" w:customStyle="1" w:styleId="6Oaae-aaiiua">
    <w:name w:val="6.Oaae.-aaiiua"/>
    <w:basedOn w:val="Default"/>
    <w:next w:val="Default"/>
    <w:uiPriority w:val="99"/>
    <w:rsid w:val="003125A3"/>
    <w:rPr>
      <w:rFonts w:eastAsiaTheme="minorHAnsi"/>
      <w:color w:val="auto"/>
      <w:lang w:eastAsia="en-US"/>
    </w:rPr>
  </w:style>
  <w:style w:type="paragraph" w:customStyle="1" w:styleId="Iniiaiieoaeno2">
    <w:name w:val="Iniiaiie oaeno 2"/>
    <w:basedOn w:val="Default"/>
    <w:next w:val="Default"/>
    <w:uiPriority w:val="99"/>
    <w:rsid w:val="007D4B77"/>
    <w:rPr>
      <w:rFonts w:eastAsiaTheme="minorHAnsi"/>
      <w:color w:val="auto"/>
      <w:lang w:eastAsia="en-US"/>
    </w:rPr>
  </w:style>
  <w:style w:type="character" w:customStyle="1" w:styleId="apple-converted-space">
    <w:name w:val="apple-converted-space"/>
    <w:basedOn w:val="a0"/>
    <w:rsid w:val="004230FF"/>
  </w:style>
  <w:style w:type="paragraph" w:styleId="a4">
    <w:name w:val="Balloon Text"/>
    <w:basedOn w:val="a"/>
    <w:link w:val="a5"/>
    <w:uiPriority w:val="99"/>
    <w:semiHidden/>
    <w:unhideWhenUsed/>
    <w:rsid w:val="0042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bibliocl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ucont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vvsu.ru/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20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29744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Ауд.356</dc:creator>
  <cp:lastModifiedBy>Ауд.356</cp:lastModifiedBy>
  <cp:revision>9</cp:revision>
  <cp:lastPrinted>2016-12-01T06:09:00Z</cp:lastPrinted>
  <dcterms:created xsi:type="dcterms:W3CDTF">2016-11-02T04:33:00Z</dcterms:created>
  <dcterms:modified xsi:type="dcterms:W3CDTF">2017-11-16T09:26:00Z</dcterms:modified>
</cp:coreProperties>
</file>