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2" w:rsidRPr="006C6830" w:rsidRDefault="00E364C2" w:rsidP="00E3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30">
        <w:rPr>
          <w:rFonts w:ascii="Times New Roman" w:hAnsi="Times New Roman" w:cs="Times New Roman"/>
          <w:sz w:val="24"/>
          <w:szCs w:val="24"/>
        </w:rPr>
        <w:t>План выполнения контрольной работы  по дисциплине</w:t>
      </w:r>
    </w:p>
    <w:p w:rsidR="00E364C2" w:rsidRPr="006C6830" w:rsidRDefault="00E364C2" w:rsidP="00E3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830">
        <w:rPr>
          <w:rFonts w:ascii="Times New Roman" w:hAnsi="Times New Roman" w:cs="Times New Roman"/>
          <w:sz w:val="24"/>
          <w:szCs w:val="24"/>
        </w:rPr>
        <w:t>«</w:t>
      </w:r>
      <w:r w:rsidRPr="006C6830">
        <w:rPr>
          <w:rFonts w:ascii="Times New Roman" w:hAnsi="Times New Roman" w:cs="Times New Roman"/>
          <w:b/>
          <w:sz w:val="24"/>
          <w:szCs w:val="24"/>
        </w:rPr>
        <w:t>Статистика</w:t>
      </w:r>
      <w:r w:rsidRPr="006C6830">
        <w:rPr>
          <w:rFonts w:ascii="Times New Roman" w:hAnsi="Times New Roman" w:cs="Times New Roman"/>
          <w:sz w:val="24"/>
          <w:szCs w:val="24"/>
        </w:rPr>
        <w:t>»</w:t>
      </w:r>
    </w:p>
    <w:p w:rsidR="00E364C2" w:rsidRPr="006C6830" w:rsidRDefault="00E364C2" w:rsidP="00E3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4C2" w:rsidRPr="006C6830" w:rsidRDefault="00E364C2" w:rsidP="00E3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30">
        <w:rPr>
          <w:rFonts w:ascii="Times New Roman" w:hAnsi="Times New Roman" w:cs="Times New Roman"/>
          <w:b/>
          <w:sz w:val="24"/>
          <w:szCs w:val="24"/>
        </w:rPr>
        <w:t>Заочная форма, ускоренные сроки обучения</w:t>
      </w:r>
    </w:p>
    <w:p w:rsidR="00E364C2" w:rsidRPr="006C6830" w:rsidRDefault="00E364C2" w:rsidP="00E36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692" w:rsidRPr="006C6830" w:rsidRDefault="004A7692" w:rsidP="004A7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30">
        <w:rPr>
          <w:rFonts w:ascii="Times New Roman" w:hAnsi="Times New Roman" w:cs="Times New Roman"/>
          <w:b/>
          <w:sz w:val="24"/>
          <w:szCs w:val="24"/>
        </w:rPr>
        <w:t>Мухин А.А., Мухина И.А. Статистика</w:t>
      </w:r>
      <w:r w:rsidRPr="006C6830">
        <w:rPr>
          <w:rFonts w:ascii="Times New Roman" w:hAnsi="Times New Roman" w:cs="Times New Roman"/>
          <w:sz w:val="24"/>
          <w:szCs w:val="24"/>
        </w:rPr>
        <w:t>: Учебное пособие для самостоятельной работы студентов / Мухин А.А., Мухина И.А. – Ижевск: Изд-во «Удмуртский университет», изд-во Института экономики и управления ФГБОУ ВО «</w:t>
      </w:r>
      <w:proofErr w:type="spellStart"/>
      <w:r w:rsidRPr="006C6830">
        <w:rPr>
          <w:rFonts w:ascii="Times New Roman" w:hAnsi="Times New Roman" w:cs="Times New Roman"/>
          <w:sz w:val="24"/>
          <w:szCs w:val="24"/>
        </w:rPr>
        <w:t>УдГУ</w:t>
      </w:r>
      <w:proofErr w:type="spellEnd"/>
      <w:r w:rsidRPr="006C6830">
        <w:rPr>
          <w:rFonts w:ascii="Times New Roman" w:hAnsi="Times New Roman" w:cs="Times New Roman"/>
          <w:sz w:val="24"/>
          <w:szCs w:val="24"/>
        </w:rPr>
        <w:t xml:space="preserve">». 2016. – 149 </w:t>
      </w:r>
      <w:proofErr w:type="gramStart"/>
      <w:r w:rsidRPr="006C68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6830">
        <w:rPr>
          <w:rFonts w:ascii="Times New Roman" w:hAnsi="Times New Roman" w:cs="Times New Roman"/>
          <w:sz w:val="24"/>
          <w:szCs w:val="24"/>
        </w:rPr>
        <w:t>.</w:t>
      </w:r>
    </w:p>
    <w:p w:rsidR="004A7692" w:rsidRPr="00B0159D" w:rsidRDefault="004A7692" w:rsidP="00E36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0"/>
        <w:gridCol w:w="5188"/>
        <w:gridCol w:w="2312"/>
        <w:gridCol w:w="1481"/>
      </w:tblGrid>
      <w:tr w:rsidR="00E364C2" w:rsidRPr="00A44268" w:rsidTr="00B85215">
        <w:tc>
          <w:tcPr>
            <w:tcW w:w="590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88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2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представления</w:t>
            </w:r>
          </w:p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</w:p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(в виде файлов)</w:t>
            </w:r>
          </w:p>
        </w:tc>
        <w:tc>
          <w:tcPr>
            <w:tcW w:w="1481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64C2" w:rsidRPr="00A44268" w:rsidTr="00B85215">
        <w:tc>
          <w:tcPr>
            <w:tcW w:w="590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42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88" w:type="dxa"/>
          </w:tcPr>
          <w:p w:rsidR="003507E0" w:rsidRPr="003507E0" w:rsidRDefault="003507E0" w:rsidP="003507E0">
            <w:pPr>
              <w:rPr>
                <w:rFonts w:ascii="Times New Roman" w:hAnsi="Times New Roman" w:cs="Times New Roman"/>
              </w:rPr>
            </w:pPr>
            <w:r w:rsidRPr="003507E0">
              <w:rPr>
                <w:rFonts w:ascii="Times New Roman" w:hAnsi="Times New Roman" w:cs="Times New Roman"/>
              </w:rPr>
              <w:t>Вариационный анализ показателей. Виды дисперсий. Определение эмпирического коэффициента детерминации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2. Формат </w:t>
            </w:r>
            <w:proofErr w:type="spellStart"/>
            <w:r w:rsidRPr="00A44268">
              <w:rPr>
                <w:rFonts w:ascii="Times New Roman" w:hAnsi="Times New Roman" w:cs="Times New Roman"/>
              </w:rPr>
              <w:t>Excel</w:t>
            </w:r>
            <w:proofErr w:type="spellEnd"/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Смотри: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  <w:p w:rsidR="00E364C2" w:rsidRPr="00A44268" w:rsidRDefault="004A7692" w:rsidP="002058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№1</w:t>
            </w:r>
            <w:r w:rsidR="0096186F">
              <w:rPr>
                <w:rFonts w:ascii="Times New Roman" w:hAnsi="Times New Roman" w:cs="Times New Roman"/>
              </w:rPr>
              <w:t>.</w:t>
            </w:r>
          </w:p>
          <w:p w:rsidR="00E364C2" w:rsidRPr="004A7692" w:rsidRDefault="004A7692" w:rsidP="00205893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 w:rsidR="0096186F">
              <w:rPr>
                <w:rFonts w:ascii="Times New Roman" w:hAnsi="Times New Roman" w:cs="Times New Roman"/>
              </w:rPr>
              <w:t>. Задача 1.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</w:tc>
      </w:tr>
      <w:tr w:rsidR="00E364C2" w:rsidRPr="00A44268" w:rsidTr="00B85215">
        <w:tc>
          <w:tcPr>
            <w:tcW w:w="590" w:type="dxa"/>
          </w:tcPr>
          <w:p w:rsidR="00E364C2" w:rsidRPr="00A44268" w:rsidRDefault="00E364C2" w:rsidP="00205893">
            <w:pPr>
              <w:jc w:val="center"/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8" w:type="dxa"/>
          </w:tcPr>
          <w:p w:rsidR="00E364C2" w:rsidRPr="00A44268" w:rsidRDefault="002F3713" w:rsidP="002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Ряды динамики</w:t>
            </w:r>
          </w:p>
        </w:tc>
        <w:tc>
          <w:tcPr>
            <w:tcW w:w="2312" w:type="dxa"/>
          </w:tcPr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2. Формат </w:t>
            </w:r>
            <w:proofErr w:type="spellStart"/>
            <w:r w:rsidRPr="00A44268">
              <w:rPr>
                <w:rFonts w:ascii="Times New Roman" w:hAnsi="Times New Roman" w:cs="Times New Roman"/>
              </w:rPr>
              <w:t>Excel</w:t>
            </w:r>
            <w:proofErr w:type="spellEnd"/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Смотри: 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  <w:p w:rsidR="002F3713" w:rsidRPr="00A44268" w:rsidRDefault="002F3713" w:rsidP="002F37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№2.</w:t>
            </w:r>
          </w:p>
          <w:p w:rsidR="002F3713" w:rsidRPr="004A7692" w:rsidRDefault="002F3713" w:rsidP="002F3713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>. Задача 3.</w:t>
            </w:r>
          </w:p>
          <w:p w:rsidR="00E364C2" w:rsidRPr="00A44268" w:rsidRDefault="00E364C2" w:rsidP="00205893">
            <w:pPr>
              <w:rPr>
                <w:rFonts w:ascii="Times New Roman" w:hAnsi="Times New Roman" w:cs="Times New Roman"/>
              </w:rPr>
            </w:pPr>
          </w:p>
        </w:tc>
      </w:tr>
      <w:tr w:rsidR="00B85215" w:rsidRPr="00A44268" w:rsidTr="00B85215">
        <w:tc>
          <w:tcPr>
            <w:tcW w:w="590" w:type="dxa"/>
          </w:tcPr>
          <w:p w:rsidR="00B85215" w:rsidRPr="00A44268" w:rsidRDefault="00B85215" w:rsidP="002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8" w:type="dxa"/>
          </w:tcPr>
          <w:p w:rsidR="00B85215" w:rsidRDefault="00B85215" w:rsidP="00205893">
            <w:pPr>
              <w:rPr>
                <w:rFonts w:ascii="Times New Roman" w:hAnsi="Times New Roman" w:cs="Times New Roman"/>
              </w:rPr>
            </w:pPr>
            <w:r w:rsidRPr="00B85215">
              <w:rPr>
                <w:rFonts w:ascii="Times New Roman" w:hAnsi="Times New Roman" w:cs="Times New Roman"/>
              </w:rPr>
              <w:t>Парная линейная регрессия: условия и порядок построения, анализ и направления использования</w:t>
            </w:r>
          </w:p>
        </w:tc>
        <w:tc>
          <w:tcPr>
            <w:tcW w:w="2312" w:type="dxa"/>
          </w:tcPr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2. Формат </w:t>
            </w:r>
            <w:proofErr w:type="spellStart"/>
            <w:r w:rsidRPr="00A44268">
              <w:rPr>
                <w:rFonts w:ascii="Times New Roman" w:hAnsi="Times New Roman" w:cs="Times New Roman"/>
              </w:rPr>
              <w:t>Excel</w:t>
            </w:r>
            <w:proofErr w:type="spellEnd"/>
          </w:p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Смотри: </w:t>
            </w:r>
          </w:p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</w:p>
          <w:p w:rsidR="00B85215" w:rsidRPr="00A44268" w:rsidRDefault="00B85215" w:rsidP="000E4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№3.</w:t>
            </w:r>
          </w:p>
          <w:p w:rsidR="00B85215" w:rsidRPr="004A7692" w:rsidRDefault="00B85215" w:rsidP="000E4FA4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 w:rsidR="00C932BD">
              <w:rPr>
                <w:rFonts w:ascii="Times New Roman" w:hAnsi="Times New Roman" w:cs="Times New Roman"/>
              </w:rPr>
              <w:t>. Задача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5215" w:rsidRPr="00A44268" w:rsidRDefault="00B85215" w:rsidP="000E4FA4">
            <w:pPr>
              <w:rPr>
                <w:rFonts w:ascii="Times New Roman" w:hAnsi="Times New Roman" w:cs="Times New Roman"/>
              </w:rPr>
            </w:pPr>
          </w:p>
        </w:tc>
      </w:tr>
      <w:tr w:rsidR="00B85215" w:rsidRPr="00A44268" w:rsidTr="00B85215">
        <w:tc>
          <w:tcPr>
            <w:tcW w:w="590" w:type="dxa"/>
          </w:tcPr>
          <w:p w:rsidR="00B85215" w:rsidRPr="00A44268" w:rsidRDefault="00B85215" w:rsidP="00205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8" w:type="dxa"/>
          </w:tcPr>
          <w:p w:rsidR="00B85215" w:rsidRPr="00A44268" w:rsidRDefault="00013D0E" w:rsidP="002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Вариационный анализ </w:t>
            </w:r>
            <w:r w:rsidR="00B85215" w:rsidRPr="00990DB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312" w:type="dxa"/>
          </w:tcPr>
          <w:p w:rsidR="00B85215" w:rsidRPr="00A44268" w:rsidRDefault="00B85215" w:rsidP="00205893">
            <w:pPr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 xml:space="preserve">1.Формат </w:t>
            </w:r>
            <w:r w:rsidRPr="00A44268">
              <w:rPr>
                <w:rFonts w:ascii="Times New Roman" w:hAnsi="Times New Roman" w:cs="Times New Roman"/>
                <w:lang w:val="en-US"/>
              </w:rPr>
              <w:t>Word</w:t>
            </w:r>
          </w:p>
          <w:p w:rsidR="00B85215" w:rsidRPr="005A33FA" w:rsidRDefault="005A33FA" w:rsidP="00205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Формат </w:t>
            </w:r>
            <w:r w:rsidRPr="00A44268">
              <w:rPr>
                <w:rFonts w:ascii="Times New Roman" w:hAnsi="Times New Roman" w:cs="Times New Roman"/>
              </w:rPr>
              <w:t>Excel</w:t>
            </w:r>
            <w:bookmarkStart w:id="0" w:name="_GoBack"/>
            <w:bookmarkEnd w:id="0"/>
          </w:p>
          <w:p w:rsidR="00B85215" w:rsidRPr="00A44268" w:rsidRDefault="00B85215" w:rsidP="0020589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B85215" w:rsidRPr="00E364C2" w:rsidRDefault="00B85215" w:rsidP="00205893">
            <w:pPr>
              <w:spacing w:line="25" w:lineRule="atLeast"/>
              <w:rPr>
                <w:rFonts w:ascii="Times New Roman" w:hAnsi="Times New Roman" w:cs="Times New Roman"/>
              </w:rPr>
            </w:pPr>
            <w:r w:rsidRPr="00A44268">
              <w:rPr>
                <w:rFonts w:ascii="Times New Roman" w:hAnsi="Times New Roman" w:cs="Times New Roman"/>
              </w:rPr>
              <w:t>Смотри</w:t>
            </w:r>
            <w:r w:rsidRPr="00E364C2">
              <w:rPr>
                <w:rFonts w:ascii="Times New Roman" w:hAnsi="Times New Roman" w:cs="Times New Roman"/>
              </w:rPr>
              <w:t>:</w:t>
            </w:r>
            <w:r w:rsidRPr="00A44268">
              <w:rPr>
                <w:rFonts w:ascii="Times New Roman" w:hAnsi="Times New Roman" w:cs="Times New Roman"/>
              </w:rPr>
              <w:t xml:space="preserve"> </w:t>
            </w:r>
          </w:p>
          <w:p w:rsidR="00B85215" w:rsidRPr="00E364C2" w:rsidRDefault="00B85215" w:rsidP="00205893">
            <w:pPr>
              <w:spacing w:line="25" w:lineRule="atLeast"/>
              <w:rPr>
                <w:rFonts w:ascii="Times New Roman" w:hAnsi="Times New Roman" w:cs="Times New Roman"/>
              </w:rPr>
            </w:pPr>
          </w:p>
          <w:p w:rsidR="00B85215" w:rsidRPr="00A44268" w:rsidRDefault="00B85215" w:rsidP="00990D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Лекцию №4.</w:t>
            </w:r>
          </w:p>
          <w:p w:rsidR="00B85215" w:rsidRPr="004A7692" w:rsidRDefault="00B85215" w:rsidP="00990DB0">
            <w:pPr>
              <w:rPr>
                <w:rFonts w:ascii="Times New Roman" w:hAnsi="Times New Roman" w:cs="Times New Roman"/>
              </w:rPr>
            </w:pPr>
            <w:r w:rsidRPr="004A7692">
              <w:rPr>
                <w:rFonts w:ascii="Times New Roman" w:hAnsi="Times New Roman" w:cs="Times New Roman"/>
              </w:rPr>
              <w:t>Учебное пособие</w:t>
            </w:r>
            <w:r>
              <w:rPr>
                <w:rFonts w:ascii="Times New Roman" w:hAnsi="Times New Roman" w:cs="Times New Roman"/>
              </w:rPr>
              <w:t>. Задача 2.</w:t>
            </w:r>
          </w:p>
          <w:p w:rsidR="00B85215" w:rsidRPr="00A44268" w:rsidRDefault="00B85215" w:rsidP="00205893">
            <w:pPr>
              <w:spacing w:line="25" w:lineRule="atLeast"/>
              <w:rPr>
                <w:rFonts w:ascii="Times New Roman" w:hAnsi="Times New Roman" w:cs="Times New Roman"/>
              </w:rPr>
            </w:pPr>
          </w:p>
        </w:tc>
      </w:tr>
      <w:tr w:rsidR="00B85215" w:rsidRPr="0057323A" w:rsidTr="00B85215">
        <w:tc>
          <w:tcPr>
            <w:tcW w:w="590" w:type="dxa"/>
          </w:tcPr>
          <w:p w:rsidR="00B85215" w:rsidRPr="0057323A" w:rsidRDefault="00B85215" w:rsidP="0020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</w:tcPr>
          <w:p w:rsidR="00B85215" w:rsidRPr="0057323A" w:rsidRDefault="00B85215" w:rsidP="002058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23A">
              <w:rPr>
                <w:rFonts w:ascii="Times New Roman" w:hAnsi="Times New Roman" w:cs="Times New Roman"/>
                <w:sz w:val="24"/>
                <w:szCs w:val="24"/>
              </w:rPr>
              <w:t>Итого, по всем темам</w:t>
            </w:r>
          </w:p>
        </w:tc>
        <w:tc>
          <w:tcPr>
            <w:tcW w:w="2312" w:type="dxa"/>
          </w:tcPr>
          <w:p w:rsidR="00B85215" w:rsidRPr="0057323A" w:rsidRDefault="003948A0" w:rsidP="00205893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</w:t>
            </w:r>
            <w:r w:rsidR="00B85215" w:rsidRPr="00260B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файлов</w:t>
            </w:r>
          </w:p>
        </w:tc>
        <w:tc>
          <w:tcPr>
            <w:tcW w:w="1481" w:type="dxa"/>
          </w:tcPr>
          <w:p w:rsidR="00B85215" w:rsidRPr="0057323A" w:rsidRDefault="00B85215" w:rsidP="00205893">
            <w:pPr>
              <w:spacing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8A0" w:rsidRDefault="009A3B98" w:rsidP="00E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3" o:spid="_x0000_s1026" type="#_x0000_t32" style="position:absolute;margin-left:202.35pt;margin-top:1.3pt;width:0;height:15.5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" strokecolor="#4579b8 [3044]">
            <v:stroke endarrow="open"/>
          </v:shape>
        </w:pict>
      </w:r>
    </w:p>
    <w:p w:rsidR="003948A0" w:rsidRDefault="003948A0" w:rsidP="00E36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задачи по пособию: </w:t>
      </w:r>
      <w:r w:rsidRPr="003948A0">
        <w:rPr>
          <w:rFonts w:ascii="Times New Roman" w:hAnsi="Times New Roman" w:cs="Times New Roman"/>
          <w:b/>
          <w:sz w:val="28"/>
          <w:szCs w:val="28"/>
        </w:rPr>
        <w:t>1,2,3,5</w:t>
      </w:r>
      <w:r w:rsidR="006C6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830" w:rsidRPr="009E086B" w:rsidRDefault="00BD73F5" w:rsidP="006C6830">
      <w:pPr>
        <w:pStyle w:val="3"/>
        <w:spacing w:before="0" w:after="0"/>
        <w:jc w:val="both"/>
        <w:rPr>
          <w:sz w:val="24"/>
          <w:szCs w:val="28"/>
        </w:rPr>
      </w:pPr>
      <w:r>
        <w:br w:type="page"/>
      </w:r>
      <w:bookmarkStart w:id="1" w:name="_Toc186120283"/>
      <w:bookmarkStart w:id="2" w:name="_Toc460443053"/>
      <w:r w:rsidR="006C6830" w:rsidRPr="009E086B">
        <w:rPr>
          <w:sz w:val="24"/>
          <w:szCs w:val="28"/>
        </w:rPr>
        <w:lastRenderedPageBreak/>
        <w:t>Вариант 11</w:t>
      </w:r>
      <w:bookmarkEnd w:id="1"/>
      <w:bookmarkEnd w:id="2"/>
    </w:p>
    <w:p w:rsidR="006C6830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9E086B">
        <w:rPr>
          <w:rFonts w:ascii="Calibri" w:eastAsia="Calibri" w:hAnsi="Calibri" w:cs="Times New Roman"/>
          <w:b/>
          <w:sz w:val="24"/>
          <w:szCs w:val="28"/>
        </w:rPr>
        <w:t>Задача № 1</w:t>
      </w:r>
    </w:p>
    <w:p w:rsidR="006C6830" w:rsidRPr="00F770BF" w:rsidRDefault="006C6830" w:rsidP="006C6830">
      <w:pPr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 w:val="24"/>
          <w:szCs w:val="28"/>
        </w:rPr>
        <w:tab/>
      </w:r>
      <w:r w:rsidRPr="009E086B">
        <w:rPr>
          <w:rFonts w:ascii="Calibri" w:eastAsia="Calibri" w:hAnsi="Calibri" w:cs="Times New Roman"/>
          <w:sz w:val="24"/>
          <w:szCs w:val="28"/>
        </w:rPr>
        <w:t>Имеются данные о социальных показателях в Удмуртской Республике:</w:t>
      </w:r>
    </w:p>
    <w:tbl>
      <w:tblPr>
        <w:tblW w:w="0" w:type="auto"/>
        <w:jc w:val="center"/>
        <w:tblLook w:val="0000"/>
      </w:tblPr>
      <w:tblGrid>
        <w:gridCol w:w="2042"/>
        <w:gridCol w:w="3070"/>
        <w:gridCol w:w="4459"/>
      </w:tblGrid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 xml:space="preserve">Наименование </w:t>
            </w:r>
          </w:p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ра</w:t>
            </w:r>
            <w:r w:rsidRPr="009E086B">
              <w:rPr>
                <w:sz w:val="24"/>
                <w:szCs w:val="28"/>
              </w:rPr>
              <w:t>й</w:t>
            </w:r>
            <w:r w:rsidRPr="009E086B">
              <w:rPr>
                <w:sz w:val="24"/>
                <w:szCs w:val="28"/>
              </w:rPr>
              <w:t>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 xml:space="preserve">Коэффициент </w:t>
            </w:r>
            <w:proofErr w:type="spellStart"/>
            <w:r w:rsidRPr="009E086B">
              <w:rPr>
                <w:sz w:val="24"/>
                <w:szCs w:val="28"/>
              </w:rPr>
              <w:t>брачности</w:t>
            </w:r>
            <w:proofErr w:type="spellEnd"/>
            <w:r w:rsidRPr="009E086B">
              <w:rPr>
                <w:sz w:val="24"/>
                <w:szCs w:val="28"/>
              </w:rPr>
              <w:t xml:space="preserve"> (к</w:t>
            </w:r>
            <w:r w:rsidRPr="009E086B">
              <w:rPr>
                <w:sz w:val="24"/>
                <w:szCs w:val="28"/>
              </w:rPr>
              <w:t>о</w:t>
            </w:r>
            <w:r w:rsidRPr="009E086B">
              <w:rPr>
                <w:sz w:val="24"/>
                <w:szCs w:val="28"/>
              </w:rPr>
              <w:t>личество браков на 1000 чел. населения)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Коэффициент преступности (колич</w:t>
            </w:r>
            <w:r w:rsidRPr="009E086B">
              <w:rPr>
                <w:sz w:val="24"/>
                <w:szCs w:val="28"/>
              </w:rPr>
              <w:t>е</w:t>
            </w:r>
            <w:r w:rsidRPr="009E086B">
              <w:rPr>
                <w:sz w:val="24"/>
                <w:szCs w:val="28"/>
              </w:rPr>
              <w:t>ство зарегистрированных преступлений на 10 тыс</w:t>
            </w:r>
            <w:proofErr w:type="gramStart"/>
            <w:r w:rsidRPr="009E086B">
              <w:rPr>
                <w:sz w:val="24"/>
                <w:szCs w:val="28"/>
              </w:rPr>
              <w:t>.ч</w:t>
            </w:r>
            <w:proofErr w:type="gramEnd"/>
            <w:r w:rsidRPr="009E086B">
              <w:rPr>
                <w:sz w:val="24"/>
                <w:szCs w:val="28"/>
              </w:rPr>
              <w:t>ел. насел</w:t>
            </w:r>
            <w:r w:rsidRPr="009E086B">
              <w:rPr>
                <w:sz w:val="24"/>
                <w:szCs w:val="28"/>
              </w:rPr>
              <w:t>е</w:t>
            </w:r>
            <w:r w:rsidRPr="009E086B">
              <w:rPr>
                <w:sz w:val="24"/>
                <w:szCs w:val="28"/>
              </w:rPr>
              <w:t>ния)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Алнашский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111,3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Балезинский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142,2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Вавожский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6,6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144,5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Воткинский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223,3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Глазовский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450,5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Граховский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6,9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153,7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Дебесский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6,3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177,3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Завьяловский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4"/>
              <w:jc w:val="center"/>
              <w:rPr>
                <w:spacing w:val="0"/>
                <w:sz w:val="24"/>
                <w:szCs w:val="28"/>
              </w:rPr>
            </w:pPr>
            <w:r w:rsidRPr="009E086B">
              <w:rPr>
                <w:spacing w:val="0"/>
                <w:sz w:val="24"/>
                <w:szCs w:val="28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245,7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31"/>
              <w:rPr>
                <w:spacing w:val="0"/>
                <w:sz w:val="24"/>
                <w:szCs w:val="28"/>
              </w:rPr>
            </w:pPr>
            <w:proofErr w:type="spellStart"/>
            <w:r w:rsidRPr="009E086B">
              <w:rPr>
                <w:spacing w:val="0"/>
                <w:sz w:val="24"/>
                <w:szCs w:val="28"/>
              </w:rPr>
              <w:t>Игринский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126,5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Камбарский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174,4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Каракулинский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221,3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Кезский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151,1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Кизнерский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160,6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Киясовский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162,6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139,7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Малопургинский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143,0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Можгинский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112,9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Сарапульский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173,7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Селтинский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136,8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Сюмсинский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175,0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Увинский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139,6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Шарканский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145,3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Юкаменский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179,3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Якшур-Бодьинский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201,8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12"/>
              <w:rPr>
                <w:sz w:val="24"/>
                <w:szCs w:val="28"/>
              </w:rPr>
            </w:pPr>
            <w:proofErr w:type="spellStart"/>
            <w:r w:rsidRPr="009E086B">
              <w:rPr>
                <w:sz w:val="24"/>
                <w:szCs w:val="28"/>
              </w:rPr>
              <w:t>Ярский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3,8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0" w:rsidRPr="009E086B" w:rsidRDefault="006C6830" w:rsidP="00AE67A0">
            <w:pPr>
              <w:pStyle w:val="a7"/>
              <w:jc w:val="center"/>
              <w:rPr>
                <w:sz w:val="24"/>
                <w:szCs w:val="28"/>
              </w:rPr>
            </w:pPr>
            <w:r w:rsidRPr="009E086B">
              <w:rPr>
                <w:sz w:val="24"/>
                <w:szCs w:val="28"/>
              </w:rPr>
              <w:t>113,2</w:t>
            </w:r>
          </w:p>
        </w:tc>
      </w:tr>
    </w:tbl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</w:r>
      <w:r w:rsidRPr="009E086B">
        <w:rPr>
          <w:rFonts w:ascii="Calibri" w:eastAsia="Calibri" w:hAnsi="Calibri" w:cs="Times New Roman"/>
          <w:sz w:val="24"/>
          <w:szCs w:val="28"/>
        </w:rPr>
        <w:t xml:space="preserve">Для изучения зависимости между фактором социального благополучия – коэффициента </w:t>
      </w:r>
      <w:proofErr w:type="spellStart"/>
      <w:r w:rsidRPr="009E086B">
        <w:rPr>
          <w:rFonts w:ascii="Calibri" w:eastAsia="Calibri" w:hAnsi="Calibri" w:cs="Times New Roman"/>
          <w:sz w:val="24"/>
          <w:szCs w:val="28"/>
        </w:rPr>
        <w:t>брачности</w:t>
      </w:r>
      <w:proofErr w:type="spellEnd"/>
      <w:r w:rsidRPr="009E086B">
        <w:rPr>
          <w:rFonts w:ascii="Calibri" w:eastAsia="Calibri" w:hAnsi="Calibri" w:cs="Times New Roman"/>
          <w:sz w:val="24"/>
          <w:szCs w:val="28"/>
        </w:rPr>
        <w:t xml:space="preserve"> и коэффициентом преступности произведите группировку районов Удмуртии по к</w:t>
      </w:r>
      <w:r w:rsidRPr="009E086B">
        <w:rPr>
          <w:rFonts w:ascii="Calibri" w:eastAsia="Calibri" w:hAnsi="Calibri" w:cs="Times New Roman"/>
          <w:sz w:val="24"/>
          <w:szCs w:val="28"/>
        </w:rPr>
        <w:t>о</w:t>
      </w:r>
      <w:r w:rsidRPr="009E086B">
        <w:rPr>
          <w:rFonts w:ascii="Calibri" w:eastAsia="Calibri" w:hAnsi="Calibri" w:cs="Times New Roman"/>
          <w:sz w:val="24"/>
          <w:szCs w:val="28"/>
        </w:rPr>
        <w:t xml:space="preserve">эффициенту </w:t>
      </w:r>
      <w:proofErr w:type="spellStart"/>
      <w:r w:rsidRPr="009E086B">
        <w:rPr>
          <w:rFonts w:ascii="Calibri" w:eastAsia="Calibri" w:hAnsi="Calibri" w:cs="Times New Roman"/>
          <w:sz w:val="24"/>
          <w:szCs w:val="28"/>
        </w:rPr>
        <w:t>брачности</w:t>
      </w:r>
      <w:proofErr w:type="spellEnd"/>
      <w:r w:rsidRPr="009E086B">
        <w:rPr>
          <w:rFonts w:ascii="Calibri" w:eastAsia="Calibri" w:hAnsi="Calibri" w:cs="Times New Roman"/>
          <w:sz w:val="24"/>
          <w:szCs w:val="28"/>
        </w:rPr>
        <w:t>, образовав 5 групп с равными интервалами. По каждой группе подсч</w:t>
      </w:r>
      <w:r w:rsidRPr="009E086B">
        <w:rPr>
          <w:rFonts w:ascii="Calibri" w:eastAsia="Calibri" w:hAnsi="Calibri" w:cs="Times New Roman"/>
          <w:sz w:val="24"/>
          <w:szCs w:val="28"/>
        </w:rPr>
        <w:t>и</w:t>
      </w:r>
      <w:r w:rsidRPr="009E086B">
        <w:rPr>
          <w:rFonts w:ascii="Calibri" w:eastAsia="Calibri" w:hAnsi="Calibri" w:cs="Times New Roman"/>
          <w:sz w:val="24"/>
          <w:szCs w:val="28"/>
        </w:rPr>
        <w:t xml:space="preserve">тайте: число единиц; среднее значение коэффициента </w:t>
      </w:r>
      <w:proofErr w:type="spellStart"/>
      <w:r w:rsidRPr="009E086B">
        <w:rPr>
          <w:rFonts w:ascii="Calibri" w:eastAsia="Calibri" w:hAnsi="Calibri" w:cs="Times New Roman"/>
          <w:sz w:val="24"/>
          <w:szCs w:val="28"/>
        </w:rPr>
        <w:t>брачности</w:t>
      </w:r>
      <w:proofErr w:type="spellEnd"/>
      <w:r w:rsidRPr="009E086B">
        <w:rPr>
          <w:rFonts w:ascii="Calibri" w:eastAsia="Calibri" w:hAnsi="Calibri" w:cs="Times New Roman"/>
          <w:sz w:val="24"/>
          <w:szCs w:val="28"/>
        </w:rPr>
        <w:t>; среднее значение коэффиц</w:t>
      </w:r>
      <w:r w:rsidRPr="009E086B">
        <w:rPr>
          <w:rFonts w:ascii="Calibri" w:eastAsia="Calibri" w:hAnsi="Calibri" w:cs="Times New Roman"/>
          <w:sz w:val="24"/>
          <w:szCs w:val="28"/>
        </w:rPr>
        <w:t>и</w:t>
      </w:r>
      <w:r w:rsidRPr="009E086B">
        <w:rPr>
          <w:rFonts w:ascii="Calibri" w:eastAsia="Calibri" w:hAnsi="Calibri" w:cs="Times New Roman"/>
          <w:sz w:val="24"/>
          <w:szCs w:val="28"/>
        </w:rPr>
        <w:t>ента преступности. Результаты представьте в виде групповой таблицы.</w:t>
      </w:r>
      <w:r>
        <w:rPr>
          <w:rFonts w:ascii="Calibri" w:eastAsia="Calibri" w:hAnsi="Calibri" w:cs="Times New Roman"/>
          <w:sz w:val="24"/>
          <w:szCs w:val="28"/>
        </w:rPr>
        <w:t xml:space="preserve"> </w:t>
      </w:r>
      <w:r w:rsidRPr="009E086B">
        <w:rPr>
          <w:rFonts w:ascii="Calibri" w:eastAsia="Calibri" w:hAnsi="Calibri" w:cs="Times New Roman"/>
          <w:sz w:val="24"/>
          <w:szCs w:val="28"/>
        </w:rPr>
        <w:t>Напишите краткие в</w:t>
      </w:r>
      <w:r w:rsidRPr="009E086B">
        <w:rPr>
          <w:rFonts w:ascii="Calibri" w:eastAsia="Calibri" w:hAnsi="Calibri" w:cs="Times New Roman"/>
          <w:sz w:val="24"/>
          <w:szCs w:val="28"/>
        </w:rPr>
        <w:t>ы</w:t>
      </w:r>
      <w:r w:rsidRPr="009E086B">
        <w:rPr>
          <w:rFonts w:ascii="Calibri" w:eastAsia="Calibri" w:hAnsi="Calibri" w:cs="Times New Roman"/>
          <w:sz w:val="24"/>
          <w:szCs w:val="28"/>
        </w:rPr>
        <w:t>воды.</w:t>
      </w: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E086B">
        <w:rPr>
          <w:rFonts w:ascii="Calibri" w:eastAsia="Calibri" w:hAnsi="Calibri" w:cs="Times New Roman"/>
          <w:b/>
          <w:sz w:val="24"/>
          <w:szCs w:val="24"/>
        </w:rPr>
        <w:t xml:space="preserve">Методические указания решения задачи </w:t>
      </w:r>
    </w:p>
    <w:p w:rsidR="006C6830" w:rsidRPr="006C6830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E086B">
        <w:rPr>
          <w:rFonts w:ascii="Calibri" w:eastAsia="Calibri" w:hAnsi="Calibri" w:cs="Times New Roman"/>
          <w:b/>
          <w:sz w:val="24"/>
          <w:szCs w:val="24"/>
        </w:rPr>
        <w:t>по теме «Вариационный анализ показат</w:t>
      </w:r>
      <w:r w:rsidRPr="009E086B">
        <w:rPr>
          <w:rFonts w:ascii="Calibri" w:eastAsia="Calibri" w:hAnsi="Calibri" w:cs="Times New Roman"/>
          <w:b/>
          <w:sz w:val="24"/>
          <w:szCs w:val="24"/>
        </w:rPr>
        <w:t>е</w:t>
      </w:r>
      <w:r w:rsidRPr="009E086B">
        <w:rPr>
          <w:rFonts w:ascii="Calibri" w:eastAsia="Calibri" w:hAnsi="Calibri" w:cs="Times New Roman"/>
          <w:b/>
          <w:sz w:val="24"/>
          <w:szCs w:val="24"/>
        </w:rPr>
        <w:t>лей»</w:t>
      </w:r>
    </w:p>
    <w:p w:rsidR="006C6830" w:rsidRDefault="006C6830" w:rsidP="006C6830">
      <w:pPr>
        <w:ind w:firstLine="708"/>
        <w:jc w:val="both"/>
        <w:rPr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>1. Для нахождения числа групп и величины равных интервалов в аналитической и стру</w:t>
      </w:r>
      <w:r w:rsidRPr="009E086B">
        <w:rPr>
          <w:rFonts w:ascii="Calibri" w:eastAsia="Calibri" w:hAnsi="Calibri" w:cs="Times New Roman"/>
          <w:sz w:val="24"/>
          <w:szCs w:val="24"/>
        </w:rPr>
        <w:t>к</w:t>
      </w:r>
      <w:r w:rsidRPr="009E086B">
        <w:rPr>
          <w:rFonts w:ascii="Calibri" w:eastAsia="Calibri" w:hAnsi="Calibri" w:cs="Times New Roman"/>
          <w:sz w:val="24"/>
          <w:szCs w:val="24"/>
        </w:rPr>
        <w:t>турной группировке примените формулу Стреджесса.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 xml:space="preserve">2. Определите </w:t>
      </w:r>
      <w:r w:rsidRPr="009E086B">
        <w:rPr>
          <w:rFonts w:ascii="Calibri" w:eastAsia="Calibri" w:hAnsi="Calibri" w:cs="Times New Roman"/>
          <w:i/>
          <w:sz w:val="24"/>
          <w:szCs w:val="24"/>
        </w:rPr>
        <w:t>общее среднее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 </w:t>
      </w:r>
      <w:r w:rsidRPr="009E086B">
        <w:rPr>
          <w:rFonts w:ascii="Calibri" w:eastAsia="Calibri" w:hAnsi="Calibri" w:cs="Times New Roman"/>
          <w:i/>
          <w:sz w:val="24"/>
          <w:szCs w:val="24"/>
        </w:rPr>
        <w:t>значение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 показателя по формуле средней арифметической либо простой (если частоты соответствующих вариант равны между </w:t>
      </w:r>
      <w:r w:rsidRPr="009E086B">
        <w:rPr>
          <w:rFonts w:ascii="Calibri" w:eastAsia="Calibri" w:hAnsi="Calibri" w:cs="Times New Roman"/>
          <w:sz w:val="24"/>
          <w:szCs w:val="24"/>
        </w:rPr>
        <w:lastRenderedPageBreak/>
        <w:t>собой, или если варианты встречаются в ряду один раз), либо взвешенной (если частоты нера</w:t>
      </w:r>
      <w:r w:rsidRPr="009E086B">
        <w:rPr>
          <w:rFonts w:ascii="Calibri" w:eastAsia="Calibri" w:hAnsi="Calibri" w:cs="Times New Roman"/>
          <w:sz w:val="24"/>
          <w:szCs w:val="24"/>
        </w:rPr>
        <w:t>в</w:t>
      </w:r>
      <w:r w:rsidRPr="009E086B">
        <w:rPr>
          <w:rFonts w:ascii="Calibri" w:eastAsia="Calibri" w:hAnsi="Calibri" w:cs="Times New Roman"/>
          <w:sz w:val="24"/>
          <w:szCs w:val="24"/>
        </w:rPr>
        <w:t>ные).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 xml:space="preserve">3. Вычислите </w:t>
      </w:r>
      <w:r w:rsidRPr="009E086B">
        <w:rPr>
          <w:rFonts w:ascii="Calibri" w:eastAsia="Calibri" w:hAnsi="Calibri" w:cs="Times New Roman"/>
          <w:i/>
          <w:sz w:val="24"/>
          <w:szCs w:val="24"/>
        </w:rPr>
        <w:t>общую дисперсию</w:t>
      </w:r>
      <w:r w:rsidRPr="009E086B">
        <w:rPr>
          <w:rFonts w:ascii="Calibri" w:eastAsia="Calibri" w:hAnsi="Calibri" w:cs="Times New Roman"/>
          <w:sz w:val="24"/>
          <w:szCs w:val="24"/>
        </w:rPr>
        <w:t>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 По каждой группе рассчитайте </w:t>
      </w:r>
      <w:proofErr w:type="gramStart"/>
      <w:r w:rsidRPr="009E086B">
        <w:rPr>
          <w:rFonts w:ascii="Calibri" w:eastAsia="Calibri" w:hAnsi="Calibri" w:cs="Times New Roman"/>
          <w:i/>
          <w:sz w:val="24"/>
          <w:szCs w:val="24"/>
        </w:rPr>
        <w:t>групповые</w:t>
      </w:r>
      <w:proofErr w:type="gramEnd"/>
      <w:r w:rsidRPr="009E086B">
        <w:rPr>
          <w:rFonts w:ascii="Calibri" w:eastAsia="Calibri" w:hAnsi="Calibri" w:cs="Times New Roman"/>
          <w:i/>
          <w:sz w:val="24"/>
          <w:szCs w:val="24"/>
        </w:rPr>
        <w:t xml:space="preserve"> средние</w:t>
      </w:r>
      <w:r w:rsidRPr="009E086B">
        <w:rPr>
          <w:rFonts w:ascii="Calibri" w:eastAsia="Calibri" w:hAnsi="Calibri" w:cs="Times New Roman"/>
          <w:sz w:val="24"/>
          <w:szCs w:val="24"/>
        </w:rPr>
        <w:t>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 Определите </w:t>
      </w:r>
      <w:r w:rsidRPr="009E086B">
        <w:rPr>
          <w:rFonts w:ascii="Calibri" w:eastAsia="Calibri" w:hAnsi="Calibri" w:cs="Times New Roman"/>
          <w:i/>
          <w:sz w:val="24"/>
          <w:szCs w:val="24"/>
        </w:rPr>
        <w:t>внутригрупповые дисперсии.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 Вычислите </w:t>
      </w:r>
      <w:proofErr w:type="gramStart"/>
      <w:r w:rsidRPr="009E086B">
        <w:rPr>
          <w:rFonts w:ascii="Calibri" w:eastAsia="Calibri" w:hAnsi="Calibri" w:cs="Times New Roman"/>
          <w:i/>
          <w:iCs/>
          <w:sz w:val="24"/>
          <w:szCs w:val="24"/>
        </w:rPr>
        <w:t>среднюю</w:t>
      </w:r>
      <w:proofErr w:type="gramEnd"/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из внутригрупповых дисперсий.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5.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Определите 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>межгрупповую дисперсию.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iCs/>
          <w:sz w:val="24"/>
          <w:szCs w:val="24"/>
        </w:rPr>
        <w:t>8.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9E086B">
        <w:rPr>
          <w:rFonts w:ascii="Calibri" w:eastAsia="Calibri" w:hAnsi="Calibri" w:cs="Times New Roman"/>
          <w:iCs/>
          <w:sz w:val="24"/>
          <w:szCs w:val="24"/>
        </w:rPr>
        <w:t xml:space="preserve">Вычислите </w:t>
      </w:r>
      <w:r w:rsidRPr="009E086B">
        <w:rPr>
          <w:rFonts w:ascii="Calibri" w:eastAsia="Calibri" w:hAnsi="Calibri" w:cs="Times New Roman"/>
          <w:sz w:val="24"/>
          <w:szCs w:val="24"/>
        </w:rPr>
        <w:t>зависимость, под названием «</w:t>
      </w:r>
      <w:r w:rsidRPr="009E086B">
        <w:rPr>
          <w:rFonts w:ascii="Calibri" w:eastAsia="Calibri" w:hAnsi="Calibri" w:cs="Times New Roman"/>
          <w:bCs/>
          <w:i/>
          <w:sz w:val="24"/>
          <w:szCs w:val="24"/>
        </w:rPr>
        <w:t>правило сложения диспе</w:t>
      </w:r>
      <w:r w:rsidRPr="009E086B">
        <w:rPr>
          <w:rFonts w:ascii="Calibri" w:eastAsia="Calibri" w:hAnsi="Calibri" w:cs="Times New Roman"/>
          <w:bCs/>
          <w:i/>
          <w:sz w:val="24"/>
          <w:szCs w:val="24"/>
        </w:rPr>
        <w:t>р</w:t>
      </w:r>
      <w:r w:rsidRPr="009E086B">
        <w:rPr>
          <w:rFonts w:ascii="Calibri" w:eastAsia="Calibri" w:hAnsi="Calibri" w:cs="Times New Roman"/>
          <w:bCs/>
          <w:i/>
          <w:sz w:val="24"/>
          <w:szCs w:val="24"/>
        </w:rPr>
        <w:t>сий</w:t>
      </w:r>
      <w:r w:rsidRPr="009E086B">
        <w:rPr>
          <w:rFonts w:ascii="Calibri" w:eastAsia="Calibri" w:hAnsi="Calibri" w:cs="Times New Roman"/>
          <w:sz w:val="24"/>
          <w:szCs w:val="24"/>
        </w:rPr>
        <w:t>».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 xml:space="preserve">9. Вычислите 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эмпирический коэффициент детерминации. </w:t>
      </w:r>
      <w:r w:rsidRPr="009E086B">
        <w:rPr>
          <w:rFonts w:ascii="Calibri" w:eastAsia="Calibri" w:hAnsi="Calibri" w:cs="Times New Roman"/>
          <w:iCs/>
          <w:sz w:val="24"/>
          <w:szCs w:val="24"/>
        </w:rPr>
        <w:t>Сделать вывод.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9E086B">
        <w:rPr>
          <w:rFonts w:ascii="Calibri" w:eastAsia="Calibri" w:hAnsi="Calibri" w:cs="Times New Roman"/>
          <w:iCs/>
          <w:sz w:val="24"/>
          <w:szCs w:val="24"/>
        </w:rPr>
        <w:t>10.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Для оценки степени связи исследуемого признака с </w:t>
      </w:r>
      <w:proofErr w:type="spellStart"/>
      <w:r w:rsidRPr="009E086B">
        <w:rPr>
          <w:rFonts w:ascii="Calibri" w:eastAsia="Calibri" w:hAnsi="Calibri" w:cs="Times New Roman"/>
          <w:sz w:val="24"/>
          <w:szCs w:val="24"/>
        </w:rPr>
        <w:t>группировочным</w:t>
      </w:r>
      <w:proofErr w:type="spellEnd"/>
      <w:r w:rsidRPr="009E086B">
        <w:rPr>
          <w:rFonts w:ascii="Calibri" w:eastAsia="Calibri" w:hAnsi="Calibri" w:cs="Times New Roman"/>
          <w:sz w:val="24"/>
          <w:szCs w:val="24"/>
        </w:rPr>
        <w:t xml:space="preserve"> рассчитайте 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>э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>м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пирическое корреляционное отношение. </w:t>
      </w:r>
      <w:r w:rsidRPr="009E086B">
        <w:rPr>
          <w:rFonts w:ascii="Calibri" w:eastAsia="Calibri" w:hAnsi="Calibri" w:cs="Times New Roman"/>
          <w:iCs/>
          <w:sz w:val="24"/>
          <w:szCs w:val="24"/>
        </w:rPr>
        <w:t xml:space="preserve">Оцените 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степень связи исследуемого признака с </w:t>
      </w:r>
      <w:proofErr w:type="spellStart"/>
      <w:r w:rsidRPr="009E086B">
        <w:rPr>
          <w:rFonts w:ascii="Calibri" w:eastAsia="Calibri" w:hAnsi="Calibri" w:cs="Times New Roman"/>
          <w:sz w:val="24"/>
          <w:szCs w:val="24"/>
        </w:rPr>
        <w:t>гру</w:t>
      </w:r>
      <w:r w:rsidRPr="009E086B">
        <w:rPr>
          <w:rFonts w:ascii="Calibri" w:eastAsia="Calibri" w:hAnsi="Calibri" w:cs="Times New Roman"/>
          <w:sz w:val="24"/>
          <w:szCs w:val="24"/>
        </w:rPr>
        <w:t>п</w:t>
      </w:r>
      <w:r w:rsidRPr="009E086B">
        <w:rPr>
          <w:rFonts w:ascii="Calibri" w:eastAsia="Calibri" w:hAnsi="Calibri" w:cs="Times New Roman"/>
          <w:sz w:val="24"/>
          <w:szCs w:val="24"/>
        </w:rPr>
        <w:t>пировочным</w:t>
      </w:r>
      <w:proofErr w:type="spellEnd"/>
      <w:r w:rsidRPr="009E086B">
        <w:rPr>
          <w:rFonts w:ascii="Calibri" w:eastAsia="Calibri" w:hAnsi="Calibri" w:cs="Times New Roman"/>
          <w:sz w:val="24"/>
          <w:szCs w:val="24"/>
        </w:rPr>
        <w:t xml:space="preserve"> с помощью 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эмпирического корреляционного отношения </w:t>
      </w:r>
      <w:r w:rsidRPr="009E086B">
        <w:rPr>
          <w:rFonts w:ascii="Calibri" w:eastAsia="Calibri" w:hAnsi="Calibri" w:cs="Times New Roman"/>
          <w:iCs/>
          <w:sz w:val="24"/>
          <w:szCs w:val="24"/>
        </w:rPr>
        <w:t xml:space="preserve">по шкале </w:t>
      </w:r>
      <w:proofErr w:type="spellStart"/>
      <w:r w:rsidRPr="009E086B">
        <w:rPr>
          <w:rFonts w:ascii="Calibri" w:eastAsia="Calibri" w:hAnsi="Calibri" w:cs="Times New Roman"/>
          <w:iCs/>
          <w:sz w:val="24"/>
          <w:szCs w:val="24"/>
        </w:rPr>
        <w:t>Чеддока</w:t>
      </w:r>
      <w:proofErr w:type="spellEnd"/>
      <w:r w:rsidRPr="009E086B">
        <w:rPr>
          <w:rFonts w:ascii="Calibri" w:eastAsia="Calibri" w:hAnsi="Calibri" w:cs="Times New Roman"/>
          <w:iCs/>
          <w:sz w:val="24"/>
          <w:szCs w:val="24"/>
        </w:rPr>
        <w:t>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 w:rsidRPr="009E086B">
        <w:rPr>
          <w:rFonts w:ascii="Calibri" w:eastAsia="Calibri" w:hAnsi="Calibri" w:cs="Times New Roman"/>
          <w:iCs/>
          <w:sz w:val="24"/>
          <w:szCs w:val="24"/>
        </w:rPr>
        <w:t>11.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Проверьте значение эмпирическое корреляционное отношение на значимость ра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>с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пределения </w:t>
      </w:r>
      <w:proofErr w:type="spellStart"/>
      <w:r w:rsidRPr="009E086B">
        <w:rPr>
          <w:rFonts w:ascii="Calibri" w:eastAsia="Calibri" w:hAnsi="Calibri" w:cs="Times New Roman"/>
          <w:i/>
          <w:iCs/>
          <w:sz w:val="24"/>
          <w:szCs w:val="24"/>
        </w:rPr>
        <w:t>Фишера-Снедокера</w:t>
      </w:r>
      <w:proofErr w:type="spellEnd"/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(F − распределение) при уровне значимости </w:t>
      </w:r>
      <w:r w:rsidRPr="009E086B">
        <w:rPr>
          <w:rFonts w:ascii="Cambria Math" w:eastAsia="Calibri" w:hAnsi="Cambria Math" w:cs="Times New Roman"/>
          <w:i/>
          <w:iCs/>
          <w:sz w:val="24"/>
          <w:szCs w:val="24"/>
        </w:rPr>
        <w:t>𝛂</w:t>
      </w:r>
      <w:r w:rsidRPr="009E086B">
        <w:rPr>
          <w:rFonts w:ascii="Calibri" w:eastAsia="Calibri" w:hAnsi="Calibri" w:cs="Times New Roman"/>
          <w:i/>
          <w:iCs/>
          <w:sz w:val="24"/>
          <w:szCs w:val="24"/>
        </w:rPr>
        <w:t xml:space="preserve"> = 0,0</w:t>
      </w:r>
      <w:r>
        <w:rPr>
          <w:rFonts w:ascii="Calibri" w:eastAsia="Calibri" w:hAnsi="Calibri" w:cs="Times New Roman"/>
          <w:i/>
          <w:iCs/>
          <w:sz w:val="24"/>
          <w:szCs w:val="24"/>
        </w:rPr>
        <w:t>3.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  <w:r w:rsidRPr="009E086B">
        <w:rPr>
          <w:rFonts w:ascii="Calibri" w:eastAsia="Calibri" w:hAnsi="Calibri" w:cs="Times New Roman"/>
          <w:iCs/>
          <w:sz w:val="24"/>
          <w:szCs w:val="24"/>
        </w:rPr>
        <w:t>12. Сделайте выводы.</w:t>
      </w:r>
    </w:p>
    <w:p w:rsidR="006C6830" w:rsidRPr="009E086B" w:rsidRDefault="006C6830" w:rsidP="006C6830">
      <w:pPr>
        <w:pStyle w:val="1"/>
        <w:rPr>
          <w:szCs w:val="28"/>
        </w:rPr>
      </w:pP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9E086B">
        <w:rPr>
          <w:rFonts w:ascii="Calibri" w:eastAsia="Calibri" w:hAnsi="Calibri" w:cs="Times New Roman"/>
          <w:b/>
          <w:sz w:val="24"/>
          <w:szCs w:val="28"/>
        </w:rPr>
        <w:t>Задача № 2</w:t>
      </w:r>
      <w:r w:rsidRPr="009E086B">
        <w:rPr>
          <w:rFonts w:ascii="Calibri" w:eastAsia="Calibri" w:hAnsi="Calibri" w:cs="Times New Roman"/>
          <w:b/>
          <w:sz w:val="24"/>
          <w:szCs w:val="28"/>
        </w:rPr>
        <w:tab/>
      </w:r>
    </w:p>
    <w:p w:rsidR="006C6830" w:rsidRPr="009E086B" w:rsidRDefault="006C6830" w:rsidP="006C6830">
      <w:pPr>
        <w:ind w:firstLine="567"/>
        <w:jc w:val="both"/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8"/>
        </w:rPr>
        <w:t>Имеются данные о социально-экономическом развитии субъектов Приволжского фед</w:t>
      </w:r>
      <w:r w:rsidRPr="009E086B">
        <w:rPr>
          <w:rFonts w:ascii="Calibri" w:eastAsia="Calibri" w:hAnsi="Calibri" w:cs="Times New Roman"/>
          <w:sz w:val="24"/>
          <w:szCs w:val="28"/>
        </w:rPr>
        <w:t>е</w:t>
      </w:r>
      <w:r w:rsidRPr="009E086B">
        <w:rPr>
          <w:rFonts w:ascii="Calibri" w:eastAsia="Calibri" w:hAnsi="Calibri" w:cs="Times New Roman"/>
          <w:sz w:val="24"/>
          <w:szCs w:val="28"/>
        </w:rPr>
        <w:t>рального округа в 20</w:t>
      </w:r>
      <w:r>
        <w:rPr>
          <w:rFonts w:ascii="Calibri" w:eastAsia="Calibri" w:hAnsi="Calibri" w:cs="Times New Roman"/>
          <w:sz w:val="24"/>
          <w:szCs w:val="28"/>
        </w:rPr>
        <w:t>14</w:t>
      </w:r>
      <w:r w:rsidRPr="009E086B">
        <w:rPr>
          <w:rFonts w:ascii="Calibri" w:eastAsia="Calibri" w:hAnsi="Calibri" w:cs="Times New Roman"/>
          <w:sz w:val="24"/>
          <w:szCs w:val="28"/>
        </w:rPr>
        <w:t>г.: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00"/>
      </w:tblPr>
      <w:tblGrid>
        <w:gridCol w:w="2457"/>
        <w:gridCol w:w="4762"/>
        <w:gridCol w:w="2352"/>
      </w:tblGrid>
      <w:tr w:rsidR="006C6830" w:rsidRPr="000C2381" w:rsidTr="00AE67A0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30" w:rsidRPr="000C2381" w:rsidRDefault="006C6830" w:rsidP="00AE67A0">
            <w:pPr>
              <w:ind w:firstLineChars="100" w:firstLine="220"/>
              <w:jc w:val="center"/>
              <w:rPr>
                <w:rFonts w:ascii="Calibri" w:eastAsia="Calibri" w:hAnsi="Calibri" w:cs="Times New Roman"/>
                <w:bCs/>
              </w:rPr>
            </w:pPr>
            <w:r w:rsidRPr="000C2381">
              <w:rPr>
                <w:rFonts w:ascii="Calibri" w:eastAsia="Calibri" w:hAnsi="Calibri" w:cs="Times New Roman"/>
                <w:bCs/>
              </w:rPr>
              <w:t>Субъект ПФО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830" w:rsidRPr="00E13DD4" w:rsidRDefault="006C6830" w:rsidP="00AE67A0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Денежные доходы насел</w:t>
            </w: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е</w:t>
            </w: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ния, руб. на 1 чел.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30" w:rsidRPr="00D80361" w:rsidRDefault="006C6830" w:rsidP="00AE67A0">
            <w:pPr>
              <w:pStyle w:val="a5"/>
            </w:pPr>
            <w:proofErr w:type="gramStart"/>
            <w:r>
              <w:t>Среднемесячная зар</w:t>
            </w:r>
            <w:r>
              <w:t>а</w:t>
            </w:r>
            <w:r>
              <w:t>ботная плата 1 занят</w:t>
            </w:r>
            <w:r>
              <w:t>о</w:t>
            </w:r>
            <w:r>
              <w:t xml:space="preserve">го, руб. </w:t>
            </w:r>
            <w:proofErr w:type="gramEnd"/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Республика Башкорт</w:t>
            </w:r>
            <w:r w:rsidRPr="000C2381">
              <w:rPr>
                <w:rFonts w:ascii="Calibri" w:eastAsia="Calibri" w:hAnsi="Calibri" w:cs="Times New Roman"/>
              </w:rPr>
              <w:t>о</w:t>
            </w:r>
            <w:r w:rsidRPr="000C2381">
              <w:rPr>
                <w:rFonts w:ascii="Calibri" w:eastAsia="Calibri" w:hAnsi="Calibri" w:cs="Times New Roman"/>
              </w:rPr>
              <w:t>стан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25945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24988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Республика Марий Эл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16309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20473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Республика Морд</w:t>
            </w:r>
            <w:r w:rsidRPr="000C2381">
              <w:rPr>
                <w:rFonts w:ascii="Calibri" w:eastAsia="Calibri" w:hAnsi="Calibri" w:cs="Times New Roman"/>
              </w:rPr>
              <w:t>о</w:t>
            </w:r>
            <w:r w:rsidRPr="000C2381">
              <w:rPr>
                <w:rFonts w:ascii="Calibri" w:eastAsia="Calibri" w:hAnsi="Calibri" w:cs="Times New Roman"/>
              </w:rPr>
              <w:t>вия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1608</w:t>
            </w: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  <w:t>9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20342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Республика Тата</w:t>
            </w:r>
            <w:r w:rsidRPr="000C2381">
              <w:rPr>
                <w:rFonts w:ascii="Calibri" w:eastAsia="Calibri" w:hAnsi="Calibri" w:cs="Times New Roman"/>
              </w:rPr>
              <w:t>р</w:t>
            </w:r>
            <w:r w:rsidRPr="000C2381">
              <w:rPr>
                <w:rFonts w:ascii="Calibri" w:eastAsia="Calibri" w:hAnsi="Calibri" w:cs="Times New Roman"/>
              </w:rPr>
              <w:t>стан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29766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28294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Удмуртская Республ</w:t>
            </w:r>
            <w:r w:rsidRPr="000C2381">
              <w:rPr>
                <w:rFonts w:ascii="Calibri" w:eastAsia="Calibri" w:hAnsi="Calibri" w:cs="Times New Roman"/>
              </w:rPr>
              <w:t>и</w:t>
            </w:r>
            <w:r w:rsidRPr="000C2381">
              <w:rPr>
                <w:rFonts w:ascii="Calibri" w:eastAsia="Calibri" w:hAnsi="Calibri" w:cs="Times New Roman"/>
              </w:rPr>
              <w:t>ка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bCs/>
                <w:color w:val="000000"/>
                <w:sz w:val="24"/>
                <w:szCs w:val="28"/>
              </w:rPr>
              <w:t>2128</w:t>
            </w:r>
            <w:r w:rsidRPr="00FA2DF1">
              <w:rPr>
                <w:rFonts w:ascii="Calibri" w:eastAsia="Calibri" w:hAnsi="Calibri" w:cs="Times New Roman"/>
                <w:bCs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bCs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bCs/>
                <w:sz w:val="24"/>
                <w:szCs w:val="28"/>
              </w:rPr>
              <w:t>23421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Чувашская Республ</w:t>
            </w:r>
            <w:r w:rsidRPr="000C2381">
              <w:rPr>
                <w:rFonts w:ascii="Calibri" w:eastAsia="Calibri" w:hAnsi="Calibri" w:cs="Times New Roman"/>
              </w:rPr>
              <w:t>и</w:t>
            </w:r>
            <w:r w:rsidRPr="000C2381">
              <w:rPr>
                <w:rFonts w:ascii="Calibri" w:eastAsia="Calibri" w:hAnsi="Calibri" w:cs="Times New Roman"/>
              </w:rPr>
              <w:t>ка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16648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20854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Пермский край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28528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27102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lastRenderedPageBreak/>
              <w:t>Кировская область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2035</w:t>
            </w: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20978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0C2381">
              <w:rPr>
                <w:rFonts w:ascii="Calibri" w:eastAsia="Calibri" w:hAnsi="Calibri" w:cs="Times New Roman"/>
              </w:rPr>
              <w:t>H</w:t>
            </w:r>
            <w:proofErr w:type="gramEnd"/>
            <w:r w:rsidRPr="000C2381">
              <w:rPr>
                <w:rFonts w:ascii="Calibri" w:eastAsia="Calibri" w:hAnsi="Calibri" w:cs="Times New Roman"/>
              </w:rPr>
              <w:t>ижегородская</w:t>
            </w:r>
            <w:proofErr w:type="spellEnd"/>
            <w:r w:rsidRPr="000C2381">
              <w:rPr>
                <w:rFonts w:ascii="Calibri" w:eastAsia="Calibri" w:hAnsi="Calibri" w:cs="Times New Roman"/>
              </w:rPr>
              <w:t xml:space="preserve"> о</w:t>
            </w:r>
            <w:r w:rsidRPr="000C2381">
              <w:rPr>
                <w:rFonts w:ascii="Calibri" w:eastAsia="Calibri" w:hAnsi="Calibri" w:cs="Times New Roman"/>
              </w:rPr>
              <w:t>б</w:t>
            </w:r>
            <w:r w:rsidRPr="000C2381">
              <w:rPr>
                <w:rFonts w:ascii="Calibri" w:eastAsia="Calibri" w:hAnsi="Calibri" w:cs="Times New Roman"/>
              </w:rPr>
              <w:t>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27952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25497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Оренбургская о</w:t>
            </w:r>
            <w:r w:rsidRPr="000C2381">
              <w:rPr>
                <w:rFonts w:ascii="Calibri" w:eastAsia="Calibri" w:hAnsi="Calibri" w:cs="Times New Roman"/>
              </w:rPr>
              <w:t>б</w:t>
            </w:r>
            <w:r w:rsidRPr="000C2381">
              <w:rPr>
                <w:rFonts w:ascii="Calibri" w:eastAsia="Calibri" w:hAnsi="Calibri" w:cs="Times New Roman"/>
              </w:rPr>
              <w:t>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2080</w:t>
            </w: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  <w:t>5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23469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Пензенская о</w:t>
            </w:r>
            <w:r w:rsidRPr="000C2381">
              <w:rPr>
                <w:rFonts w:ascii="Calibri" w:eastAsia="Calibri" w:hAnsi="Calibri" w:cs="Times New Roman"/>
              </w:rPr>
              <w:t>б</w:t>
            </w:r>
            <w:r w:rsidRPr="000C2381">
              <w:rPr>
                <w:rFonts w:ascii="Calibri" w:eastAsia="Calibri" w:hAnsi="Calibri" w:cs="Times New Roman"/>
              </w:rPr>
              <w:t>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19645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22392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Самарская область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2607</w:t>
            </w: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25884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Саратовская о</w:t>
            </w:r>
            <w:r w:rsidRPr="000C2381">
              <w:rPr>
                <w:rFonts w:ascii="Calibri" w:eastAsia="Calibri" w:hAnsi="Calibri" w:cs="Times New Roman"/>
              </w:rPr>
              <w:t>б</w:t>
            </w:r>
            <w:r w:rsidRPr="000C2381">
              <w:rPr>
                <w:rFonts w:ascii="Calibri" w:eastAsia="Calibri" w:hAnsi="Calibri" w:cs="Times New Roman"/>
              </w:rPr>
              <w:t>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1803</w:t>
            </w: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  <w:t>1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22012</w:t>
            </w:r>
          </w:p>
        </w:tc>
      </w:tr>
      <w:tr w:rsidR="006C6830" w:rsidRPr="000C2381" w:rsidTr="00AE67A0">
        <w:trPr>
          <w:trHeight w:val="25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830" w:rsidRPr="000C2381" w:rsidRDefault="006C6830" w:rsidP="00AE67A0">
            <w:pPr>
              <w:rPr>
                <w:rFonts w:ascii="Calibri" w:eastAsia="Calibri" w:hAnsi="Calibri" w:cs="Times New Roman"/>
              </w:rPr>
            </w:pPr>
            <w:r w:rsidRPr="000C2381">
              <w:rPr>
                <w:rFonts w:ascii="Calibri" w:eastAsia="Calibri" w:hAnsi="Calibri" w:cs="Times New Roman"/>
              </w:rPr>
              <w:t>Ульяновская о</w:t>
            </w:r>
            <w:r w:rsidRPr="000C2381">
              <w:rPr>
                <w:rFonts w:ascii="Calibri" w:eastAsia="Calibri" w:hAnsi="Calibri" w:cs="Times New Roman"/>
              </w:rPr>
              <w:t>б</w:t>
            </w:r>
            <w:r w:rsidRPr="000C2381">
              <w:rPr>
                <w:rFonts w:ascii="Calibri" w:eastAsia="Calibri" w:hAnsi="Calibri" w:cs="Times New Roman"/>
              </w:rPr>
              <w:t>ласть</w:t>
            </w:r>
          </w:p>
        </w:tc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color w:val="000000"/>
                <w:sz w:val="24"/>
                <w:szCs w:val="28"/>
                <w:lang w:val="en-US"/>
              </w:rPr>
            </w:pPr>
            <w:r w:rsidRPr="00FA2DF1">
              <w:rPr>
                <w:rFonts w:ascii="Calibri" w:eastAsia="Calibri" w:hAnsi="Calibri" w:cs="Times New Roman"/>
                <w:color w:val="000000"/>
                <w:sz w:val="24"/>
                <w:szCs w:val="28"/>
              </w:rPr>
              <w:t>21706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830" w:rsidRPr="00FA2DF1" w:rsidRDefault="006C6830" w:rsidP="00AE67A0">
            <w:pPr>
              <w:tabs>
                <w:tab w:val="decimal" w:pos="851"/>
              </w:tabs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FA2DF1">
              <w:rPr>
                <w:rFonts w:ascii="Calibri" w:eastAsia="Calibri" w:hAnsi="Calibri" w:cs="Times New Roman"/>
                <w:sz w:val="24"/>
                <w:szCs w:val="28"/>
              </w:rPr>
              <w:t>21272</w:t>
            </w:r>
          </w:p>
        </w:tc>
      </w:tr>
    </w:tbl>
    <w:p w:rsidR="006C6830" w:rsidRDefault="006C6830" w:rsidP="006C6830">
      <w:pPr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По каждой совокупности рассчитайте средние величины: средний размер денежного д</w:t>
      </w:r>
      <w:r>
        <w:rPr>
          <w:rFonts w:ascii="Calibri" w:eastAsia="Calibri" w:hAnsi="Calibri" w:cs="Times New Roman"/>
          <w:sz w:val="24"/>
          <w:szCs w:val="24"/>
        </w:rPr>
        <w:t>о</w:t>
      </w:r>
      <w:r>
        <w:rPr>
          <w:rFonts w:ascii="Calibri" w:eastAsia="Calibri" w:hAnsi="Calibri" w:cs="Times New Roman"/>
          <w:sz w:val="24"/>
          <w:szCs w:val="24"/>
        </w:rPr>
        <w:t xml:space="preserve">хода на 1 чел., среднемесячную заработную плату 1 занятого. </w:t>
      </w:r>
      <w:r w:rsidRPr="009E086B">
        <w:rPr>
          <w:rFonts w:ascii="Calibri" w:eastAsia="Calibri" w:hAnsi="Calibri" w:cs="Times New Roman"/>
          <w:sz w:val="24"/>
          <w:szCs w:val="28"/>
        </w:rPr>
        <w:t>На основе расчета коэффицие</w:t>
      </w:r>
      <w:r w:rsidRPr="009E086B">
        <w:rPr>
          <w:rFonts w:ascii="Calibri" w:eastAsia="Calibri" w:hAnsi="Calibri" w:cs="Times New Roman"/>
          <w:sz w:val="24"/>
          <w:szCs w:val="28"/>
        </w:rPr>
        <w:t>н</w:t>
      </w:r>
      <w:r w:rsidRPr="009E086B">
        <w:rPr>
          <w:rFonts w:ascii="Calibri" w:eastAsia="Calibri" w:hAnsi="Calibri" w:cs="Times New Roman"/>
          <w:sz w:val="24"/>
          <w:szCs w:val="28"/>
        </w:rPr>
        <w:t>та вариации проведите оценку вариации двух совокупностей (№1 и №2). Сд</w:t>
      </w:r>
      <w:r w:rsidRPr="009E086B">
        <w:rPr>
          <w:rFonts w:ascii="Calibri" w:eastAsia="Calibri" w:hAnsi="Calibri" w:cs="Times New Roman"/>
          <w:sz w:val="24"/>
          <w:szCs w:val="28"/>
        </w:rPr>
        <w:t>е</w:t>
      </w:r>
      <w:r w:rsidRPr="009E086B">
        <w:rPr>
          <w:rFonts w:ascii="Calibri" w:eastAsia="Calibri" w:hAnsi="Calibri" w:cs="Times New Roman"/>
          <w:sz w:val="24"/>
          <w:szCs w:val="28"/>
        </w:rPr>
        <w:t>лайте выводы.</w:t>
      </w:r>
    </w:p>
    <w:p w:rsidR="006C6830" w:rsidRPr="009E086B" w:rsidRDefault="006C6830" w:rsidP="006C6830">
      <w:pPr>
        <w:rPr>
          <w:rFonts w:ascii="Calibri" w:eastAsia="Calibri" w:hAnsi="Calibri" w:cs="Times New Roman"/>
          <w:sz w:val="24"/>
          <w:szCs w:val="28"/>
        </w:rPr>
      </w:pPr>
      <w:r>
        <w:rPr>
          <w:rFonts w:ascii="Calibri" w:eastAsia="Calibri" w:hAnsi="Calibri" w:cs="Times New Roman"/>
          <w:sz w:val="24"/>
          <w:szCs w:val="28"/>
        </w:rPr>
        <w:t>Назовите какие, на ваш взгляд, нужны данные, чтобы средние величины были определены б</w:t>
      </w:r>
      <w:r>
        <w:rPr>
          <w:rFonts w:ascii="Calibri" w:eastAsia="Calibri" w:hAnsi="Calibri" w:cs="Times New Roman"/>
          <w:sz w:val="24"/>
          <w:szCs w:val="28"/>
        </w:rPr>
        <w:t>о</w:t>
      </w:r>
      <w:r>
        <w:rPr>
          <w:rFonts w:ascii="Calibri" w:eastAsia="Calibri" w:hAnsi="Calibri" w:cs="Times New Roman"/>
          <w:sz w:val="24"/>
          <w:szCs w:val="28"/>
        </w:rPr>
        <w:t xml:space="preserve">лее точно (для каждой совокупности). </w:t>
      </w: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9E086B">
        <w:rPr>
          <w:rFonts w:ascii="Calibri" w:eastAsia="Calibri" w:hAnsi="Calibri" w:cs="Times New Roman"/>
          <w:b/>
          <w:sz w:val="24"/>
          <w:szCs w:val="28"/>
        </w:rPr>
        <w:t>Задача № 3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8"/>
        </w:rPr>
        <w:t xml:space="preserve">Сведения о числе </w:t>
      </w:r>
      <w:proofErr w:type="gramStart"/>
      <w:r w:rsidRPr="009E086B">
        <w:rPr>
          <w:rFonts w:ascii="Calibri" w:eastAsia="Calibri" w:hAnsi="Calibri" w:cs="Times New Roman"/>
          <w:sz w:val="24"/>
          <w:szCs w:val="28"/>
        </w:rPr>
        <w:t>родившихся</w:t>
      </w:r>
      <w:proofErr w:type="gramEnd"/>
      <w:r w:rsidRPr="009E086B">
        <w:rPr>
          <w:rFonts w:ascii="Calibri" w:eastAsia="Calibri" w:hAnsi="Calibri" w:cs="Times New Roman"/>
          <w:sz w:val="24"/>
          <w:szCs w:val="28"/>
        </w:rPr>
        <w:t xml:space="preserve"> по УР.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901"/>
        <w:gridCol w:w="901"/>
        <w:gridCol w:w="901"/>
        <w:gridCol w:w="901"/>
        <w:gridCol w:w="901"/>
      </w:tblGrid>
      <w:tr w:rsidR="006C6830" w:rsidRPr="009E086B" w:rsidTr="00AE67A0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C6830" w:rsidRPr="009E086B" w:rsidRDefault="006C6830" w:rsidP="00AE67A0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2015 г.</w:t>
            </w:r>
          </w:p>
        </w:tc>
      </w:tr>
      <w:tr w:rsidR="006C6830" w:rsidRPr="009E086B" w:rsidTr="00AE67A0">
        <w:trPr>
          <w:trHeight w:val="5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6C6830" w:rsidRPr="009E086B" w:rsidRDefault="006C6830" w:rsidP="00AE67A0">
            <w:pPr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Число родившихся, 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21905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23225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22138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22060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</w:rPr>
            </w:pPr>
            <w:r w:rsidRPr="009E086B">
              <w:rPr>
                <w:rFonts w:ascii="Calibri" w:eastAsia="Calibri" w:hAnsi="Calibri" w:cs="Times New Roman"/>
                <w:color w:val="000000"/>
                <w:sz w:val="24"/>
              </w:rPr>
              <w:t>22145</w:t>
            </w:r>
          </w:p>
        </w:tc>
      </w:tr>
    </w:tbl>
    <w:p w:rsidR="006C6830" w:rsidRDefault="006C6830" w:rsidP="006C6830">
      <w:pPr>
        <w:jc w:val="center"/>
        <w:rPr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</w: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E086B">
        <w:rPr>
          <w:rFonts w:ascii="Calibri" w:eastAsia="Calibri" w:hAnsi="Calibri" w:cs="Times New Roman"/>
          <w:b/>
          <w:sz w:val="24"/>
          <w:szCs w:val="24"/>
        </w:rPr>
        <w:t>Методические указания решения задачи по теме «Ряды динамики»</w:t>
      </w:r>
    </w:p>
    <w:p w:rsidR="006C6830" w:rsidRPr="006C6830" w:rsidRDefault="006C6830" w:rsidP="006C6830">
      <w:pPr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9E086B">
        <w:rPr>
          <w:rFonts w:ascii="Calibri" w:eastAsia="Calibri" w:hAnsi="Calibri" w:cs="Times New Roman"/>
          <w:i/>
          <w:sz w:val="24"/>
          <w:szCs w:val="24"/>
        </w:rPr>
        <w:t>(для всех вариантов)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>Показатели абсолютного изменения уровней динамического ряда: базисные абсолютные прир</w:t>
      </w:r>
      <w:r w:rsidRPr="009E086B">
        <w:rPr>
          <w:rFonts w:ascii="Calibri" w:eastAsia="Calibri" w:hAnsi="Calibri" w:cs="Times New Roman"/>
          <w:sz w:val="24"/>
          <w:szCs w:val="24"/>
        </w:rPr>
        <w:t>о</w:t>
      </w:r>
      <w:r w:rsidRPr="009E086B">
        <w:rPr>
          <w:rFonts w:ascii="Calibri" w:eastAsia="Calibri" w:hAnsi="Calibri" w:cs="Times New Roman"/>
          <w:sz w:val="24"/>
          <w:szCs w:val="24"/>
        </w:rPr>
        <w:t>сты, цепные абсолютные приросты, среднегодовой абсолютный прирост.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 xml:space="preserve">Показатели относительного изменения уровней динамического ряда: темп роста, цепной темп роста </w:t>
      </w:r>
      <w:r w:rsidRPr="009E086B">
        <w:rPr>
          <w:rFonts w:ascii="Calibri" w:eastAsia="Calibri" w:hAnsi="Calibri" w:cs="Times New Roman"/>
          <w:color w:val="000000"/>
          <w:sz w:val="24"/>
          <w:szCs w:val="24"/>
        </w:rPr>
        <w:t>в коэффициентах, в процентах.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>Цепные темпы прироста, базисные темпы прироста.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>Абсолютное значение 1 % прироста.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>Средний темп роста (средний коэффициент роста) в динамических рядах с равностоящими уро</w:t>
      </w:r>
      <w:r w:rsidRPr="009E086B">
        <w:rPr>
          <w:rFonts w:ascii="Calibri" w:eastAsia="Calibri" w:hAnsi="Calibri" w:cs="Times New Roman"/>
          <w:sz w:val="24"/>
          <w:szCs w:val="24"/>
        </w:rPr>
        <w:t>в</w:t>
      </w:r>
      <w:r w:rsidRPr="009E086B">
        <w:rPr>
          <w:rFonts w:ascii="Calibri" w:eastAsia="Calibri" w:hAnsi="Calibri" w:cs="Times New Roman"/>
          <w:sz w:val="24"/>
          <w:szCs w:val="24"/>
        </w:rPr>
        <w:t>нями по формуле средней геометрической простой.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lastRenderedPageBreak/>
        <w:tab/>
        <w:t xml:space="preserve">Построить </w:t>
      </w:r>
      <w:r w:rsidRPr="009E086B">
        <w:rPr>
          <w:rFonts w:ascii="Calibri" w:eastAsia="Calibri" w:hAnsi="Calibri" w:cs="Times New Roman"/>
          <w:color w:val="000000"/>
          <w:sz w:val="24"/>
          <w:szCs w:val="24"/>
        </w:rPr>
        <w:t xml:space="preserve">расчетную таблицу для определения параметров уравнения </w:t>
      </w:r>
      <w:proofErr w:type="gramStart"/>
      <w:r w:rsidRPr="009E086B">
        <w:rPr>
          <w:rFonts w:ascii="Calibri" w:eastAsia="Calibri" w:hAnsi="Calibri" w:cs="Times New Roman"/>
          <w:color w:val="000000"/>
          <w:sz w:val="24"/>
          <w:szCs w:val="24"/>
        </w:rPr>
        <w:t>прямой</w:t>
      </w:r>
      <w:proofErr w:type="gramEnd"/>
      <w:r w:rsidRPr="009E086B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9E086B"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График, построенный по </w:t>
      </w:r>
      <w:proofErr w:type="spellStart"/>
      <w:r w:rsidRPr="009E086B">
        <w:rPr>
          <w:rFonts w:ascii="Calibri" w:eastAsia="Calibri" w:hAnsi="Calibri" w:cs="Times New Roman"/>
          <w:color w:val="000000"/>
          <w:sz w:val="24"/>
          <w:szCs w:val="24"/>
        </w:rPr>
        <w:t>выравненным</w:t>
      </w:r>
      <w:proofErr w:type="spellEnd"/>
      <w:r w:rsidRPr="009E086B">
        <w:rPr>
          <w:rFonts w:ascii="Calibri" w:eastAsia="Calibri" w:hAnsi="Calibri" w:cs="Times New Roman"/>
          <w:color w:val="000000"/>
          <w:sz w:val="24"/>
          <w:szCs w:val="24"/>
        </w:rPr>
        <w:t xml:space="preserve"> значениям показателя, с уравнением аппрокс</w:t>
      </w:r>
      <w:r w:rsidRPr="009E086B">
        <w:rPr>
          <w:rFonts w:ascii="Calibri" w:eastAsia="Calibri" w:hAnsi="Calibri" w:cs="Times New Roman"/>
          <w:color w:val="000000"/>
          <w:sz w:val="24"/>
          <w:szCs w:val="24"/>
        </w:rPr>
        <w:t>и</w:t>
      </w:r>
      <w:r w:rsidRPr="009E086B">
        <w:rPr>
          <w:rFonts w:ascii="Calibri" w:eastAsia="Calibri" w:hAnsi="Calibri" w:cs="Times New Roman"/>
          <w:color w:val="000000"/>
          <w:sz w:val="24"/>
          <w:szCs w:val="24"/>
        </w:rPr>
        <w:t>мации на графике.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>На основе полученного уравнения тренда построить прогнозные значения показ</w:t>
      </w:r>
      <w:r w:rsidRPr="009E086B">
        <w:rPr>
          <w:rFonts w:ascii="Calibri" w:eastAsia="Calibri" w:hAnsi="Calibri" w:cs="Times New Roman"/>
          <w:sz w:val="24"/>
          <w:szCs w:val="24"/>
        </w:rPr>
        <w:t>а</w:t>
      </w:r>
      <w:r w:rsidRPr="009E086B">
        <w:rPr>
          <w:rFonts w:ascii="Calibri" w:eastAsia="Calibri" w:hAnsi="Calibri" w:cs="Times New Roman"/>
          <w:sz w:val="24"/>
          <w:szCs w:val="24"/>
        </w:rPr>
        <w:t>теля на два года вперед.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ab/>
        <w:t xml:space="preserve">Рассчитать показатели надежности уравнения: среднее </w:t>
      </w:r>
      <w:proofErr w:type="spellStart"/>
      <w:r w:rsidRPr="009E086B">
        <w:rPr>
          <w:rFonts w:ascii="Calibri" w:eastAsia="Calibri" w:hAnsi="Calibri" w:cs="Times New Roman"/>
          <w:sz w:val="24"/>
          <w:szCs w:val="24"/>
        </w:rPr>
        <w:t>квадратическое</w:t>
      </w:r>
      <w:proofErr w:type="spellEnd"/>
      <w:r w:rsidRPr="009E086B">
        <w:rPr>
          <w:rFonts w:ascii="Calibri" w:eastAsia="Calibri" w:hAnsi="Calibri" w:cs="Times New Roman"/>
          <w:sz w:val="24"/>
          <w:szCs w:val="24"/>
        </w:rPr>
        <w:t xml:space="preserve"> отклонение, </w:t>
      </w:r>
      <w:proofErr w:type="spellStart"/>
      <w:r w:rsidRPr="009E086B">
        <w:rPr>
          <w:rFonts w:ascii="Calibri" w:eastAsia="Calibri" w:hAnsi="Calibri" w:cs="Times New Roman"/>
          <w:sz w:val="24"/>
          <w:szCs w:val="24"/>
        </w:rPr>
        <w:t>квадратическое</w:t>
      </w:r>
      <w:proofErr w:type="spellEnd"/>
      <w:r w:rsidRPr="009E086B">
        <w:rPr>
          <w:rFonts w:ascii="Calibri" w:eastAsia="Calibri" w:hAnsi="Calibri" w:cs="Times New Roman"/>
          <w:sz w:val="24"/>
          <w:szCs w:val="24"/>
        </w:rPr>
        <w:t xml:space="preserve"> отклонение, коэффициент вариации и оценить его, эмпирическое корреляцио</w:t>
      </w:r>
      <w:r w:rsidRPr="009E086B">
        <w:rPr>
          <w:rFonts w:ascii="Calibri" w:eastAsia="Calibri" w:hAnsi="Calibri" w:cs="Times New Roman"/>
          <w:sz w:val="24"/>
          <w:szCs w:val="24"/>
        </w:rPr>
        <w:t>н</w:t>
      </w:r>
      <w:r w:rsidRPr="009E086B">
        <w:rPr>
          <w:rFonts w:ascii="Calibri" w:eastAsia="Calibri" w:hAnsi="Calibri" w:cs="Times New Roman"/>
          <w:sz w:val="24"/>
          <w:szCs w:val="24"/>
        </w:rPr>
        <w:t xml:space="preserve">ное отношение. Оцените надежность уравнения по шкале </w:t>
      </w:r>
      <w:proofErr w:type="spellStart"/>
      <w:r w:rsidRPr="009E086B">
        <w:rPr>
          <w:rFonts w:ascii="Calibri" w:eastAsia="Calibri" w:hAnsi="Calibri" w:cs="Times New Roman"/>
          <w:sz w:val="24"/>
          <w:szCs w:val="24"/>
        </w:rPr>
        <w:t>Чеддока</w:t>
      </w:r>
      <w:proofErr w:type="spellEnd"/>
      <w:r w:rsidRPr="009E086B">
        <w:rPr>
          <w:rFonts w:ascii="Calibri" w:eastAsia="Calibri" w:hAnsi="Calibri" w:cs="Times New Roman"/>
          <w:sz w:val="24"/>
          <w:szCs w:val="24"/>
        </w:rPr>
        <w:t>.</w:t>
      </w:r>
    </w:p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8"/>
        </w:rPr>
      </w:pP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9E086B">
        <w:rPr>
          <w:rFonts w:ascii="Calibri" w:eastAsia="Calibri" w:hAnsi="Calibri" w:cs="Times New Roman"/>
          <w:b/>
          <w:sz w:val="24"/>
          <w:szCs w:val="28"/>
        </w:rPr>
        <w:t>Задача № 4</w:t>
      </w:r>
    </w:p>
    <w:p w:rsidR="006C6830" w:rsidRPr="009E086B" w:rsidRDefault="006C6830" w:rsidP="006C6830">
      <w:pPr>
        <w:ind w:left="720"/>
        <w:jc w:val="both"/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8"/>
        </w:rPr>
        <w:tab/>
        <w:t>По отрасли имеются данные: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7"/>
      </w:tblPr>
      <w:tblGrid>
        <w:gridCol w:w="5978"/>
        <w:gridCol w:w="1797"/>
        <w:gridCol w:w="1796"/>
      </w:tblGrid>
      <w:tr w:rsidR="006C6830" w:rsidRPr="009E086B" w:rsidTr="00AE67A0">
        <w:tblPrEx>
          <w:tblCellMar>
            <w:top w:w="0" w:type="dxa"/>
            <w:bottom w:w="0" w:type="dxa"/>
          </w:tblCellMar>
        </w:tblPrEx>
        <w:tc>
          <w:tcPr>
            <w:tcW w:w="3123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Показатели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Базисный год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Отчетный год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c>
          <w:tcPr>
            <w:tcW w:w="3123" w:type="pct"/>
          </w:tcPr>
          <w:p w:rsidR="006C6830" w:rsidRPr="009E086B" w:rsidRDefault="006C6830" w:rsidP="00AE67A0">
            <w:pPr>
              <w:jc w:val="both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 xml:space="preserve">Среднесписочная численность </w:t>
            </w:r>
            <w:proofErr w:type="spellStart"/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работа</w:t>
            </w: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ю</w:t>
            </w: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щих</w:t>
            </w:r>
            <w:proofErr w:type="gramStart"/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,т</w:t>
            </w:r>
            <w:proofErr w:type="gramEnd"/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ыс</w:t>
            </w:r>
            <w:proofErr w:type="spellEnd"/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. чел.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2500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2480</w:t>
            </w:r>
          </w:p>
        </w:tc>
      </w:tr>
      <w:tr w:rsidR="006C6830" w:rsidRPr="009E086B" w:rsidTr="00AE67A0">
        <w:tblPrEx>
          <w:tblCellMar>
            <w:top w:w="0" w:type="dxa"/>
            <w:bottom w:w="0" w:type="dxa"/>
          </w:tblCellMar>
        </w:tblPrEx>
        <w:tc>
          <w:tcPr>
            <w:tcW w:w="3123" w:type="pct"/>
          </w:tcPr>
          <w:p w:rsidR="006C6830" w:rsidRPr="009E086B" w:rsidRDefault="006C6830" w:rsidP="00AE67A0">
            <w:pPr>
              <w:jc w:val="both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Фонд заработной платы, млн. руб.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6180</w:t>
            </w:r>
          </w:p>
        </w:tc>
        <w:tc>
          <w:tcPr>
            <w:tcW w:w="939" w:type="pct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8"/>
              </w:rPr>
              <w:t>6250</w:t>
            </w:r>
          </w:p>
        </w:tc>
      </w:tr>
    </w:tbl>
    <w:p w:rsidR="006C6830" w:rsidRPr="009E086B" w:rsidRDefault="006C6830" w:rsidP="006C6830">
      <w:pPr>
        <w:jc w:val="both"/>
        <w:rPr>
          <w:rFonts w:ascii="Calibri" w:eastAsia="Calibri" w:hAnsi="Calibri" w:cs="Times New Roman"/>
          <w:sz w:val="24"/>
          <w:szCs w:val="28"/>
        </w:rPr>
      </w:pPr>
      <w:r w:rsidRPr="009E086B">
        <w:rPr>
          <w:rFonts w:ascii="Calibri" w:eastAsia="Calibri" w:hAnsi="Calibri" w:cs="Times New Roman"/>
          <w:sz w:val="24"/>
          <w:szCs w:val="28"/>
        </w:rPr>
        <w:tab/>
        <w:t>Определить:</w:t>
      </w:r>
      <w:r>
        <w:rPr>
          <w:rFonts w:ascii="Calibri" w:eastAsia="Calibri" w:hAnsi="Calibri" w:cs="Times New Roman"/>
          <w:sz w:val="24"/>
          <w:szCs w:val="28"/>
        </w:rPr>
        <w:t xml:space="preserve"> </w:t>
      </w:r>
      <w:r w:rsidRPr="009E086B">
        <w:rPr>
          <w:rFonts w:ascii="Calibri" w:eastAsia="Calibri" w:hAnsi="Calibri" w:cs="Times New Roman"/>
          <w:sz w:val="24"/>
          <w:szCs w:val="28"/>
        </w:rPr>
        <w:t>абсолютное и относительное изменение фонда зарабо</w:t>
      </w:r>
      <w:r w:rsidRPr="009E086B">
        <w:rPr>
          <w:rFonts w:ascii="Calibri" w:eastAsia="Calibri" w:hAnsi="Calibri" w:cs="Times New Roman"/>
          <w:sz w:val="24"/>
          <w:szCs w:val="28"/>
        </w:rPr>
        <w:t>т</w:t>
      </w:r>
      <w:r w:rsidRPr="009E086B">
        <w:rPr>
          <w:rFonts w:ascii="Calibri" w:eastAsia="Calibri" w:hAnsi="Calibri" w:cs="Times New Roman"/>
          <w:sz w:val="24"/>
          <w:szCs w:val="28"/>
        </w:rPr>
        <w:t>ной платы в целом и за счет влияния факторов: 1) изменения численности работающих; 2) общего уровня заработной пл</w:t>
      </w:r>
      <w:r w:rsidRPr="009E086B">
        <w:rPr>
          <w:rFonts w:ascii="Calibri" w:eastAsia="Calibri" w:hAnsi="Calibri" w:cs="Times New Roman"/>
          <w:sz w:val="24"/>
          <w:szCs w:val="28"/>
        </w:rPr>
        <w:t>а</w:t>
      </w:r>
      <w:r w:rsidRPr="009E086B">
        <w:rPr>
          <w:rFonts w:ascii="Calibri" w:eastAsia="Calibri" w:hAnsi="Calibri" w:cs="Times New Roman"/>
          <w:sz w:val="24"/>
          <w:szCs w:val="28"/>
        </w:rPr>
        <w:t>ты.</w:t>
      </w:r>
    </w:p>
    <w:p w:rsidR="006C6830" w:rsidRPr="009E086B" w:rsidRDefault="006C6830" w:rsidP="006C6830">
      <w:pPr>
        <w:ind w:firstLine="708"/>
        <w:jc w:val="both"/>
        <w:rPr>
          <w:rFonts w:ascii="Calibri" w:eastAsia="Calibri" w:hAnsi="Calibri" w:cs="Times New Roman"/>
          <w:sz w:val="24"/>
          <w:szCs w:val="28"/>
          <w:highlight w:val="yellow"/>
        </w:rPr>
      </w:pPr>
    </w:p>
    <w:p w:rsidR="006C6830" w:rsidRPr="009E086B" w:rsidRDefault="006C6830" w:rsidP="006C6830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 w:rsidRPr="009E086B">
        <w:rPr>
          <w:rFonts w:ascii="Calibri" w:eastAsia="Calibri" w:hAnsi="Calibri" w:cs="Times New Roman"/>
          <w:b/>
          <w:sz w:val="24"/>
          <w:szCs w:val="28"/>
        </w:rPr>
        <w:t>Задача № 5</w:t>
      </w:r>
    </w:p>
    <w:p w:rsidR="006C6830" w:rsidRPr="009E086B" w:rsidRDefault="006C6830" w:rsidP="006C6830">
      <w:pPr>
        <w:rPr>
          <w:rFonts w:ascii="Calibri" w:eastAsia="Calibri" w:hAnsi="Calibri" w:cs="Times New Roman"/>
          <w:sz w:val="24"/>
          <w:szCs w:val="24"/>
        </w:rPr>
      </w:pPr>
      <w:r w:rsidRPr="009E086B">
        <w:rPr>
          <w:rFonts w:ascii="Calibri" w:eastAsia="Calibri" w:hAnsi="Calibri" w:cs="Times New Roman"/>
          <w:sz w:val="24"/>
          <w:szCs w:val="24"/>
        </w:rPr>
        <w:t>По территориям Дальневосточного федерального округа за 2011 г. оцените зависимость обор</w:t>
      </w:r>
      <w:r w:rsidRPr="009E086B">
        <w:rPr>
          <w:rFonts w:ascii="Calibri" w:eastAsia="Calibri" w:hAnsi="Calibri" w:cs="Times New Roman"/>
          <w:sz w:val="24"/>
          <w:szCs w:val="24"/>
        </w:rPr>
        <w:t>о</w:t>
      </w:r>
      <w:r w:rsidRPr="009E086B">
        <w:rPr>
          <w:rFonts w:ascii="Calibri" w:eastAsia="Calibri" w:hAnsi="Calibri" w:cs="Times New Roman"/>
          <w:sz w:val="24"/>
          <w:szCs w:val="24"/>
        </w:rPr>
        <w:t>та розничной торговли от среднемесячной начисленной заработной платы работников орган</w:t>
      </w:r>
      <w:r w:rsidRPr="009E086B">
        <w:rPr>
          <w:rFonts w:ascii="Calibri" w:eastAsia="Calibri" w:hAnsi="Calibri" w:cs="Times New Roman"/>
          <w:sz w:val="24"/>
          <w:szCs w:val="24"/>
        </w:rPr>
        <w:t>и</w:t>
      </w:r>
      <w:r w:rsidRPr="009E086B">
        <w:rPr>
          <w:rFonts w:ascii="Calibri" w:eastAsia="Calibri" w:hAnsi="Calibri" w:cs="Times New Roman"/>
          <w:sz w:val="24"/>
          <w:szCs w:val="24"/>
        </w:rPr>
        <w:t>заций (табл.).</w:t>
      </w:r>
    </w:p>
    <w:p w:rsidR="006C6830" w:rsidRPr="009E086B" w:rsidRDefault="006C6830" w:rsidP="006C6830">
      <w:pPr>
        <w:jc w:val="right"/>
        <w:rPr>
          <w:rFonts w:ascii="Calibri" w:eastAsia="Calibri" w:hAnsi="Calibri" w:cs="Times New Roman"/>
          <w:i/>
          <w:sz w:val="24"/>
          <w:szCs w:val="24"/>
        </w:rPr>
      </w:pPr>
      <w:r w:rsidRPr="009E086B">
        <w:rPr>
          <w:rFonts w:ascii="Calibri" w:eastAsia="Calibri" w:hAnsi="Calibri" w:cs="Times New Roman"/>
          <w:i/>
          <w:sz w:val="24"/>
          <w:szCs w:val="24"/>
        </w:rPr>
        <w:t xml:space="preserve">Таблица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67"/>
        <w:gridCol w:w="2838"/>
        <w:gridCol w:w="2697"/>
        <w:gridCol w:w="3263"/>
      </w:tblGrid>
      <w:tr w:rsidR="006C6830" w:rsidRPr="009E086B" w:rsidTr="00AE67A0">
        <w:trPr>
          <w:trHeight w:val="62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proofErr w:type="spellStart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Территория Дальневосто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ч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ного федерального округа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 xml:space="preserve">Оборот </w:t>
            </w:r>
            <w:proofErr w:type="gramStart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розничной</w:t>
            </w:r>
            <w:proofErr w:type="gramEnd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торго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 xml:space="preserve">ли за год, </w:t>
            </w:r>
            <w:proofErr w:type="spellStart"/>
            <w:proofErr w:type="gramStart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Среднемесячная заработная пл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а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та работников организаций, руб.</w:t>
            </w:r>
          </w:p>
        </w:tc>
      </w:tr>
      <w:tr w:rsidR="006C6830" w:rsidRPr="009E086B" w:rsidTr="00AE67A0">
        <w:trPr>
          <w:trHeight w:val="1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119 573,3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33 289,4</w:t>
            </w:r>
          </w:p>
        </w:tc>
      </w:tr>
      <w:tr w:rsidR="006C6830" w:rsidRPr="009E086B" w:rsidTr="00AE67A0">
        <w:trPr>
          <w:trHeight w:val="1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36 688,0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39 567,8</w:t>
            </w:r>
          </w:p>
        </w:tc>
      </w:tr>
      <w:tr w:rsidR="006C6830" w:rsidRPr="009E086B" w:rsidTr="00AE67A0">
        <w:trPr>
          <w:trHeight w:val="1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193 813,8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24 433,1</w:t>
            </w:r>
          </w:p>
        </w:tc>
      </w:tr>
      <w:tr w:rsidR="006C6830" w:rsidRPr="009E086B" w:rsidTr="00AE67A0">
        <w:trPr>
          <w:trHeight w:val="1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162 681,3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26 701,7</w:t>
            </w:r>
          </w:p>
        </w:tc>
      </w:tr>
      <w:tr w:rsidR="006C6830" w:rsidRPr="009E086B" w:rsidTr="00AE67A0">
        <w:trPr>
          <w:trHeight w:val="1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86 004,3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24 371,0</w:t>
            </w:r>
          </w:p>
        </w:tc>
      </w:tr>
      <w:tr w:rsidR="006C6830" w:rsidRPr="009E086B" w:rsidTr="00AE67A0">
        <w:trPr>
          <w:trHeight w:val="1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Магаданская область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16 202,4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44 240,1</w:t>
            </w:r>
          </w:p>
        </w:tc>
      </w:tr>
      <w:tr w:rsidR="006C6830" w:rsidRPr="009E086B" w:rsidTr="00AE67A0">
        <w:trPr>
          <w:trHeight w:val="1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99 259,9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38 457,8</w:t>
            </w:r>
          </w:p>
        </w:tc>
      </w:tr>
      <w:tr w:rsidR="006C6830" w:rsidRPr="009E086B" w:rsidTr="00AE67A0">
        <w:trPr>
          <w:trHeight w:val="32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Еврейская автономная о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б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ласть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16 297,1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22 885,6</w:t>
            </w:r>
          </w:p>
        </w:tc>
      </w:tr>
      <w:tr w:rsidR="006C6830" w:rsidRPr="009E086B" w:rsidTr="00AE67A0">
        <w:trPr>
          <w:trHeight w:val="33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Чукотский автономный о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к</w:t>
            </w: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руг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5982,5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830" w:rsidRPr="009E086B" w:rsidRDefault="006C6830" w:rsidP="00AE67A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E086B">
              <w:rPr>
                <w:rFonts w:ascii="Calibri" w:eastAsia="Calibri" w:hAnsi="Calibri" w:cs="Times New Roman"/>
                <w:sz w:val="24"/>
                <w:szCs w:val="24"/>
              </w:rPr>
              <w:t>54 314,2</w:t>
            </w:r>
          </w:p>
        </w:tc>
      </w:tr>
    </w:tbl>
    <w:p w:rsidR="00BD73F5" w:rsidRDefault="00BD73F5"/>
    <w:sectPr w:rsidR="00BD73F5" w:rsidSect="009A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4C2"/>
    <w:rsid w:val="00013D0E"/>
    <w:rsid w:val="00084AD0"/>
    <w:rsid w:val="00107507"/>
    <w:rsid w:val="001B2CF4"/>
    <w:rsid w:val="002F3713"/>
    <w:rsid w:val="003507E0"/>
    <w:rsid w:val="003948A0"/>
    <w:rsid w:val="004A7692"/>
    <w:rsid w:val="005A33FA"/>
    <w:rsid w:val="006C6830"/>
    <w:rsid w:val="007502F4"/>
    <w:rsid w:val="007B18E3"/>
    <w:rsid w:val="0096186F"/>
    <w:rsid w:val="00984726"/>
    <w:rsid w:val="00990DB0"/>
    <w:rsid w:val="009A3B98"/>
    <w:rsid w:val="00B85215"/>
    <w:rsid w:val="00BD73F5"/>
    <w:rsid w:val="00C932BD"/>
    <w:rsid w:val="00E3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C2"/>
  </w:style>
  <w:style w:type="paragraph" w:styleId="1">
    <w:name w:val="heading 1"/>
    <w:basedOn w:val="a"/>
    <w:next w:val="a"/>
    <w:link w:val="10"/>
    <w:uiPriority w:val="9"/>
    <w:qFormat/>
    <w:rsid w:val="006C68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68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73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683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68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"/>
    <w:basedOn w:val="a"/>
    <w:link w:val="11"/>
    <w:uiPriority w:val="99"/>
    <w:rsid w:val="006C68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6830"/>
  </w:style>
  <w:style w:type="paragraph" w:customStyle="1" w:styleId="12">
    <w:name w:val="Îáû÷íûé1"/>
    <w:uiPriority w:val="99"/>
    <w:rsid w:val="006C68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Стиль4"/>
    <w:rsid w:val="006C6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effect w:val="none"/>
      <w:lang w:val="en-US" w:eastAsia="ru-RU"/>
    </w:rPr>
  </w:style>
  <w:style w:type="paragraph" w:customStyle="1" w:styleId="31">
    <w:name w:val="Стиль3"/>
    <w:rsid w:val="006C6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effect w:val="none"/>
      <w:lang w:val="en-US" w:eastAsia="ru-RU"/>
    </w:rPr>
  </w:style>
  <w:style w:type="paragraph" w:styleId="a7">
    <w:name w:val="header"/>
    <w:basedOn w:val="a"/>
    <w:link w:val="a8"/>
    <w:uiPriority w:val="99"/>
    <w:rsid w:val="006C6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6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5"/>
    <w:uiPriority w:val="99"/>
    <w:rsid w:val="006C68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7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Удмуртский государственный университет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19</cp:revision>
  <dcterms:created xsi:type="dcterms:W3CDTF">2017-10-06T10:14:00Z</dcterms:created>
  <dcterms:modified xsi:type="dcterms:W3CDTF">2018-02-14T17:28:00Z</dcterms:modified>
</cp:coreProperties>
</file>