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6B" w:rsidRDefault="00B37C6B" w:rsidP="00B37C6B">
      <w:r w:rsidRPr="00FE19FA">
        <w:rPr>
          <w:highlight w:val="yellow"/>
        </w:rPr>
        <w:t>Блок</w:t>
      </w:r>
      <w:proofErr w:type="gramStart"/>
      <w:r w:rsidRPr="00FE19FA">
        <w:rPr>
          <w:highlight w:val="yellow"/>
        </w:rPr>
        <w:t xml:space="preserve"> А</w:t>
      </w:r>
      <w:proofErr w:type="gramEnd"/>
      <w:r w:rsidRPr="00FE19FA">
        <w:rPr>
          <w:highlight w:val="yellow"/>
        </w:rPr>
        <w:t xml:space="preserve"> 1.</w:t>
      </w:r>
      <w:r>
        <w:t xml:space="preserve"> Дайте определение понятиям «потенцирование», «фармакологи-</w:t>
      </w:r>
    </w:p>
    <w:p w:rsidR="00B37C6B" w:rsidRDefault="00B37C6B" w:rsidP="00B37C6B">
      <w:proofErr w:type="spellStart"/>
      <w:r>
        <w:t>ческая</w:t>
      </w:r>
      <w:proofErr w:type="spellEnd"/>
      <w:r>
        <w:t xml:space="preserve"> несовместимость», «</w:t>
      </w:r>
      <w:proofErr w:type="spellStart"/>
      <w:r>
        <w:t>ульцерогенное</w:t>
      </w:r>
      <w:proofErr w:type="spellEnd"/>
      <w:r>
        <w:t xml:space="preserve"> действие», приведите</w:t>
      </w:r>
    </w:p>
    <w:p w:rsidR="00B37C6B" w:rsidRDefault="00B37C6B" w:rsidP="00B37C6B">
      <w:r>
        <w:t>примеры.</w:t>
      </w:r>
    </w:p>
    <w:p w:rsidR="00B37C6B" w:rsidRDefault="00B37C6B" w:rsidP="00B37C6B">
      <w:r>
        <w:t xml:space="preserve">2. Опишите сущность избирательного действия </w:t>
      </w:r>
      <w:proofErr w:type="gramStart"/>
      <w:r>
        <w:t>лекарственных</w:t>
      </w:r>
      <w:proofErr w:type="gramEnd"/>
    </w:p>
    <w:p w:rsidR="00B37C6B" w:rsidRDefault="00B37C6B" w:rsidP="00B37C6B">
      <w:r>
        <w:t>веществ, приведите пример</w:t>
      </w:r>
    </w:p>
    <w:p w:rsidR="00FE19FA" w:rsidRDefault="00FE19FA" w:rsidP="00B37C6B"/>
    <w:p w:rsidR="00B37C6B" w:rsidRDefault="00B37C6B" w:rsidP="00B37C6B">
      <w:r w:rsidRPr="00FE19FA">
        <w:rPr>
          <w:highlight w:val="yellow"/>
        </w:rPr>
        <w:t>Блок</w:t>
      </w:r>
      <w:proofErr w:type="gramStart"/>
      <w:r w:rsidRPr="00FE19FA">
        <w:rPr>
          <w:highlight w:val="yellow"/>
        </w:rPr>
        <w:t xml:space="preserve"> Б</w:t>
      </w:r>
      <w:proofErr w:type="gramEnd"/>
      <w:r w:rsidRPr="00FE19FA">
        <w:rPr>
          <w:highlight w:val="yellow"/>
        </w:rPr>
        <w:t xml:space="preserve"> 3.</w:t>
      </w:r>
      <w:r>
        <w:t xml:space="preserve"> Дайте характеристику лекарственным формам: драже, сбор,</w:t>
      </w:r>
    </w:p>
    <w:p w:rsidR="00B37C6B" w:rsidRDefault="00B37C6B" w:rsidP="00B37C6B">
      <w:r>
        <w:t>болюс, линимент, кашка, пластырь, экстракт, эмульсия, отвар</w:t>
      </w:r>
    </w:p>
    <w:p w:rsidR="00FE19FA" w:rsidRDefault="00B37C6B" w:rsidP="00FE19FA">
      <w:r w:rsidRPr="00FE19FA">
        <w:rPr>
          <w:highlight w:val="yellow"/>
        </w:rPr>
        <w:t>Блок</w:t>
      </w:r>
      <w:proofErr w:type="gramStart"/>
      <w:r w:rsidRPr="00FE19FA">
        <w:rPr>
          <w:highlight w:val="yellow"/>
        </w:rPr>
        <w:t xml:space="preserve"> В</w:t>
      </w:r>
      <w:proofErr w:type="gramEnd"/>
      <w:r w:rsidR="00FE19FA" w:rsidRPr="00FE19FA">
        <w:t xml:space="preserve"> </w:t>
      </w:r>
      <w:r w:rsidR="00FE19FA">
        <w:t>Перечень препаратов:</w:t>
      </w:r>
    </w:p>
    <w:p w:rsidR="00B37C6B" w:rsidRPr="00FE19FA" w:rsidRDefault="00FE19FA" w:rsidP="00B37C6B">
      <w:r>
        <w:t>Анальгин</w:t>
      </w:r>
      <w:r w:rsidRPr="00FE19FA">
        <w:t>;</w:t>
      </w:r>
      <w:r>
        <w:t xml:space="preserve"> Атропина сульфат</w:t>
      </w:r>
      <w:r w:rsidRPr="00FE19FA">
        <w:t>;</w:t>
      </w:r>
      <w:r>
        <w:t xml:space="preserve"> </w:t>
      </w:r>
      <w:proofErr w:type="spellStart"/>
      <w:r>
        <w:t>Бензилпен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циллина</w:t>
      </w:r>
      <w:proofErr w:type="spellEnd"/>
      <w:r>
        <w:t xml:space="preserve"> натриевая соль</w:t>
      </w:r>
      <w:r w:rsidRPr="00FE19FA">
        <w:t>;</w:t>
      </w:r>
      <w:r>
        <w:t xml:space="preserve"> </w:t>
      </w:r>
      <w:proofErr w:type="spellStart"/>
      <w:r>
        <w:t>Гемодез</w:t>
      </w:r>
      <w:proofErr w:type="spellEnd"/>
      <w:r w:rsidRPr="00FE19FA">
        <w:t>;</w:t>
      </w:r>
      <w:r>
        <w:t xml:space="preserve"> </w:t>
      </w:r>
      <w:proofErr w:type="spellStart"/>
      <w:r>
        <w:t>Домитор</w:t>
      </w:r>
      <w:proofErr w:type="spellEnd"/>
      <w:r w:rsidRPr="00FE19FA">
        <w:t>;</w:t>
      </w:r>
      <w:r>
        <w:t xml:space="preserve"> Декстран</w:t>
      </w:r>
      <w:r w:rsidRPr="00FE19FA">
        <w:t>;</w:t>
      </w:r>
      <w:r>
        <w:t xml:space="preserve"> Ихтиол</w:t>
      </w:r>
      <w:r w:rsidRPr="00FE19FA">
        <w:t>;</w:t>
      </w:r>
      <w:r>
        <w:t xml:space="preserve"> </w:t>
      </w:r>
      <w:proofErr w:type="spellStart"/>
      <w:r>
        <w:t>Лидокаина</w:t>
      </w:r>
      <w:proofErr w:type="spellEnd"/>
      <w:r>
        <w:t xml:space="preserve"> гидрохлорид </w:t>
      </w:r>
      <w:r w:rsidRPr="00FE19FA">
        <w:t>;</w:t>
      </w:r>
      <w:r>
        <w:t>Натрия хлорид</w:t>
      </w:r>
      <w:r w:rsidRPr="00FE19FA">
        <w:t>;</w:t>
      </w:r>
      <w:r>
        <w:t xml:space="preserve"> </w:t>
      </w:r>
      <w:proofErr w:type="spellStart"/>
      <w:r>
        <w:t>Полиглюкин</w:t>
      </w:r>
      <w:proofErr w:type="spellEnd"/>
      <w:r w:rsidRPr="00FE19FA">
        <w:t>;</w:t>
      </w:r>
      <w:r>
        <w:t xml:space="preserve"> </w:t>
      </w:r>
      <w:proofErr w:type="spellStart"/>
      <w:r>
        <w:t>Прозерин</w:t>
      </w:r>
      <w:proofErr w:type="spellEnd"/>
      <w:r>
        <w:t xml:space="preserve"> </w:t>
      </w:r>
      <w:proofErr w:type="spellStart"/>
      <w:r>
        <w:t>Ретинола</w:t>
      </w:r>
      <w:proofErr w:type="spellEnd"/>
      <w:r>
        <w:t xml:space="preserve"> ацетат</w:t>
      </w:r>
      <w:r w:rsidRPr="00FE19FA">
        <w:t>;</w:t>
      </w:r>
      <w:r>
        <w:t xml:space="preserve"> Тиамина хлорид</w:t>
      </w:r>
      <w:r w:rsidRPr="00FE19FA">
        <w:t>;</w:t>
      </w:r>
      <w:r>
        <w:t xml:space="preserve"> Трава хвоща полевого</w:t>
      </w:r>
      <w:r w:rsidRPr="00FE19FA">
        <w:t>;</w:t>
      </w:r>
      <w:r>
        <w:t xml:space="preserve"> Фталазол </w:t>
      </w:r>
      <w:proofErr w:type="spellStart"/>
      <w:r>
        <w:t>Утеротон</w:t>
      </w:r>
      <w:proofErr w:type="spellEnd"/>
    </w:p>
    <w:p w:rsidR="00B37C6B" w:rsidRDefault="00B37C6B" w:rsidP="00B37C6B">
      <w:r>
        <w:t>В перечне препаратов найдите:</w:t>
      </w:r>
    </w:p>
    <w:p w:rsidR="00B37C6B" w:rsidRDefault="00B37C6B" w:rsidP="00B37C6B">
      <w:r>
        <w:t>4. Препарат, относящийся к группе местных анестетиков.</w:t>
      </w:r>
    </w:p>
    <w:p w:rsidR="00B37C6B" w:rsidRDefault="00B37C6B" w:rsidP="00B37C6B">
      <w:r>
        <w:t>4.1. Каков механизм его действия?</w:t>
      </w:r>
    </w:p>
    <w:p w:rsidR="00B37C6B" w:rsidRDefault="00B37C6B" w:rsidP="00B37C6B">
      <w:r>
        <w:t>4.2. Перечислите пути его использования в ветеринарной практике.</w:t>
      </w:r>
    </w:p>
    <w:p w:rsidR="00B37C6B" w:rsidRDefault="00B37C6B" w:rsidP="00B37C6B">
      <w:r>
        <w:t>4.3. В чем состоит сущность его комбинирования</w:t>
      </w:r>
    </w:p>
    <w:p w:rsidR="00B37C6B" w:rsidRDefault="00B37C6B" w:rsidP="00B37C6B">
      <w:r>
        <w:t xml:space="preserve">с α- и </w:t>
      </w:r>
      <w:proofErr w:type="gramStart"/>
      <w:r>
        <w:t>β-</w:t>
      </w:r>
      <w:proofErr w:type="spellStart"/>
      <w:proofErr w:type="gramEnd"/>
      <w:r>
        <w:t>адреноагонистами</w:t>
      </w:r>
      <w:proofErr w:type="spellEnd"/>
      <w:r>
        <w:t>?</w:t>
      </w:r>
    </w:p>
    <w:p w:rsidR="00B37C6B" w:rsidRDefault="00B37C6B" w:rsidP="00B37C6B">
      <w:r>
        <w:t>5. Препарат, являющийся α2-адреноагонистом.</w:t>
      </w:r>
    </w:p>
    <w:p w:rsidR="00B37C6B" w:rsidRDefault="00B37C6B" w:rsidP="00B37C6B">
      <w:r>
        <w:t>5.1. Каков механизм его действия?</w:t>
      </w:r>
    </w:p>
    <w:p w:rsidR="00B37C6B" w:rsidRDefault="00B37C6B" w:rsidP="00B37C6B">
      <w:r>
        <w:t>5.2. Назовите его аналоги по действию.</w:t>
      </w:r>
    </w:p>
    <w:p w:rsidR="00B37C6B" w:rsidRDefault="00B37C6B" w:rsidP="00B37C6B">
      <w:r>
        <w:t>5.3. Перечислите пути использования этого препарата</w:t>
      </w:r>
    </w:p>
    <w:p w:rsidR="00B37C6B" w:rsidRDefault="00B37C6B" w:rsidP="00B37C6B">
      <w:r>
        <w:t>в ветеринарной практике.</w:t>
      </w:r>
    </w:p>
    <w:p w:rsidR="00B37C6B" w:rsidRDefault="00B37C6B" w:rsidP="00B37C6B">
      <w:r>
        <w:t>6. Препарат, регулирующий водно-солевое равновесие.</w:t>
      </w:r>
    </w:p>
    <w:p w:rsidR="00B37C6B" w:rsidRDefault="00B37C6B" w:rsidP="00B37C6B">
      <w:r>
        <w:t>6.1. Каков механизм его действия?</w:t>
      </w:r>
    </w:p>
    <w:p w:rsidR="00B37C6B" w:rsidRDefault="00B37C6B" w:rsidP="00B37C6B">
      <w:r>
        <w:t>6.2. Укажите его возможные аналоги и/или заменители.</w:t>
      </w:r>
    </w:p>
    <w:p w:rsidR="00B37C6B" w:rsidRDefault="00B37C6B" w:rsidP="00B37C6B">
      <w:r>
        <w:t>6.3. Перечислите пути использования этого препарата</w:t>
      </w:r>
    </w:p>
    <w:p w:rsidR="00B37C6B" w:rsidRDefault="00B37C6B" w:rsidP="00B37C6B">
      <w:r>
        <w:t>в ветеринарной практике.</w:t>
      </w:r>
    </w:p>
    <w:p w:rsidR="00B37C6B" w:rsidRDefault="00B37C6B" w:rsidP="00B37C6B">
      <w:r>
        <w:t>7. Препарат, применяемый для стимуляции родовой деятельности и</w:t>
      </w:r>
      <w:r w:rsidR="00FE19FA" w:rsidRPr="00FE19FA">
        <w:t xml:space="preserve"> </w:t>
      </w:r>
      <w:r>
        <w:t>лечения синдрома ММА у самок сельскохозяйственных животных.</w:t>
      </w:r>
    </w:p>
    <w:p w:rsidR="00B37C6B" w:rsidRDefault="00B37C6B" w:rsidP="00B37C6B">
      <w:r>
        <w:lastRenderedPageBreak/>
        <w:t>7.1. Каков механизм его действия?</w:t>
      </w:r>
    </w:p>
    <w:p w:rsidR="00B37C6B" w:rsidRDefault="00B37C6B" w:rsidP="00B37C6B">
      <w:r>
        <w:t>7.2. Перечислите его возможные заменители.</w:t>
      </w:r>
    </w:p>
    <w:p w:rsidR="00B37C6B" w:rsidRDefault="00B37C6B" w:rsidP="00B37C6B">
      <w:r>
        <w:t xml:space="preserve">7.3. Укажите пути использования этого препарата в </w:t>
      </w:r>
      <w:proofErr w:type="gramStart"/>
      <w:r>
        <w:t>ветеринарной</w:t>
      </w:r>
      <w:proofErr w:type="gramEnd"/>
    </w:p>
    <w:p w:rsidR="00B37C6B" w:rsidRDefault="00B37C6B" w:rsidP="00B37C6B">
      <w:r>
        <w:t>практике.</w:t>
      </w:r>
    </w:p>
    <w:p w:rsidR="00B37C6B" w:rsidRDefault="00B37C6B" w:rsidP="00B37C6B">
      <w:r>
        <w:t>8. Препарат, относящийся к группе сульфаниламидов.</w:t>
      </w:r>
    </w:p>
    <w:p w:rsidR="00B37C6B" w:rsidRDefault="00B37C6B" w:rsidP="00B37C6B">
      <w:r>
        <w:t>8.1. Каков механизм его действия?</w:t>
      </w:r>
    </w:p>
    <w:p w:rsidR="00B37C6B" w:rsidRDefault="00B37C6B" w:rsidP="00B37C6B">
      <w:r>
        <w:t>8.2. Поясните, почему этот препарат наиболее эффективен</w:t>
      </w:r>
    </w:p>
    <w:p w:rsidR="00B37C6B" w:rsidRDefault="00B37C6B" w:rsidP="00B37C6B">
      <w:r>
        <w:t>при заболеваниях желудочно-кишечного тракта?</w:t>
      </w:r>
    </w:p>
    <w:p w:rsidR="00B37C6B" w:rsidRDefault="00B37C6B" w:rsidP="00B37C6B">
      <w:r>
        <w:t>8.3. Укажите пути его использования в ветеринарной практике</w:t>
      </w:r>
    </w:p>
    <w:p w:rsidR="00B37C6B" w:rsidRDefault="00B37C6B" w:rsidP="00B37C6B">
      <w:r>
        <w:t>9. Препарат, применяемый для лечения бесплодия у самцов.</w:t>
      </w:r>
    </w:p>
    <w:p w:rsidR="00B37C6B" w:rsidRDefault="00B37C6B" w:rsidP="00B37C6B">
      <w:r>
        <w:t>9.1. Каков механизм его действия?</w:t>
      </w:r>
    </w:p>
    <w:p w:rsidR="00B37C6B" w:rsidRDefault="00B37C6B" w:rsidP="00B37C6B">
      <w:r>
        <w:t>9.2. Назовите его аналоги по действию.</w:t>
      </w:r>
    </w:p>
    <w:p w:rsidR="00B37C6B" w:rsidRDefault="00B37C6B" w:rsidP="00B37C6B">
      <w:r>
        <w:t>9.3. Перечислите полезные эффекты этого лекарственного средства и</w:t>
      </w:r>
    </w:p>
    <w:p w:rsidR="00B37C6B" w:rsidRDefault="00B37C6B" w:rsidP="00B37C6B">
      <w:r>
        <w:t>укажите пути использования в ветеринарной практике.</w:t>
      </w:r>
    </w:p>
    <w:p w:rsidR="00B37C6B" w:rsidRDefault="00B37C6B" w:rsidP="00B37C6B">
      <w:r>
        <w:t>10. Препарат, относящийся к дезинфицирующим средствам группы</w:t>
      </w:r>
    </w:p>
    <w:p w:rsidR="00B37C6B" w:rsidRDefault="00B37C6B" w:rsidP="00B37C6B">
      <w:r>
        <w:t>фенола.</w:t>
      </w:r>
    </w:p>
    <w:p w:rsidR="00B37C6B" w:rsidRDefault="00B37C6B" w:rsidP="00B37C6B">
      <w:r>
        <w:t>10.1. Каков механизм его действия?</w:t>
      </w:r>
    </w:p>
    <w:p w:rsidR="00B37C6B" w:rsidRDefault="00B37C6B" w:rsidP="00B37C6B">
      <w:r>
        <w:t>10.2. Какими полезными эффектами он обладает?</w:t>
      </w:r>
    </w:p>
    <w:p w:rsidR="00B37C6B" w:rsidRDefault="00B37C6B" w:rsidP="00B37C6B">
      <w:r>
        <w:t>10.3. В чем состоят показания и противопоказания к его применению</w:t>
      </w:r>
    </w:p>
    <w:p w:rsidR="00B37C6B" w:rsidRDefault="00B37C6B" w:rsidP="00B37C6B">
      <w:r>
        <w:t>в ветеринарной практике?</w:t>
      </w:r>
    </w:p>
    <w:p w:rsidR="00B37C6B" w:rsidRDefault="00B37C6B" w:rsidP="00B37C6B">
      <w:bookmarkStart w:id="0" w:name="_GoBack"/>
      <w:bookmarkEnd w:id="0"/>
      <w:r w:rsidRPr="00FE19FA">
        <w:rPr>
          <w:highlight w:val="yellow"/>
        </w:rPr>
        <w:t>Блок Г</w:t>
      </w:r>
      <w:proofErr w:type="gramStart"/>
      <w:r>
        <w:t xml:space="preserve"> </w:t>
      </w:r>
      <w:r w:rsidR="00FE19FA" w:rsidRPr="00FE19FA">
        <w:t xml:space="preserve"> </w:t>
      </w:r>
      <w:r>
        <w:t>В</w:t>
      </w:r>
      <w:proofErr w:type="gramEnd"/>
      <w:r>
        <w:t>ыпишите рецепты на лекарственные средства, указанные вами</w:t>
      </w:r>
    </w:p>
    <w:p w:rsidR="00D32694" w:rsidRDefault="00B37C6B" w:rsidP="00B37C6B">
      <w:r>
        <w:t>в ответах на вышеприведенные вопросы № 4-10</w:t>
      </w:r>
    </w:p>
    <w:sectPr w:rsidR="00D3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8C"/>
    <w:rsid w:val="001B358C"/>
    <w:rsid w:val="00B37C6B"/>
    <w:rsid w:val="00D32694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2018-03-04T18:41:00Z</dcterms:created>
  <dcterms:modified xsi:type="dcterms:W3CDTF">2018-03-04T18:48:00Z</dcterms:modified>
</cp:coreProperties>
</file>