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D5" w:rsidRDefault="006F5FD5" w:rsidP="006F5FD5">
      <w:pPr>
        <w:jc w:val="center"/>
      </w:pPr>
      <w:r>
        <w:t>МИНИСТЕРСТВО ОБРАЗОВАНИЯ МОСКОВСКОЙ ОБЛАСТИ</w:t>
      </w:r>
    </w:p>
    <w:p w:rsidR="006F5FD5" w:rsidRDefault="006F5FD5" w:rsidP="006F5FD5">
      <w:pPr>
        <w:jc w:val="center"/>
      </w:pPr>
      <w:r>
        <w:t xml:space="preserve">ГОСУДАРСТВЕННОЕ ОБРАЗОВАТЕЛЬНОЕ УЧРЕЖДЕНИЕ </w:t>
      </w:r>
    </w:p>
    <w:p w:rsidR="006F5FD5" w:rsidRDefault="006F5FD5" w:rsidP="006F5FD5">
      <w:pPr>
        <w:jc w:val="center"/>
      </w:pPr>
      <w:r>
        <w:t>ВЫСШЕГО ОБРАЗОВАНИЯ МОСКОВСКОЙ ОБЛАСТИ</w:t>
      </w:r>
    </w:p>
    <w:p w:rsidR="006F5FD5" w:rsidRDefault="006F5FD5" w:rsidP="006F5FD5">
      <w:pPr>
        <w:jc w:val="center"/>
      </w:pPr>
      <w:r>
        <w:t xml:space="preserve">«ГОСУДАРСТВЕННЫЙ СОЦИАЛЬНО-ГУМАНИТАРНЫЙ </w:t>
      </w:r>
    </w:p>
    <w:p w:rsidR="006F5FD5" w:rsidRDefault="006F5FD5" w:rsidP="006F5FD5">
      <w:pPr>
        <w:jc w:val="center"/>
      </w:pPr>
      <w:r>
        <w:t>УНИВЕРСИТЕТ»</w:t>
      </w:r>
    </w:p>
    <w:p w:rsidR="006F5FD5" w:rsidRDefault="006F5FD5" w:rsidP="006F5FD5">
      <w:pPr>
        <w:jc w:val="center"/>
      </w:pPr>
    </w:p>
    <w:p w:rsidR="006F5FD5" w:rsidRDefault="006F5FD5" w:rsidP="006F5FD5">
      <w:pPr>
        <w:jc w:val="center"/>
      </w:pPr>
    </w:p>
    <w:p w:rsidR="006F5FD5" w:rsidRDefault="006F5FD5" w:rsidP="006F5FD5">
      <w:pPr>
        <w:jc w:val="center"/>
      </w:pPr>
      <w:r>
        <w:t xml:space="preserve">Экономический факультет </w:t>
      </w:r>
    </w:p>
    <w:p w:rsidR="006F5FD5" w:rsidRDefault="006F5FD5" w:rsidP="006F5FD5">
      <w:pPr>
        <w:jc w:val="center"/>
      </w:pPr>
      <w:r>
        <w:t xml:space="preserve">Кафедра экономики и менеджмента </w:t>
      </w:r>
    </w:p>
    <w:p w:rsidR="006F5FD5" w:rsidRDefault="006F5FD5" w:rsidP="006F5FD5">
      <w:pPr>
        <w:jc w:val="center"/>
      </w:pPr>
    </w:p>
    <w:p w:rsidR="006F5FD5" w:rsidRDefault="006F5FD5" w:rsidP="006F5FD5">
      <w:pPr>
        <w:jc w:val="center"/>
      </w:pPr>
    </w:p>
    <w:p w:rsidR="006F5FD5" w:rsidRDefault="006F5FD5" w:rsidP="006F5FD5">
      <w:pPr>
        <w:jc w:val="center"/>
      </w:pPr>
      <w:r>
        <w:t>Направление подготовки: 080100.68 Экономика</w:t>
      </w:r>
    </w:p>
    <w:p w:rsidR="006F5FD5" w:rsidRDefault="006F5FD5" w:rsidP="006F5FD5">
      <w:pPr>
        <w:jc w:val="center"/>
      </w:pPr>
      <w:r>
        <w:t>Степень выпускника «магистр</w:t>
      </w:r>
      <w:r w:rsidR="003239D7">
        <w:t>ант</w:t>
      </w:r>
      <w:r>
        <w:t>»</w:t>
      </w:r>
    </w:p>
    <w:p w:rsidR="006F5FD5" w:rsidRDefault="006F5FD5" w:rsidP="006F5FD5">
      <w:pPr>
        <w:jc w:val="center"/>
      </w:pPr>
    </w:p>
    <w:p w:rsidR="006F5FD5" w:rsidRDefault="006F5FD5" w:rsidP="006F5FD5">
      <w:pPr>
        <w:widowControl w:val="0"/>
        <w:spacing w:line="360" w:lineRule="auto"/>
        <w:jc w:val="both"/>
      </w:pPr>
    </w:p>
    <w:p w:rsidR="006F5FD5" w:rsidRDefault="006F5FD5" w:rsidP="006F5FD5">
      <w:pPr>
        <w:widowControl w:val="0"/>
        <w:spacing w:line="360" w:lineRule="auto"/>
        <w:jc w:val="right"/>
      </w:pPr>
      <w:r>
        <w:t>«</w:t>
      </w:r>
      <w:proofErr w:type="gramStart"/>
      <w:r>
        <w:t>Допущена</w:t>
      </w:r>
      <w:proofErr w:type="gramEnd"/>
      <w:r>
        <w:t xml:space="preserve"> к защите»</w:t>
      </w:r>
    </w:p>
    <w:p w:rsidR="006F5FD5" w:rsidRDefault="006F5FD5" w:rsidP="006F5FD5">
      <w:pPr>
        <w:widowControl w:val="0"/>
        <w:spacing w:line="360" w:lineRule="auto"/>
        <w:ind w:left="3600"/>
      </w:pPr>
      <w:r>
        <w:t xml:space="preserve">                                              Декан</w:t>
      </w:r>
    </w:p>
    <w:p w:rsidR="006F5FD5" w:rsidRDefault="006F5FD5" w:rsidP="006F5FD5">
      <w:pPr>
        <w:widowControl w:val="0"/>
        <w:spacing w:line="360" w:lineRule="auto"/>
        <w:ind w:left="3600"/>
        <w:jc w:val="right"/>
      </w:pPr>
      <w:r>
        <w:t xml:space="preserve">Доц., </w:t>
      </w:r>
      <w:proofErr w:type="spellStart"/>
      <w:r>
        <w:t>кэн</w:t>
      </w:r>
      <w:proofErr w:type="spellEnd"/>
      <w:r>
        <w:t xml:space="preserve">. </w:t>
      </w:r>
      <w:proofErr w:type="spellStart"/>
      <w:r>
        <w:t>____________Русакович</w:t>
      </w:r>
      <w:proofErr w:type="spellEnd"/>
      <w:r>
        <w:t xml:space="preserve"> М.В. </w:t>
      </w:r>
    </w:p>
    <w:p w:rsidR="006F5FD5" w:rsidRDefault="006F5FD5" w:rsidP="006F5FD5">
      <w:pPr>
        <w:widowControl w:val="0"/>
        <w:spacing w:line="360" w:lineRule="auto"/>
        <w:ind w:left="3600"/>
        <w:jc w:val="right"/>
      </w:pPr>
      <w:r>
        <w:t>« ____ »   ___________________   2017 г.</w:t>
      </w:r>
    </w:p>
    <w:p w:rsidR="006F5FD5" w:rsidRPr="006F5FD5" w:rsidRDefault="006F5FD5" w:rsidP="006F5FD5">
      <w:pPr>
        <w:widowControl w:val="0"/>
        <w:spacing w:line="360" w:lineRule="auto"/>
        <w:ind w:left="3600"/>
      </w:pPr>
      <w:r w:rsidRPr="006F5FD5">
        <w:t xml:space="preserve">                                               ИО Зав. кафедрой </w:t>
      </w:r>
    </w:p>
    <w:p w:rsidR="006F5FD5" w:rsidRPr="006F5FD5" w:rsidRDefault="006F5FD5" w:rsidP="006F5FD5">
      <w:pPr>
        <w:widowControl w:val="0"/>
        <w:spacing w:line="360" w:lineRule="auto"/>
        <w:ind w:left="3600"/>
        <w:jc w:val="center"/>
      </w:pPr>
      <w:r w:rsidRPr="006F5FD5">
        <w:t xml:space="preserve">                           </w:t>
      </w:r>
      <w:proofErr w:type="spellStart"/>
      <w:r w:rsidRPr="006F5FD5">
        <w:t>дэн</w:t>
      </w:r>
      <w:proofErr w:type="spellEnd"/>
      <w:r w:rsidRPr="006F5FD5">
        <w:t>, проф. ____________Леонова Ж.К.</w:t>
      </w:r>
    </w:p>
    <w:p w:rsidR="006F5FD5" w:rsidRPr="006F5FD5" w:rsidRDefault="006F5FD5" w:rsidP="006F5FD5">
      <w:pPr>
        <w:widowControl w:val="0"/>
        <w:spacing w:line="360" w:lineRule="auto"/>
        <w:ind w:left="3600"/>
        <w:jc w:val="right"/>
      </w:pPr>
      <w:r w:rsidRPr="006F5FD5">
        <w:t>« ____ »   ___________________   2017 г.</w:t>
      </w:r>
    </w:p>
    <w:p w:rsidR="006F5FD5" w:rsidRDefault="006F5FD5" w:rsidP="006F5FD5">
      <w:pPr>
        <w:widowControl w:val="0"/>
        <w:spacing w:line="360" w:lineRule="auto"/>
        <w:jc w:val="both"/>
      </w:pPr>
    </w:p>
    <w:p w:rsidR="006F5FD5" w:rsidRDefault="006F5FD5" w:rsidP="006F5FD5">
      <w:pPr>
        <w:jc w:val="both"/>
        <w:rPr>
          <w:b/>
          <w:bCs/>
          <w:sz w:val="28"/>
          <w:szCs w:val="28"/>
        </w:rPr>
      </w:pPr>
    </w:p>
    <w:p w:rsidR="006F5FD5" w:rsidRDefault="006F5FD5" w:rsidP="006F5FD5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F5FD5" w:rsidRDefault="006F5FD5" w:rsidP="006F5F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учебной практики</w:t>
      </w:r>
    </w:p>
    <w:p w:rsidR="006F5FD5" w:rsidRDefault="006F5FD5" w:rsidP="006F5FD5">
      <w:pPr>
        <w:widowControl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F5FD5" w:rsidRDefault="006F5FD5" w:rsidP="006F5FD5">
      <w:pPr>
        <w:widowControl w:val="0"/>
        <w:spacing w:line="360" w:lineRule="auto"/>
        <w:ind w:left="3828"/>
        <w:rPr>
          <w:sz w:val="18"/>
          <w:szCs w:val="18"/>
        </w:rPr>
      </w:pPr>
    </w:p>
    <w:p w:rsidR="0000767E" w:rsidRDefault="00A71C21" w:rsidP="0000767E">
      <w:pPr>
        <w:widowControl w:val="0"/>
        <w:spacing w:line="360" w:lineRule="auto"/>
        <w:ind w:left="3828"/>
      </w:pPr>
      <w:r>
        <w:t xml:space="preserve">              </w:t>
      </w:r>
      <w:r w:rsidR="0000767E">
        <w:t xml:space="preserve">                     </w:t>
      </w:r>
      <w:r>
        <w:t xml:space="preserve">  Выполнил</w:t>
      </w:r>
    </w:p>
    <w:p w:rsidR="0000767E" w:rsidRDefault="0000767E" w:rsidP="0000767E">
      <w:pPr>
        <w:widowControl w:val="0"/>
        <w:spacing w:line="360" w:lineRule="auto"/>
        <w:ind w:left="3828"/>
      </w:pPr>
      <w:r>
        <w:t xml:space="preserve">                                     </w:t>
      </w:r>
      <w:r w:rsidR="006F5FD5">
        <w:t>Магистр</w:t>
      </w:r>
      <w:r w:rsidR="00A71C21">
        <w:t>ант</w:t>
      </w:r>
      <w:r w:rsidR="006F5FD5">
        <w:t xml:space="preserve"> 1  курса </w:t>
      </w:r>
    </w:p>
    <w:p w:rsidR="006F5FD5" w:rsidRDefault="0000767E" w:rsidP="0000767E">
      <w:pPr>
        <w:widowControl w:val="0"/>
        <w:spacing w:line="360" w:lineRule="auto"/>
        <w:ind w:left="3828"/>
      </w:pPr>
      <w:r>
        <w:t xml:space="preserve">                                     </w:t>
      </w:r>
      <w:r w:rsidR="006F5FD5">
        <w:t>очной формы обучения</w:t>
      </w:r>
    </w:p>
    <w:p w:rsidR="006F5FD5" w:rsidRDefault="00A71C21" w:rsidP="006F5FD5">
      <w:pPr>
        <w:widowControl w:val="0"/>
        <w:spacing w:line="360" w:lineRule="auto"/>
        <w:ind w:left="3828"/>
        <w:rPr>
          <w:u w:val="single"/>
        </w:rPr>
      </w:pPr>
      <w:r>
        <w:t xml:space="preserve">              </w:t>
      </w:r>
      <w:r w:rsidR="0000767E">
        <w:t xml:space="preserve">                     </w:t>
      </w:r>
      <w:r>
        <w:t xml:space="preserve">  </w:t>
      </w:r>
      <w:proofErr w:type="spellStart"/>
      <w:r>
        <w:rPr>
          <w:u w:val="single"/>
        </w:rPr>
        <w:t>Валяев</w:t>
      </w:r>
      <w:proofErr w:type="spellEnd"/>
      <w:r>
        <w:rPr>
          <w:u w:val="single"/>
        </w:rPr>
        <w:t xml:space="preserve"> Владислав Сергеевич</w:t>
      </w:r>
    </w:p>
    <w:p w:rsidR="006F5FD5" w:rsidRDefault="006F5FD5" w:rsidP="006F5FD5">
      <w:pPr>
        <w:widowControl w:val="0"/>
        <w:spacing w:line="360" w:lineRule="auto"/>
        <w:jc w:val="both"/>
      </w:pPr>
    </w:p>
    <w:p w:rsidR="006F5FD5" w:rsidRDefault="006F5FD5" w:rsidP="006F5FD5">
      <w:pPr>
        <w:widowControl w:val="0"/>
        <w:spacing w:line="360" w:lineRule="auto"/>
        <w:jc w:val="both"/>
      </w:pPr>
      <w:r>
        <w:t>Руководитель:</w:t>
      </w:r>
    </w:p>
    <w:p w:rsidR="006F5FD5" w:rsidRDefault="006F5FD5" w:rsidP="006F5FD5">
      <w:pPr>
        <w:widowControl w:val="0"/>
        <w:spacing w:line="36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Ктн</w:t>
      </w:r>
      <w:proofErr w:type="spellEnd"/>
      <w:r>
        <w:rPr>
          <w:color w:val="000000"/>
          <w:shd w:val="clear" w:color="auto" w:fill="FFFFFF"/>
        </w:rPr>
        <w:t xml:space="preserve">, доцент кафедры </w:t>
      </w:r>
      <w:proofErr w:type="spellStart"/>
      <w:r>
        <w:rPr>
          <w:color w:val="000000"/>
          <w:shd w:val="clear" w:color="auto" w:fill="FFFFFF"/>
        </w:rPr>
        <w:t>ЭиМ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Крошилин</w:t>
      </w:r>
      <w:proofErr w:type="spellEnd"/>
      <w:r>
        <w:rPr>
          <w:color w:val="000000"/>
          <w:shd w:val="clear" w:color="auto" w:fill="FFFFFF"/>
        </w:rPr>
        <w:t xml:space="preserve"> С.В.</w:t>
      </w:r>
    </w:p>
    <w:p w:rsidR="006F5FD5" w:rsidRDefault="006F5FD5" w:rsidP="006F5FD5">
      <w:pPr>
        <w:widowControl w:val="0"/>
        <w:spacing w:line="360" w:lineRule="auto"/>
        <w:jc w:val="both"/>
      </w:pPr>
      <w:r>
        <w:t>Итоговая оценка - ________________________________</w:t>
      </w:r>
    </w:p>
    <w:p w:rsidR="006F5FD5" w:rsidRDefault="006F5FD5" w:rsidP="0000767E">
      <w:pPr>
        <w:widowControl w:val="0"/>
        <w:spacing w:line="360" w:lineRule="auto"/>
        <w:jc w:val="both"/>
      </w:pPr>
      <w:r>
        <w:t>Подпись ________________________________________</w:t>
      </w:r>
    </w:p>
    <w:p w:rsidR="006F5FD5" w:rsidRDefault="006F5FD5" w:rsidP="006F5FD5">
      <w:pPr>
        <w:widowControl w:val="0"/>
        <w:spacing w:line="360" w:lineRule="auto"/>
        <w:jc w:val="center"/>
      </w:pPr>
    </w:p>
    <w:p w:rsidR="006F5FD5" w:rsidRDefault="006F5FD5" w:rsidP="006F5FD5">
      <w:pPr>
        <w:widowControl w:val="0"/>
        <w:spacing w:line="360" w:lineRule="auto"/>
        <w:jc w:val="center"/>
      </w:pPr>
      <w:r>
        <w:t xml:space="preserve">Коломна 2017  </w:t>
      </w:r>
    </w:p>
    <w:p w:rsidR="006F5FD5" w:rsidRDefault="006F5FD5" w:rsidP="00F84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F5FD5" w:rsidRDefault="006F5FD5" w:rsidP="006F5FD5">
      <w:pPr>
        <w:rPr>
          <w:b/>
          <w:sz w:val="28"/>
          <w:szCs w:val="28"/>
        </w:rPr>
      </w:pPr>
    </w:p>
    <w:p w:rsidR="006F5FD5" w:rsidRDefault="006F5FD5" w:rsidP="006F5F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C5450F">
        <w:rPr>
          <w:sz w:val="28"/>
          <w:szCs w:val="28"/>
        </w:rPr>
        <w:t>……...……………………………………………………………</w:t>
      </w:r>
      <w:r w:rsidR="003239D7">
        <w:rPr>
          <w:sz w:val="28"/>
          <w:szCs w:val="28"/>
        </w:rPr>
        <w:t>...</w:t>
      </w:r>
      <w:r w:rsidR="00C5450F">
        <w:rPr>
          <w:sz w:val="28"/>
          <w:szCs w:val="28"/>
        </w:rPr>
        <w:t>…3</w:t>
      </w:r>
    </w:p>
    <w:p w:rsidR="00660CBC" w:rsidRPr="00E152ED" w:rsidRDefault="006F5FD5" w:rsidP="00E152E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Цели, задачи и структура п</w:t>
      </w:r>
      <w:r w:rsidR="00C5450F">
        <w:rPr>
          <w:sz w:val="28"/>
          <w:szCs w:val="28"/>
        </w:rPr>
        <w:t>роведения исследования……………...</w:t>
      </w:r>
      <w:r w:rsidR="003239D7">
        <w:rPr>
          <w:sz w:val="28"/>
          <w:szCs w:val="28"/>
        </w:rPr>
        <w:t>...</w:t>
      </w:r>
      <w:r w:rsidR="00660CBC">
        <w:rPr>
          <w:sz w:val="28"/>
          <w:szCs w:val="28"/>
        </w:rPr>
        <w:t>.</w:t>
      </w:r>
      <w:r w:rsidR="00034D99">
        <w:rPr>
          <w:sz w:val="28"/>
          <w:szCs w:val="28"/>
        </w:rPr>
        <w:t>4</w:t>
      </w:r>
    </w:p>
    <w:p w:rsidR="00660CBC" w:rsidRPr="00660CBC" w:rsidRDefault="001203E6" w:rsidP="00660CBC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203E6">
        <w:rPr>
          <w:color w:val="000000"/>
          <w:sz w:val="28"/>
          <w:szCs w:val="26"/>
        </w:rPr>
        <w:t>Особенности современных организационных структур вузов</w:t>
      </w:r>
      <w:r w:rsidR="003239D7">
        <w:rPr>
          <w:sz w:val="28"/>
          <w:szCs w:val="28"/>
        </w:rPr>
        <w:t xml:space="preserve"> ….</w:t>
      </w:r>
      <w:r w:rsidR="00C5450F">
        <w:rPr>
          <w:sz w:val="28"/>
          <w:szCs w:val="28"/>
        </w:rPr>
        <w:t>....</w:t>
      </w:r>
      <w:r w:rsidR="00034D99">
        <w:rPr>
          <w:sz w:val="28"/>
          <w:szCs w:val="28"/>
        </w:rPr>
        <w:t>.</w:t>
      </w:r>
      <w:r w:rsidR="00E152ED">
        <w:rPr>
          <w:sz w:val="28"/>
          <w:szCs w:val="28"/>
        </w:rPr>
        <w:t>5</w:t>
      </w:r>
    </w:p>
    <w:p w:rsidR="006F5FD5" w:rsidRDefault="006F5FD5" w:rsidP="006F5FD5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анк</w:t>
      </w:r>
      <w:r w:rsidR="001203E6">
        <w:rPr>
          <w:sz w:val="28"/>
          <w:szCs w:val="28"/>
        </w:rPr>
        <w:t>еты по ИКТ…………………………</w:t>
      </w:r>
      <w:r w:rsidR="003239D7">
        <w:rPr>
          <w:sz w:val="28"/>
          <w:szCs w:val="28"/>
        </w:rPr>
        <w:t>…………………...</w:t>
      </w:r>
      <w:r w:rsidR="00660CBC">
        <w:rPr>
          <w:sz w:val="28"/>
          <w:szCs w:val="28"/>
        </w:rPr>
        <w:t>….</w:t>
      </w:r>
      <w:r w:rsidR="00E152ED">
        <w:rPr>
          <w:sz w:val="28"/>
          <w:szCs w:val="28"/>
        </w:rPr>
        <w:t>6</w:t>
      </w:r>
    </w:p>
    <w:p w:rsidR="006F5FD5" w:rsidRDefault="006F5FD5" w:rsidP="006F5F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</w:t>
      </w:r>
      <w:r w:rsidR="0081630A">
        <w:rPr>
          <w:sz w:val="28"/>
          <w:szCs w:val="28"/>
        </w:rPr>
        <w:t>ие</w:t>
      </w:r>
      <w:r w:rsidR="00067CA8">
        <w:rPr>
          <w:sz w:val="28"/>
          <w:szCs w:val="28"/>
        </w:rPr>
        <w:t>………………………………………………………………</w:t>
      </w:r>
      <w:r w:rsidR="003239D7">
        <w:rPr>
          <w:sz w:val="28"/>
          <w:szCs w:val="28"/>
        </w:rPr>
        <w:t>…</w:t>
      </w:r>
      <w:r w:rsidR="00067CA8">
        <w:rPr>
          <w:sz w:val="28"/>
          <w:szCs w:val="28"/>
        </w:rPr>
        <w:t>….</w:t>
      </w:r>
      <w:r w:rsidR="003239D7">
        <w:rPr>
          <w:sz w:val="28"/>
          <w:szCs w:val="28"/>
        </w:rPr>
        <w:t>21</w:t>
      </w:r>
    </w:p>
    <w:p w:rsidR="006F5FD5" w:rsidRDefault="006F5FD5" w:rsidP="006F5F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81630A">
        <w:rPr>
          <w:sz w:val="28"/>
          <w:szCs w:val="28"/>
        </w:rPr>
        <w:t>ния</w:t>
      </w:r>
      <w:r w:rsidR="00067CA8">
        <w:rPr>
          <w:sz w:val="28"/>
          <w:szCs w:val="28"/>
        </w:rPr>
        <w:t>……………………………………………………………</w:t>
      </w:r>
      <w:r w:rsidR="003239D7">
        <w:rPr>
          <w:sz w:val="28"/>
          <w:szCs w:val="28"/>
        </w:rPr>
        <w:t>...</w:t>
      </w:r>
      <w:r w:rsidR="00067CA8">
        <w:rPr>
          <w:sz w:val="28"/>
          <w:szCs w:val="28"/>
        </w:rPr>
        <w:t>……</w:t>
      </w:r>
      <w:r w:rsidR="003239D7">
        <w:rPr>
          <w:sz w:val="28"/>
          <w:szCs w:val="28"/>
        </w:rPr>
        <w:t>22</w:t>
      </w:r>
    </w:p>
    <w:p w:rsidR="006F5FD5" w:rsidRDefault="006F5FD5" w:rsidP="006F5FD5">
      <w:pPr>
        <w:ind w:firstLine="709"/>
        <w:jc w:val="center"/>
        <w:rPr>
          <w:b/>
          <w:sz w:val="28"/>
          <w:szCs w:val="28"/>
        </w:rPr>
      </w:pPr>
    </w:p>
    <w:p w:rsidR="006F5FD5" w:rsidRDefault="006F5FD5" w:rsidP="006F5FD5">
      <w:pPr>
        <w:ind w:firstLine="709"/>
        <w:jc w:val="both"/>
        <w:rPr>
          <w:b/>
          <w:sz w:val="32"/>
          <w:szCs w:val="32"/>
        </w:rPr>
      </w:pPr>
    </w:p>
    <w:p w:rsidR="006F5FD5" w:rsidRDefault="006F5FD5" w:rsidP="006F5FD5">
      <w:pPr>
        <w:ind w:firstLine="709"/>
        <w:jc w:val="both"/>
        <w:rPr>
          <w:b/>
          <w:sz w:val="32"/>
          <w:szCs w:val="32"/>
        </w:rPr>
      </w:pPr>
    </w:p>
    <w:p w:rsidR="0095359B" w:rsidRDefault="0095359B">
      <w:pPr>
        <w:spacing w:after="200" w:line="276" w:lineRule="auto"/>
      </w:pPr>
      <w:r>
        <w:br w:type="page"/>
      </w:r>
    </w:p>
    <w:p w:rsidR="00B77437" w:rsidRDefault="0095359B" w:rsidP="001203E6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802229" w:rsidRDefault="00802229" w:rsidP="00802229">
      <w:pPr>
        <w:rPr>
          <w:b/>
          <w:sz w:val="28"/>
        </w:rPr>
      </w:pPr>
    </w:p>
    <w:p w:rsidR="00802229" w:rsidRPr="00802229" w:rsidRDefault="00802229" w:rsidP="001203E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02229">
        <w:rPr>
          <w:sz w:val="28"/>
          <w:szCs w:val="28"/>
        </w:rPr>
        <w:t>Опросы являются самым популярным методом изучения потребителей, конкурентов, а также сбора информации от персонала при исследовании. Опросы используются тогда, когда другие источники информации, например экспертные оценки или данные из вторичных источников информации, не дают ответа па поставленный вопрос и когда необходимо услышать информацию "из первых рук".</w:t>
      </w:r>
    </w:p>
    <w:p w:rsidR="001203E6" w:rsidRPr="001203E6" w:rsidRDefault="001203E6" w:rsidP="001203E6">
      <w:pPr>
        <w:spacing w:line="360" w:lineRule="auto"/>
        <w:ind w:firstLine="540"/>
        <w:jc w:val="both"/>
        <w:rPr>
          <w:sz w:val="28"/>
          <w:szCs w:val="28"/>
        </w:rPr>
      </w:pPr>
      <w:r w:rsidRPr="001203E6">
        <w:rPr>
          <w:sz w:val="28"/>
          <w:szCs w:val="28"/>
        </w:rPr>
        <w:t>Объект</w:t>
      </w:r>
      <w:r w:rsidR="00802229">
        <w:rPr>
          <w:sz w:val="28"/>
          <w:szCs w:val="28"/>
        </w:rPr>
        <w:t>ом исследования являются</w:t>
      </w:r>
      <w:r w:rsidRPr="001203E6">
        <w:rPr>
          <w:sz w:val="28"/>
          <w:szCs w:val="28"/>
        </w:rPr>
        <w:t xml:space="preserve"> внутрен</w:t>
      </w:r>
      <w:r>
        <w:rPr>
          <w:sz w:val="28"/>
          <w:szCs w:val="28"/>
        </w:rPr>
        <w:t>ние потребители (студенты)</w:t>
      </w:r>
      <w:r w:rsidR="00802229">
        <w:rPr>
          <w:sz w:val="28"/>
          <w:szCs w:val="28"/>
        </w:rPr>
        <w:t xml:space="preserve"> «ГСГУ»</w:t>
      </w:r>
      <w:r>
        <w:rPr>
          <w:sz w:val="28"/>
          <w:szCs w:val="28"/>
        </w:rPr>
        <w:t>.</w:t>
      </w:r>
    </w:p>
    <w:p w:rsidR="001203E6" w:rsidRPr="001203E6" w:rsidRDefault="001203E6" w:rsidP="001203E6">
      <w:pPr>
        <w:spacing w:line="360" w:lineRule="auto"/>
        <w:ind w:firstLine="540"/>
        <w:jc w:val="both"/>
        <w:rPr>
          <w:sz w:val="28"/>
          <w:szCs w:val="28"/>
        </w:rPr>
      </w:pPr>
      <w:r w:rsidRPr="001203E6">
        <w:rPr>
          <w:sz w:val="28"/>
          <w:szCs w:val="28"/>
        </w:rPr>
        <w:t>Задачи исследования:</w:t>
      </w:r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 xml:space="preserve">- выявить удовлетворенность внутренних потребителей (студентов) получением высшего образования в </w:t>
      </w:r>
      <w:r w:rsidR="00802229">
        <w:rPr>
          <w:sz w:val="28"/>
          <w:szCs w:val="28"/>
        </w:rPr>
        <w:t>«ГСГУ</w:t>
      </w:r>
      <w:proofErr w:type="gramStart"/>
      <w:r w:rsidR="00802229">
        <w:rPr>
          <w:sz w:val="28"/>
          <w:szCs w:val="28"/>
        </w:rPr>
        <w:t>».</w:t>
      </w:r>
      <w:r w:rsidRPr="001203E6">
        <w:rPr>
          <w:sz w:val="28"/>
          <w:szCs w:val="28"/>
        </w:rPr>
        <w:t>;</w:t>
      </w:r>
      <w:proofErr w:type="gramEnd"/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>- выявить удовлетворенность внутренних потребителей (студентов) выбором факультета и специальности;</w:t>
      </w:r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>- выявить удовлетворенность внутренних потребителей (студентов) полученными знаниями и навыками по различным дисциплинам и блокам дисциплин;</w:t>
      </w:r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>- выявить удовлетворенность внутренних потребителей (студентов) организацией самостоятельной работы студентов и практик;</w:t>
      </w:r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>- выявить удовлетворенность внутренних потребителей (студентов) качеством работы деканата и кафедры;</w:t>
      </w:r>
    </w:p>
    <w:p w:rsidR="001203E6" w:rsidRPr="001203E6" w:rsidRDefault="001203E6" w:rsidP="001203E6">
      <w:pPr>
        <w:spacing w:line="360" w:lineRule="auto"/>
        <w:jc w:val="both"/>
        <w:rPr>
          <w:sz w:val="28"/>
          <w:szCs w:val="28"/>
        </w:rPr>
      </w:pPr>
      <w:r w:rsidRPr="001203E6">
        <w:rPr>
          <w:sz w:val="28"/>
          <w:szCs w:val="28"/>
        </w:rPr>
        <w:tab/>
        <w:t>- определить потребности в содержании предоставляемых образовательных услуг со стороны внутренних потребителей (студентов)</w:t>
      </w:r>
    </w:p>
    <w:p w:rsidR="006B3437" w:rsidRPr="001203E6" w:rsidRDefault="001203E6" w:rsidP="001203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03E6">
        <w:rPr>
          <w:sz w:val="28"/>
          <w:szCs w:val="28"/>
        </w:rPr>
        <w:t>- определить другие потребности внутренних потребителей (студентов</w:t>
      </w:r>
      <w:proofErr w:type="gramEnd"/>
    </w:p>
    <w:p w:rsidR="00AE2A1C" w:rsidRPr="00AE2A1C" w:rsidRDefault="00AE2A1C" w:rsidP="00AE2A1C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AE2A1C">
        <w:rPr>
          <w:rFonts w:ascii="Times New Roman" w:hAnsi="Times New Roman" w:cs="Times New Roman"/>
          <w:sz w:val="28"/>
          <w:shd w:val="clear" w:color="auto" w:fill="FFFFFF"/>
        </w:rPr>
        <w:t>Структурно работа состоит из введения, двух частей, заключен</w:t>
      </w:r>
      <w:r>
        <w:rPr>
          <w:rFonts w:ascii="Times New Roman" w:hAnsi="Times New Roman" w:cs="Times New Roman"/>
          <w:sz w:val="28"/>
          <w:shd w:val="clear" w:color="auto" w:fill="FFFFFF"/>
        </w:rPr>
        <w:t>ия, приложений, изложенных на 24</w:t>
      </w:r>
      <w:r w:rsidRPr="00AE2A1C">
        <w:rPr>
          <w:rFonts w:ascii="Times New Roman" w:hAnsi="Times New Roman" w:cs="Times New Roman"/>
          <w:sz w:val="28"/>
          <w:shd w:val="clear" w:color="auto" w:fill="FFFFFF"/>
        </w:rPr>
        <w:t xml:space="preserve"> листах.</w:t>
      </w:r>
    </w:p>
    <w:p w:rsidR="0026031A" w:rsidRPr="001203E6" w:rsidRDefault="0026031A" w:rsidP="001203E6">
      <w:pPr>
        <w:spacing w:line="360" w:lineRule="auto"/>
        <w:ind w:firstLine="708"/>
        <w:jc w:val="both"/>
        <w:rPr>
          <w:sz w:val="28"/>
          <w:szCs w:val="28"/>
        </w:rPr>
      </w:pPr>
      <w:r w:rsidRPr="001203E6">
        <w:rPr>
          <w:sz w:val="28"/>
          <w:szCs w:val="28"/>
        </w:rPr>
        <w:t xml:space="preserve">В процессе работы были использованы такие программы, как </w:t>
      </w:r>
      <w:proofErr w:type="spellStart"/>
      <w:r w:rsidRPr="001203E6">
        <w:rPr>
          <w:sz w:val="28"/>
          <w:szCs w:val="28"/>
        </w:rPr>
        <w:t>Microsoft</w:t>
      </w:r>
      <w:proofErr w:type="spellEnd"/>
      <w:r w:rsidR="00011D9C" w:rsidRPr="001203E6">
        <w:rPr>
          <w:sz w:val="28"/>
          <w:szCs w:val="28"/>
        </w:rPr>
        <w:t xml:space="preserve"> </w:t>
      </w:r>
      <w:proofErr w:type="spellStart"/>
      <w:r w:rsidRPr="001203E6">
        <w:rPr>
          <w:sz w:val="28"/>
          <w:szCs w:val="28"/>
        </w:rPr>
        <w:t>Word</w:t>
      </w:r>
      <w:proofErr w:type="spellEnd"/>
      <w:r w:rsidRPr="001203E6">
        <w:rPr>
          <w:sz w:val="28"/>
          <w:szCs w:val="28"/>
        </w:rPr>
        <w:t xml:space="preserve">, </w:t>
      </w:r>
      <w:r w:rsidR="00011D9C" w:rsidRPr="001203E6">
        <w:rPr>
          <w:sz w:val="28"/>
          <w:szCs w:val="28"/>
          <w:lang w:val="en-US"/>
        </w:rPr>
        <w:t>Power</w:t>
      </w:r>
      <w:r w:rsidR="00011D9C" w:rsidRPr="001203E6">
        <w:rPr>
          <w:sz w:val="28"/>
          <w:szCs w:val="28"/>
        </w:rPr>
        <w:t xml:space="preserve"> </w:t>
      </w:r>
      <w:r w:rsidR="00011D9C" w:rsidRPr="001203E6">
        <w:rPr>
          <w:sz w:val="28"/>
          <w:szCs w:val="28"/>
          <w:lang w:val="en-US"/>
        </w:rPr>
        <w:t>Point</w:t>
      </w:r>
      <w:r w:rsidR="00011D9C" w:rsidRPr="001203E6">
        <w:rPr>
          <w:sz w:val="28"/>
          <w:szCs w:val="28"/>
        </w:rPr>
        <w:t xml:space="preserve">, </w:t>
      </w:r>
      <w:proofErr w:type="spellStart"/>
      <w:r w:rsidRPr="001203E6">
        <w:rPr>
          <w:sz w:val="28"/>
          <w:szCs w:val="28"/>
        </w:rPr>
        <w:t>Microsoft</w:t>
      </w:r>
      <w:proofErr w:type="spellEnd"/>
      <w:r w:rsidR="00011D9C" w:rsidRPr="001203E6">
        <w:rPr>
          <w:sz w:val="28"/>
          <w:szCs w:val="28"/>
        </w:rPr>
        <w:t xml:space="preserve"> </w:t>
      </w:r>
      <w:proofErr w:type="spellStart"/>
      <w:r w:rsidRPr="001203E6">
        <w:rPr>
          <w:sz w:val="28"/>
          <w:szCs w:val="28"/>
        </w:rPr>
        <w:t>Excel</w:t>
      </w:r>
      <w:proofErr w:type="spellEnd"/>
      <w:r w:rsidRPr="001203E6">
        <w:rPr>
          <w:sz w:val="28"/>
          <w:szCs w:val="28"/>
        </w:rPr>
        <w:t>.</w:t>
      </w:r>
    </w:p>
    <w:p w:rsidR="001203E6" w:rsidRDefault="001203E6" w:rsidP="001203E6">
      <w:pPr>
        <w:spacing w:line="360" w:lineRule="auto"/>
        <w:ind w:firstLine="708"/>
        <w:jc w:val="both"/>
        <w:rPr>
          <w:sz w:val="28"/>
        </w:rPr>
      </w:pPr>
    </w:p>
    <w:p w:rsidR="00420E6E" w:rsidRDefault="003653F8" w:rsidP="00420E6E">
      <w:pPr>
        <w:numPr>
          <w:ilvl w:val="0"/>
          <w:numId w:val="2"/>
        </w:numPr>
        <w:spacing w:line="360" w:lineRule="auto"/>
        <w:jc w:val="center"/>
        <w:rPr>
          <w:b/>
          <w:sz w:val="28"/>
        </w:rPr>
      </w:pPr>
      <w:r w:rsidRPr="003653F8">
        <w:rPr>
          <w:b/>
          <w:sz w:val="28"/>
        </w:rPr>
        <w:t>Цели, задачи и структура проведения исследования</w:t>
      </w:r>
    </w:p>
    <w:p w:rsidR="00420E6E" w:rsidRPr="00420E6E" w:rsidRDefault="00420E6E" w:rsidP="00420E6E">
      <w:pPr>
        <w:spacing w:line="360" w:lineRule="auto"/>
        <w:ind w:left="1069"/>
        <w:jc w:val="center"/>
        <w:rPr>
          <w:b/>
          <w:sz w:val="28"/>
        </w:rPr>
      </w:pP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Учебная практика магистров является логическим продолжением учебного процесса. Цель практики: закрепление теоретических знаний и практических навыков магистров.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Задачи практики: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- выбор группы для исследования;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- составление статистической выборки для формирования релевантной информации;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- разработка анкеты для проведения опроса;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 xml:space="preserve">- проведение опроса; 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- обработка полученных данных на ЭВМ в программе «Матрица»;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 xml:space="preserve">- приобретение и накопление опыта в сборе, анализе и обобщении фактического материала; 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 xml:space="preserve">- выводы и определение других более эффективных </w:t>
      </w:r>
      <w:proofErr w:type="gramStart"/>
      <w:r w:rsidRPr="003653F8">
        <w:rPr>
          <w:sz w:val="28"/>
        </w:rPr>
        <w:t>методических подходов</w:t>
      </w:r>
      <w:proofErr w:type="gramEnd"/>
      <w:r w:rsidRPr="003653F8">
        <w:rPr>
          <w:sz w:val="28"/>
        </w:rPr>
        <w:t xml:space="preserve"> к решению маркетинговых задач;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- участие в случае представившейся возможности в проведении маркетинговых исследований (сбор статистических данных, систематизация, компьютерная обработка).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Данное исследование состояло из нескольких этапов.</w:t>
      </w:r>
    </w:p>
    <w:p w:rsidR="003653F8" w:rsidRPr="003653F8" w:rsidRDefault="003653F8" w:rsidP="001203E6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ЭТАП 1. Для анализа результатов анкетирования респондентов по разработанной анкете необходимо составить матрицу обсчета полученных данных.</w:t>
      </w:r>
    </w:p>
    <w:p w:rsidR="00D228F1" w:rsidRDefault="003653F8" w:rsidP="009D7EED">
      <w:pPr>
        <w:spacing w:line="360" w:lineRule="auto"/>
        <w:ind w:firstLine="708"/>
        <w:jc w:val="both"/>
        <w:rPr>
          <w:sz w:val="28"/>
        </w:rPr>
      </w:pPr>
      <w:r w:rsidRPr="003653F8">
        <w:rPr>
          <w:sz w:val="28"/>
        </w:rPr>
        <w:t>ЭТАП 2. После построения и заполнения матрицы обсчета необходимо составить таблицы расчетов, в которых будут считаться введенные в матрицу обсчета данные.</w:t>
      </w:r>
    </w:p>
    <w:p w:rsidR="009D7EED" w:rsidRPr="009D7EED" w:rsidRDefault="009D7EED" w:rsidP="009D7EED">
      <w:pPr>
        <w:spacing w:line="360" w:lineRule="auto"/>
        <w:ind w:firstLine="708"/>
        <w:jc w:val="both"/>
        <w:rPr>
          <w:sz w:val="28"/>
        </w:rPr>
      </w:pPr>
    </w:p>
    <w:p w:rsidR="006B3437" w:rsidRDefault="001203E6" w:rsidP="001203E6">
      <w:pPr>
        <w:pStyle w:val="2"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2. </w:t>
      </w:r>
      <w:r w:rsidR="006B3437" w:rsidRPr="001203E6">
        <w:rPr>
          <w:rFonts w:ascii="Times New Roman" w:hAnsi="Times New Roman" w:cs="Times New Roman"/>
          <w:color w:val="000000"/>
          <w:sz w:val="28"/>
        </w:rPr>
        <w:t>Особенности современных организационных структур вузов</w:t>
      </w:r>
    </w:p>
    <w:p w:rsidR="006816B1" w:rsidRPr="006816B1" w:rsidRDefault="006816B1" w:rsidP="006816B1"/>
    <w:p w:rsidR="006B3437" w:rsidRDefault="006B3437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B02824">
        <w:rPr>
          <w:color w:val="000000"/>
          <w:sz w:val="28"/>
        </w:rPr>
        <w:tab/>
        <w:t>Влияние рынка сильно сказывается на системе высшего образования России. Получив новые обязанности и свободы, вузы создают новые структуры. Возникающие структуры близки к тем, которые традиционно используют предприниматели. Таковы неизбежные для управления в конкурентной среде функции и подразделения: стратегического</w:t>
      </w:r>
      <w:r w:rsidRPr="006B3437">
        <w:rPr>
          <w:color w:val="000000"/>
          <w:sz w:val="28"/>
        </w:rPr>
        <w:t xml:space="preserve"> менеджмента, маркетинга, управления проектами, попечительские советы.</w:t>
      </w:r>
    </w:p>
    <w:p w:rsidR="006B3437" w:rsidRPr="006B3437" w:rsidRDefault="006B3437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B3437">
        <w:rPr>
          <w:color w:val="000000"/>
          <w:sz w:val="28"/>
        </w:rPr>
        <w:t xml:space="preserve"> Вузы корректируют стратегические цели деятельности и, естественно, вносят необходимые изменения в организационную структуру. При этом появление новых задач и служб зачастую происходит стихийно. Оттого новые подразделения иной раз выходят тяжеловесными, слабо структурированными.</w:t>
      </w:r>
    </w:p>
    <w:p w:rsidR="006B3437" w:rsidRPr="006B3437" w:rsidRDefault="006B3437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B3437">
        <w:rPr>
          <w:color w:val="000000"/>
          <w:sz w:val="28"/>
        </w:rPr>
        <w:t>Структура развивающегося вуза должна быть жизнеспособной, гибкой и динамичной. В этой связи актуальна разработка научно обоснованной структуры управления образовательным процессом, структуры, эффективно функционирующей в условиях открытого информационно-образовательного пространства, обеспечивающей лёгкость доступа к изучаемой информации, стимулирующей генерацию новых знаний и обеспечивающей конкурентоспособность выпускников на рынке труда.</w:t>
      </w:r>
    </w:p>
    <w:p w:rsidR="006B3437" w:rsidRPr="006B3437" w:rsidRDefault="006B3437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B3437">
        <w:rPr>
          <w:color w:val="000000"/>
          <w:sz w:val="28"/>
        </w:rPr>
        <w:t>Рассмотрим наиболее распространенные организационные структуры, первоначально остановившись на принятой типологии. В экономической литературе приводятся классические схемы организационных структур</w:t>
      </w:r>
      <w:r w:rsidR="00B02824">
        <w:rPr>
          <w:color w:val="000000"/>
          <w:sz w:val="28"/>
        </w:rPr>
        <w:t>: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иерархическая (бюрократическая),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линейная,</w:t>
      </w:r>
    </w:p>
    <w:p w:rsidR="00B02824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линейно-штабная,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дивизионная (</w:t>
      </w:r>
      <w:proofErr w:type="spellStart"/>
      <w:r w:rsidR="006B3437" w:rsidRPr="006B3437">
        <w:rPr>
          <w:color w:val="000000"/>
          <w:sz w:val="28"/>
        </w:rPr>
        <w:t>дивизиональная</w:t>
      </w:r>
      <w:proofErr w:type="spellEnd"/>
      <w:r w:rsidR="006B3437" w:rsidRPr="006B3437">
        <w:rPr>
          <w:color w:val="000000"/>
          <w:sz w:val="28"/>
        </w:rPr>
        <w:t>),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органическая (адаптивная),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 xml:space="preserve">- </w:t>
      </w:r>
      <w:r w:rsidR="006B3437" w:rsidRPr="006B3437">
        <w:rPr>
          <w:color w:val="000000"/>
          <w:sz w:val="28"/>
        </w:rPr>
        <w:t>бригадная (</w:t>
      </w:r>
      <w:proofErr w:type="gramStart"/>
      <w:r w:rsidR="006B3437" w:rsidRPr="006B3437">
        <w:rPr>
          <w:color w:val="000000"/>
          <w:sz w:val="28"/>
        </w:rPr>
        <w:t>кросс-функциональная</w:t>
      </w:r>
      <w:proofErr w:type="gramEnd"/>
      <w:r w:rsidR="006B3437" w:rsidRPr="006B3437">
        <w:rPr>
          <w:color w:val="000000"/>
          <w:sz w:val="28"/>
        </w:rPr>
        <w:t>),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</w:t>
      </w:r>
      <w:r w:rsidR="006B3437" w:rsidRPr="006B3437">
        <w:rPr>
          <w:color w:val="000000"/>
          <w:sz w:val="28"/>
        </w:rPr>
        <w:t>проектная,</w:t>
      </w:r>
    </w:p>
    <w:p w:rsidR="006B3437" w:rsidRPr="006B3437" w:rsidRDefault="00B02824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</w:t>
      </w:r>
      <w:r w:rsidR="006B3437" w:rsidRPr="006B3437">
        <w:rPr>
          <w:color w:val="000000"/>
          <w:sz w:val="28"/>
        </w:rPr>
        <w:t>матричная (</w:t>
      </w:r>
      <w:proofErr w:type="spellStart"/>
      <w:r w:rsidR="006B3437" w:rsidRPr="006B3437">
        <w:rPr>
          <w:color w:val="000000"/>
          <w:sz w:val="28"/>
        </w:rPr>
        <w:t>программно</w:t>
      </w:r>
      <w:r w:rsidR="006B3437" w:rsidRPr="006B3437">
        <w:rPr>
          <w:color w:val="000000"/>
          <w:sz w:val="28"/>
        </w:rPr>
        <w:softHyphen/>
        <w:t>целевая</w:t>
      </w:r>
      <w:proofErr w:type="spellEnd"/>
      <w:r w:rsidR="006B3437" w:rsidRPr="006B3437">
        <w:rPr>
          <w:color w:val="000000"/>
          <w:sz w:val="28"/>
        </w:rPr>
        <w:t>).</w:t>
      </w:r>
    </w:p>
    <w:p w:rsidR="006B3437" w:rsidRPr="006B3437" w:rsidRDefault="006B3437" w:rsidP="001203E6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B3437">
        <w:rPr>
          <w:color w:val="000000"/>
          <w:sz w:val="28"/>
        </w:rPr>
        <w:t>Структуру управления университетом в значительной степени определяет то, каков механизм принятия решений, кто принимает их и на что он ориентируется. Эволюция внешней среды, изменение запросов внешних и внутренних по отношению к университету агентов заставляют его трансформировать свои цели; вместе с этим адаптируется и организационная структура управления.</w:t>
      </w:r>
    </w:p>
    <w:p w:rsidR="003239D7" w:rsidRDefault="003239D7" w:rsidP="001203E6">
      <w:pPr>
        <w:spacing w:line="360" w:lineRule="auto"/>
        <w:ind w:left="709"/>
        <w:jc w:val="center"/>
        <w:rPr>
          <w:b/>
          <w:sz w:val="28"/>
        </w:rPr>
      </w:pPr>
    </w:p>
    <w:p w:rsidR="001203E6" w:rsidRDefault="001203E6" w:rsidP="001203E6">
      <w:pPr>
        <w:spacing w:line="360" w:lineRule="auto"/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192742" w:rsidRPr="001203E6">
        <w:rPr>
          <w:b/>
          <w:sz w:val="28"/>
        </w:rPr>
        <w:t xml:space="preserve">Анализ анкеты </w:t>
      </w:r>
    </w:p>
    <w:p w:rsidR="001203E6" w:rsidRPr="001203E6" w:rsidRDefault="001203E6" w:rsidP="001203E6">
      <w:pPr>
        <w:spacing w:line="360" w:lineRule="auto"/>
        <w:ind w:left="709"/>
        <w:jc w:val="center"/>
        <w:rPr>
          <w:b/>
          <w:sz w:val="28"/>
        </w:rPr>
      </w:pPr>
    </w:p>
    <w:p w:rsidR="00B02824" w:rsidRDefault="00192742" w:rsidP="001203E6">
      <w:pPr>
        <w:spacing w:line="360" w:lineRule="auto"/>
        <w:ind w:firstLine="426"/>
        <w:jc w:val="both"/>
        <w:rPr>
          <w:sz w:val="28"/>
          <w:szCs w:val="28"/>
        </w:rPr>
      </w:pPr>
      <w:r w:rsidRPr="00192742">
        <w:rPr>
          <w:bCs/>
          <w:sz w:val="28"/>
          <w:szCs w:val="28"/>
        </w:rPr>
        <w:t>Ра</w:t>
      </w:r>
      <w:r w:rsidR="00596798">
        <w:rPr>
          <w:bCs/>
          <w:sz w:val="28"/>
          <w:szCs w:val="28"/>
        </w:rPr>
        <w:t>зработанная анкета состоит из 19</w:t>
      </w:r>
      <w:r w:rsidR="00571D6A">
        <w:rPr>
          <w:bCs/>
          <w:sz w:val="28"/>
          <w:szCs w:val="28"/>
        </w:rPr>
        <w:t xml:space="preserve"> вопросов.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Цель исследования</w:t>
      </w:r>
      <w:r w:rsidR="00571D6A">
        <w:rPr>
          <w:sz w:val="28"/>
          <w:szCs w:val="28"/>
        </w:rPr>
        <w:t>:</w:t>
      </w:r>
      <w:r w:rsidR="001203E6" w:rsidRPr="001203E6">
        <w:t xml:space="preserve"> </w:t>
      </w:r>
      <w:r w:rsidR="001203E6" w:rsidRPr="001203E6">
        <w:rPr>
          <w:sz w:val="28"/>
          <w:szCs w:val="28"/>
        </w:rPr>
        <w:t>выявление удовлетворенности и потребностей внутренних потребителей (студентов)</w:t>
      </w:r>
      <w:r w:rsidR="001203E6">
        <w:rPr>
          <w:sz w:val="28"/>
          <w:szCs w:val="28"/>
        </w:rPr>
        <w:t xml:space="preserve"> «ГСГУ».</w:t>
      </w:r>
    </w:p>
    <w:p w:rsidR="00596798" w:rsidRDefault="00571D6A" w:rsidP="001203E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798">
        <w:rPr>
          <w:sz w:val="28"/>
          <w:szCs w:val="28"/>
        </w:rPr>
        <w:t>В анкете используются как открытые, закрытые, так и полузакрытые вопросы, в которых помимо конкретных вариантов ответа, респондентам предлагается добавить свой вариант.</w:t>
      </w:r>
    </w:p>
    <w:p w:rsidR="00173DF5" w:rsidRPr="0056187E" w:rsidRDefault="002413AB" w:rsidP="0056187E">
      <w:pPr>
        <w:spacing w:line="360" w:lineRule="auto"/>
        <w:ind w:firstLine="426"/>
        <w:jc w:val="both"/>
        <w:rPr>
          <w:rFonts w:eastAsia="Calibri"/>
          <w:sz w:val="28"/>
          <w:szCs w:val="20"/>
          <w:lang w:eastAsia="en-US"/>
        </w:rPr>
      </w:pPr>
      <w:r>
        <w:rPr>
          <w:sz w:val="28"/>
          <w:szCs w:val="28"/>
        </w:rPr>
        <w:t xml:space="preserve">Данное анкетирование было проведено среди </w:t>
      </w:r>
      <w:r w:rsidR="006B3437">
        <w:rPr>
          <w:sz w:val="28"/>
          <w:szCs w:val="28"/>
        </w:rPr>
        <w:t>студентов ГОУ ВО МО «ГСГУ»</w:t>
      </w:r>
      <w:r>
        <w:rPr>
          <w:sz w:val="28"/>
          <w:szCs w:val="28"/>
        </w:rPr>
        <w:t>.</w:t>
      </w:r>
      <w:r w:rsidR="0056187E">
        <w:rPr>
          <w:sz w:val="28"/>
          <w:szCs w:val="28"/>
        </w:rPr>
        <w:t xml:space="preserve"> </w:t>
      </w:r>
      <w:r w:rsidR="00715F0B" w:rsidRPr="00715F0B">
        <w:rPr>
          <w:sz w:val="28"/>
          <w:szCs w:val="28"/>
        </w:rPr>
        <w:t xml:space="preserve">Рассмотрим полученные результаты. </w:t>
      </w:r>
      <w:r w:rsidR="0000767E" w:rsidRPr="0056187E">
        <w:rPr>
          <w:sz w:val="28"/>
          <w:szCs w:val="28"/>
        </w:rPr>
        <w:t>Для начала обратимся к данным, демонстрирующим общий характер мнений и оценок студентов относительно качества образования в</w:t>
      </w:r>
      <w:r w:rsidR="00B02824" w:rsidRPr="0056187E">
        <w:rPr>
          <w:sz w:val="28"/>
          <w:szCs w:val="28"/>
        </w:rPr>
        <w:t xml:space="preserve"> «ГСГУ»</w:t>
      </w:r>
      <w:r w:rsidR="0000767E" w:rsidRPr="0056187E">
        <w:rPr>
          <w:sz w:val="28"/>
          <w:szCs w:val="28"/>
        </w:rPr>
        <w:t>.</w:t>
      </w:r>
    </w:p>
    <w:p w:rsidR="0056187E" w:rsidRPr="0056187E" w:rsidRDefault="0056187E" w:rsidP="0056187E">
      <w:pPr>
        <w:pStyle w:val="22"/>
        <w:spacing w:before="0"/>
        <w:ind w:right="0" w:firstLine="851"/>
        <w:rPr>
          <w:b w:val="0"/>
          <w:sz w:val="28"/>
          <w:szCs w:val="28"/>
        </w:rPr>
      </w:pPr>
    </w:p>
    <w:p w:rsidR="0000767E" w:rsidRDefault="0000767E" w:rsidP="0056187E">
      <w:pPr>
        <w:pStyle w:val="22"/>
        <w:spacing w:before="0"/>
        <w:ind w:right="0"/>
        <w:jc w:val="right"/>
        <w:rPr>
          <w:sz w:val="28"/>
          <w:szCs w:val="28"/>
        </w:rPr>
      </w:pPr>
      <w:r w:rsidRPr="00B02824">
        <w:rPr>
          <w:sz w:val="28"/>
          <w:szCs w:val="28"/>
        </w:rPr>
        <w:t xml:space="preserve">Таблица 1 - Как Вы считаете, </w:t>
      </w:r>
      <w:r w:rsidR="00C5450F">
        <w:rPr>
          <w:sz w:val="28"/>
          <w:szCs w:val="28"/>
        </w:rPr>
        <w:t>«ГСГУ»</w:t>
      </w:r>
      <w:r w:rsidRPr="00B02824">
        <w:rPr>
          <w:sz w:val="28"/>
          <w:szCs w:val="28"/>
        </w:rPr>
        <w:t>дает качественное образование или нет?</w:t>
      </w:r>
    </w:p>
    <w:p w:rsidR="00173DF5" w:rsidRPr="00173DF5" w:rsidRDefault="00173DF5" w:rsidP="00173DF5">
      <w:pPr>
        <w:pStyle w:val="22"/>
        <w:spacing w:before="0"/>
        <w:ind w:right="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0"/>
      </w:tblGrid>
      <w:tr w:rsidR="0000767E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1. Да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84</w:t>
            </w:r>
          </w:p>
        </w:tc>
      </w:tr>
      <w:tr w:rsidR="0000767E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2. Нет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3</w:t>
            </w:r>
          </w:p>
        </w:tc>
      </w:tr>
      <w:tr w:rsidR="0000767E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3. Затрудняюсь ответить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both"/>
              <w:rPr>
                <w:iCs/>
                <w:szCs w:val="28"/>
              </w:rPr>
            </w:pPr>
            <w:r w:rsidRPr="00E15B89">
              <w:rPr>
                <w:iCs/>
                <w:szCs w:val="28"/>
              </w:rPr>
              <w:t>13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lastRenderedPageBreak/>
        <w:t>Как видно из представленных данных, значительное большинство опрошенных студентов считают качественн</w:t>
      </w:r>
      <w:r w:rsidR="00B02824">
        <w:rPr>
          <w:bCs/>
          <w:iCs/>
          <w:sz w:val="28"/>
          <w:szCs w:val="28"/>
        </w:rPr>
        <w:t>ым образование, предлагаемое «ГСГУ»</w:t>
      </w:r>
      <w:r w:rsidRPr="00B02824">
        <w:rPr>
          <w:bCs/>
          <w:iCs/>
          <w:sz w:val="28"/>
          <w:szCs w:val="28"/>
        </w:rPr>
        <w:t>. Однако динамика показателя за последние восемь лет демонстрирует постепенное снижение доли тех, кто положительно отвечает на поставленный вопрос.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</w:p>
    <w:p w:rsidR="0000767E" w:rsidRPr="00B02824" w:rsidRDefault="0000767E" w:rsidP="00B02824">
      <w:pPr>
        <w:pStyle w:val="22"/>
        <w:spacing w:line="360" w:lineRule="auto"/>
        <w:jc w:val="center"/>
        <w:rPr>
          <w:sz w:val="28"/>
          <w:szCs w:val="28"/>
        </w:rPr>
      </w:pPr>
      <w:r w:rsidRPr="00B02824">
        <w:rPr>
          <w:noProof/>
          <w:sz w:val="28"/>
          <w:szCs w:val="28"/>
        </w:rPr>
        <w:drawing>
          <wp:inline distT="0" distB="0" distL="0" distR="0">
            <wp:extent cx="4335694" cy="2578813"/>
            <wp:effectExtent l="0" t="0" r="27305" b="1206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2824" w:rsidRDefault="0000767E" w:rsidP="0056187E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center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>Рисунок 1. Динамика проц</w:t>
      </w:r>
      <w:r w:rsidR="00173DF5">
        <w:rPr>
          <w:bCs/>
          <w:iCs/>
          <w:sz w:val="28"/>
          <w:szCs w:val="28"/>
        </w:rPr>
        <w:t>ента студентов, считающих, что «ГС</w:t>
      </w:r>
      <w:r w:rsidRPr="00B02824">
        <w:rPr>
          <w:bCs/>
          <w:iCs/>
          <w:sz w:val="28"/>
          <w:szCs w:val="28"/>
        </w:rPr>
        <w:t>ГУ</w:t>
      </w:r>
      <w:r w:rsidR="00173DF5">
        <w:rPr>
          <w:bCs/>
          <w:iCs/>
          <w:sz w:val="28"/>
          <w:szCs w:val="28"/>
        </w:rPr>
        <w:t>»</w:t>
      </w:r>
      <w:r w:rsidR="0056187E">
        <w:rPr>
          <w:bCs/>
          <w:iCs/>
          <w:sz w:val="28"/>
          <w:szCs w:val="28"/>
        </w:rPr>
        <w:t xml:space="preserve"> дает качественное образование.</w:t>
      </w:r>
    </w:p>
    <w:p w:rsidR="0056187E" w:rsidRDefault="0056187E" w:rsidP="0056187E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center"/>
        <w:rPr>
          <w:bCs/>
          <w:iCs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>Выявленное снижение показателя наглядно демонстрируется трендом графика,</w:t>
      </w:r>
      <w:r w:rsidR="00C5450F">
        <w:rPr>
          <w:bCs/>
          <w:iCs/>
          <w:sz w:val="28"/>
          <w:szCs w:val="28"/>
        </w:rPr>
        <w:t xml:space="preserve"> который снижается от 89% в 2010</w:t>
      </w:r>
      <w:r w:rsidRPr="00B02824">
        <w:rPr>
          <w:bCs/>
          <w:iCs/>
          <w:sz w:val="28"/>
          <w:szCs w:val="28"/>
        </w:rPr>
        <w:t xml:space="preserve"> до 84% в 20</w:t>
      </w:r>
      <w:r w:rsidR="00C5450F">
        <w:rPr>
          <w:bCs/>
          <w:iCs/>
          <w:sz w:val="28"/>
          <w:szCs w:val="28"/>
        </w:rPr>
        <w:t>17</w:t>
      </w:r>
      <w:r w:rsidR="00475D4D">
        <w:rPr>
          <w:bCs/>
          <w:iCs/>
          <w:sz w:val="28"/>
          <w:szCs w:val="28"/>
        </w:rPr>
        <w:t xml:space="preserve"> году. </w:t>
      </w:r>
    </w:p>
    <w:p w:rsidR="00173DF5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>Выявленная тенденция незначительного снижения значений показателя подтверждается нижеприведенными данными – Таблицы 2 и 3</w:t>
      </w:r>
      <w:r w:rsidR="00475D4D">
        <w:rPr>
          <w:bCs/>
          <w:iCs/>
          <w:sz w:val="28"/>
          <w:szCs w:val="28"/>
        </w:rPr>
        <w:t>.</w:t>
      </w:r>
    </w:p>
    <w:p w:rsidR="0056187E" w:rsidRPr="00B02824" w:rsidRDefault="0056187E" w:rsidP="0056187E">
      <w:pPr>
        <w:shd w:val="clear" w:color="auto" w:fill="FFFFFF"/>
        <w:tabs>
          <w:tab w:val="left" w:pos="0"/>
          <w:tab w:val="left" w:leader="underscore" w:pos="6365"/>
        </w:tabs>
        <w:ind w:firstLine="851"/>
        <w:jc w:val="both"/>
        <w:rPr>
          <w:bCs/>
          <w:iCs/>
          <w:sz w:val="28"/>
          <w:szCs w:val="28"/>
        </w:rPr>
      </w:pPr>
    </w:p>
    <w:p w:rsidR="0000767E" w:rsidRDefault="0000767E" w:rsidP="0056187E">
      <w:pPr>
        <w:shd w:val="clear" w:color="auto" w:fill="FFFFFF"/>
        <w:tabs>
          <w:tab w:val="left" w:pos="0"/>
          <w:tab w:val="left" w:leader="underscore" w:pos="6365"/>
        </w:tabs>
        <w:jc w:val="right"/>
        <w:rPr>
          <w:b/>
          <w:bCs/>
          <w:iCs/>
          <w:sz w:val="28"/>
          <w:szCs w:val="28"/>
        </w:rPr>
      </w:pPr>
      <w:r w:rsidRPr="00B02824">
        <w:rPr>
          <w:b/>
          <w:bCs/>
          <w:iCs/>
          <w:sz w:val="28"/>
          <w:szCs w:val="28"/>
        </w:rPr>
        <w:t xml:space="preserve">Таблица 2 – Насколько Вы удовлетворены тем, что </w:t>
      </w:r>
      <w:r w:rsidR="00C5450F">
        <w:rPr>
          <w:b/>
          <w:bCs/>
          <w:iCs/>
          <w:sz w:val="28"/>
          <w:szCs w:val="28"/>
        </w:rPr>
        <w:t>получаете высшее образование в «ГС</w:t>
      </w:r>
      <w:r w:rsidRPr="00B02824">
        <w:rPr>
          <w:b/>
          <w:bCs/>
          <w:iCs/>
          <w:sz w:val="28"/>
          <w:szCs w:val="28"/>
        </w:rPr>
        <w:t>ГУ</w:t>
      </w:r>
      <w:r w:rsidR="00C5450F">
        <w:rPr>
          <w:b/>
          <w:bCs/>
          <w:iCs/>
          <w:sz w:val="28"/>
          <w:szCs w:val="28"/>
        </w:rPr>
        <w:t>»</w:t>
      </w:r>
      <w:r w:rsidRPr="00B02824">
        <w:rPr>
          <w:b/>
          <w:bCs/>
          <w:iCs/>
          <w:sz w:val="28"/>
          <w:szCs w:val="28"/>
        </w:rPr>
        <w:t>?</w:t>
      </w:r>
    </w:p>
    <w:p w:rsidR="00173DF5" w:rsidRPr="00B02824" w:rsidRDefault="00173DF5" w:rsidP="00173DF5">
      <w:pPr>
        <w:shd w:val="clear" w:color="auto" w:fill="FFFFFF"/>
        <w:tabs>
          <w:tab w:val="left" w:pos="0"/>
          <w:tab w:val="left" w:leader="underscore" w:pos="6365"/>
        </w:tabs>
        <w:jc w:val="right"/>
        <w:rPr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0"/>
      </w:tblGrid>
      <w:tr w:rsidR="00B02824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 xml:space="preserve">1. Полностью удовлетворен 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45</w:t>
            </w:r>
          </w:p>
        </w:tc>
      </w:tr>
      <w:tr w:rsidR="00B02824" w:rsidRPr="00B02824" w:rsidTr="00C5450F">
        <w:trPr>
          <w:trHeight w:val="247"/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 xml:space="preserve">2. Скорее удовлетворен 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46</w:t>
            </w:r>
          </w:p>
        </w:tc>
      </w:tr>
      <w:tr w:rsidR="00B02824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3. Скорее неудовлетворен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5</w:t>
            </w:r>
          </w:p>
        </w:tc>
      </w:tr>
      <w:tr w:rsidR="00B02824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4. Полностью неудовлетворен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</w:tr>
      <w:tr w:rsidR="0000767E" w:rsidRPr="00B02824" w:rsidTr="00C5450F">
        <w:trPr>
          <w:jc w:val="center"/>
        </w:trPr>
        <w:tc>
          <w:tcPr>
            <w:tcW w:w="4428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5. Затрудняюсь ответить</w:t>
            </w:r>
          </w:p>
        </w:tc>
        <w:tc>
          <w:tcPr>
            <w:tcW w:w="2160" w:type="dxa"/>
          </w:tcPr>
          <w:p w:rsidR="0000767E" w:rsidRPr="00E15B89" w:rsidRDefault="0000767E" w:rsidP="00B02824">
            <w:pPr>
              <w:spacing w:line="360" w:lineRule="auto"/>
              <w:jc w:val="both"/>
              <w:rPr>
                <w:szCs w:val="28"/>
              </w:rPr>
            </w:pPr>
            <w:r w:rsidRPr="00E15B89">
              <w:rPr>
                <w:szCs w:val="28"/>
              </w:rPr>
              <w:t>4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</w:p>
    <w:p w:rsidR="00475D4D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lastRenderedPageBreak/>
        <w:t xml:space="preserve">В целом, данные таблицы демонстрируют, что абсолютное большинство студентов удовлетворены фактом того, что получают высшее образование в </w:t>
      </w:r>
      <w:r w:rsidR="00475D4D">
        <w:rPr>
          <w:bCs/>
          <w:iCs/>
          <w:sz w:val="28"/>
          <w:szCs w:val="28"/>
        </w:rPr>
        <w:t xml:space="preserve">«ГСГУ» </w:t>
      </w:r>
      <w:r w:rsidRPr="00B02824">
        <w:rPr>
          <w:bCs/>
          <w:iCs/>
          <w:sz w:val="28"/>
          <w:szCs w:val="28"/>
        </w:rPr>
        <w:t>– количество ответивших на первый и второй варианты ответа в сумме составляет 91%. Подобный результат свидетельствует о высокой оценке со стороны потребителей-студентов качества предоставляемого им образования. В то же время наблюдается снижение доли полностью удовлетворенных фактом п</w:t>
      </w:r>
      <w:r w:rsidR="00475D4D">
        <w:rPr>
          <w:bCs/>
          <w:iCs/>
          <w:sz w:val="28"/>
          <w:szCs w:val="28"/>
        </w:rPr>
        <w:t>олучения высшего образования в «ГС</w:t>
      </w:r>
      <w:r w:rsidRPr="00B02824">
        <w:rPr>
          <w:bCs/>
          <w:iCs/>
          <w:sz w:val="28"/>
          <w:szCs w:val="28"/>
        </w:rPr>
        <w:t>ГУ</w:t>
      </w:r>
      <w:r w:rsidR="00475D4D">
        <w:rPr>
          <w:bCs/>
          <w:iCs/>
          <w:sz w:val="28"/>
          <w:szCs w:val="28"/>
        </w:rPr>
        <w:t>»</w:t>
      </w:r>
      <w:r w:rsidRPr="00B02824">
        <w:rPr>
          <w:bCs/>
          <w:iCs/>
          <w:sz w:val="28"/>
          <w:szCs w:val="28"/>
        </w:rPr>
        <w:t xml:space="preserve"> в совокупном значении показателя за последние семь лет – Таблица 3.</w:t>
      </w:r>
    </w:p>
    <w:p w:rsidR="00173DF5" w:rsidRPr="00B02824" w:rsidRDefault="00173DF5" w:rsidP="006816B1">
      <w:pPr>
        <w:shd w:val="clear" w:color="auto" w:fill="FFFFFF"/>
        <w:tabs>
          <w:tab w:val="left" w:pos="0"/>
          <w:tab w:val="left" w:leader="underscore" w:pos="6365"/>
        </w:tabs>
        <w:ind w:firstLine="851"/>
        <w:jc w:val="both"/>
        <w:rPr>
          <w:bCs/>
          <w:iCs/>
          <w:sz w:val="28"/>
          <w:szCs w:val="28"/>
        </w:rPr>
      </w:pPr>
    </w:p>
    <w:p w:rsidR="0000767E" w:rsidRDefault="0000767E" w:rsidP="006816B1">
      <w:pPr>
        <w:jc w:val="right"/>
        <w:rPr>
          <w:b/>
          <w:bCs/>
          <w:iCs/>
          <w:sz w:val="28"/>
          <w:szCs w:val="28"/>
        </w:rPr>
      </w:pPr>
      <w:r w:rsidRPr="00B02824">
        <w:rPr>
          <w:b/>
          <w:bCs/>
          <w:iCs/>
          <w:sz w:val="28"/>
          <w:szCs w:val="28"/>
        </w:rPr>
        <w:t xml:space="preserve">Таблица 3 – Динамика ответа на вопрос: «Насколько Вы удовлетворены тем, что </w:t>
      </w:r>
      <w:r w:rsidR="00C5450F">
        <w:rPr>
          <w:b/>
          <w:bCs/>
          <w:iCs/>
          <w:sz w:val="28"/>
          <w:szCs w:val="28"/>
        </w:rPr>
        <w:t>получаете высшее образование в «ГС</w:t>
      </w:r>
      <w:r w:rsidRPr="00B02824">
        <w:rPr>
          <w:b/>
          <w:bCs/>
          <w:iCs/>
          <w:sz w:val="28"/>
          <w:szCs w:val="28"/>
        </w:rPr>
        <w:t>ГУ?»</w:t>
      </w:r>
    </w:p>
    <w:p w:rsidR="00173DF5" w:rsidRPr="00B02824" w:rsidRDefault="00173DF5" w:rsidP="00173DF5">
      <w:pPr>
        <w:jc w:val="right"/>
        <w:rPr>
          <w:b/>
          <w:bCs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896"/>
        <w:gridCol w:w="897"/>
        <w:gridCol w:w="897"/>
        <w:gridCol w:w="895"/>
        <w:gridCol w:w="895"/>
        <w:gridCol w:w="880"/>
        <w:gridCol w:w="852"/>
        <w:gridCol w:w="797"/>
      </w:tblGrid>
      <w:tr w:rsidR="00C5450F" w:rsidRPr="00B02824" w:rsidTr="00C5450F">
        <w:trPr>
          <w:jc w:val="center"/>
        </w:trPr>
        <w:tc>
          <w:tcPr>
            <w:tcW w:w="2674" w:type="dxa"/>
          </w:tcPr>
          <w:p w:rsidR="0000767E" w:rsidRPr="00B02824" w:rsidRDefault="0000767E" w:rsidP="00173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008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008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005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005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975" w:type="dxa"/>
          </w:tcPr>
          <w:p w:rsidR="0000767E" w:rsidRPr="00C5450F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17" w:type="dxa"/>
          </w:tcPr>
          <w:p w:rsidR="0000767E" w:rsidRPr="00B02824" w:rsidRDefault="00C5450F" w:rsidP="00173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</w:tr>
      <w:tr w:rsidR="00C5450F" w:rsidRPr="00B02824" w:rsidTr="00C5450F">
        <w:trPr>
          <w:trHeight w:val="318"/>
          <w:jc w:val="center"/>
        </w:trPr>
        <w:tc>
          <w:tcPr>
            <w:tcW w:w="2674" w:type="dxa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Полностью удовлетворен</w:t>
            </w:r>
          </w:p>
        </w:tc>
        <w:tc>
          <w:tcPr>
            <w:tcW w:w="1007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60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68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55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51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48</w:t>
            </w:r>
          </w:p>
        </w:tc>
        <w:tc>
          <w:tcPr>
            <w:tcW w:w="975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47</w:t>
            </w:r>
          </w:p>
        </w:tc>
        <w:tc>
          <w:tcPr>
            <w:tcW w:w="921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36</w:t>
            </w:r>
          </w:p>
        </w:tc>
        <w:tc>
          <w:tcPr>
            <w:tcW w:w="817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45</w:t>
            </w:r>
          </w:p>
        </w:tc>
      </w:tr>
      <w:tr w:rsidR="00C5450F" w:rsidRPr="00B02824" w:rsidTr="00C5450F">
        <w:trPr>
          <w:jc w:val="center"/>
        </w:trPr>
        <w:tc>
          <w:tcPr>
            <w:tcW w:w="2674" w:type="dxa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Скорее удовлетворен</w:t>
            </w:r>
          </w:p>
        </w:tc>
        <w:tc>
          <w:tcPr>
            <w:tcW w:w="1007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36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30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41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43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44</w:t>
            </w:r>
          </w:p>
        </w:tc>
        <w:tc>
          <w:tcPr>
            <w:tcW w:w="975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44</w:t>
            </w:r>
          </w:p>
        </w:tc>
        <w:tc>
          <w:tcPr>
            <w:tcW w:w="921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51</w:t>
            </w:r>
          </w:p>
        </w:tc>
        <w:tc>
          <w:tcPr>
            <w:tcW w:w="817" w:type="dxa"/>
            <w:vAlign w:val="center"/>
          </w:tcPr>
          <w:p w:rsidR="0000767E" w:rsidRPr="00E15B89" w:rsidRDefault="0000767E" w:rsidP="00173DF5">
            <w:pPr>
              <w:widowControl w:val="0"/>
              <w:shd w:val="clear" w:color="auto" w:fill="FFFFFF"/>
              <w:tabs>
                <w:tab w:val="left" w:pos="0"/>
                <w:tab w:val="left" w:leader="underscore" w:pos="6365"/>
              </w:tabs>
              <w:autoSpaceDE w:val="0"/>
              <w:autoSpaceDN w:val="0"/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46</w:t>
            </w:r>
          </w:p>
        </w:tc>
      </w:tr>
      <w:tr w:rsidR="00C5450F" w:rsidRPr="00B02824" w:rsidTr="00C5450F">
        <w:trPr>
          <w:jc w:val="center"/>
        </w:trPr>
        <w:tc>
          <w:tcPr>
            <w:tcW w:w="2674" w:type="dxa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Скорее неудовлетворен</w:t>
            </w:r>
          </w:p>
        </w:tc>
        <w:tc>
          <w:tcPr>
            <w:tcW w:w="1007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2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</w:t>
            </w:r>
          </w:p>
        </w:tc>
        <w:tc>
          <w:tcPr>
            <w:tcW w:w="97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7</w:t>
            </w:r>
          </w:p>
        </w:tc>
        <w:tc>
          <w:tcPr>
            <w:tcW w:w="817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</w:t>
            </w:r>
          </w:p>
        </w:tc>
      </w:tr>
      <w:tr w:rsidR="00C5450F" w:rsidRPr="00B02824" w:rsidTr="00C5450F">
        <w:trPr>
          <w:jc w:val="center"/>
        </w:trPr>
        <w:tc>
          <w:tcPr>
            <w:tcW w:w="2674" w:type="dxa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Полностью неудовлетворен</w:t>
            </w:r>
          </w:p>
        </w:tc>
        <w:tc>
          <w:tcPr>
            <w:tcW w:w="1007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97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817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0</w:t>
            </w:r>
          </w:p>
        </w:tc>
      </w:tr>
      <w:tr w:rsidR="00C5450F" w:rsidRPr="00B02824" w:rsidTr="00C5450F">
        <w:trPr>
          <w:jc w:val="center"/>
        </w:trPr>
        <w:tc>
          <w:tcPr>
            <w:tcW w:w="2674" w:type="dxa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Затрудняюсь ответить</w:t>
            </w:r>
          </w:p>
        </w:tc>
        <w:tc>
          <w:tcPr>
            <w:tcW w:w="1007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1008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1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00767E" w:rsidRPr="00E15B89" w:rsidRDefault="0000767E" w:rsidP="00173DF5">
            <w:pPr>
              <w:shd w:val="clear" w:color="auto" w:fill="FFFFFF"/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szCs w:val="28"/>
              </w:rPr>
            </w:pPr>
            <w:r w:rsidRPr="00E15B89">
              <w:rPr>
                <w:szCs w:val="28"/>
              </w:rPr>
              <w:t>4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 xml:space="preserve">Подобное снижение может быть объяснено следующим. 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 xml:space="preserve">Во-первых, увеличением количества </w:t>
      </w:r>
      <w:proofErr w:type="gramStart"/>
      <w:r w:rsidRPr="00B02824">
        <w:rPr>
          <w:bCs/>
          <w:iCs/>
          <w:sz w:val="28"/>
          <w:szCs w:val="28"/>
        </w:rPr>
        <w:t>затруднившихся</w:t>
      </w:r>
      <w:proofErr w:type="gramEnd"/>
      <w:r w:rsidRPr="00B02824">
        <w:rPr>
          <w:bCs/>
          <w:iCs/>
          <w:sz w:val="28"/>
          <w:szCs w:val="28"/>
        </w:rPr>
        <w:t xml:space="preserve"> ответить. Подобную категорию респондентов наполнили как те студенты, которые действительно индифферентны к тому, что происходит в университете, так и те, кто демонстрирует эффект «спирали молчания» - боязни высказывать свое истинное мнение.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lastRenderedPageBreak/>
        <w:t>Во-вторых, переходом на новые образовательные стандарты и усилением бюрократизации деятельности преподавателей, что обусловило сокращение количества аудиторных занятий и усиление бумажной нагрузки на преподавателей в ущерб качеству преподавания.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proofErr w:type="gramStart"/>
      <w:r w:rsidRPr="00B02824">
        <w:rPr>
          <w:bCs/>
          <w:iCs/>
          <w:sz w:val="28"/>
          <w:szCs w:val="28"/>
        </w:rPr>
        <w:t>Во-третьих</w:t>
      </w:r>
      <w:proofErr w:type="gramEnd"/>
      <w:r w:rsidRPr="00B02824">
        <w:rPr>
          <w:bCs/>
          <w:iCs/>
          <w:sz w:val="28"/>
          <w:szCs w:val="28"/>
        </w:rPr>
        <w:t xml:space="preserve">, ростом потребностей студентов, который предположительно связан с расширением контекста сравнения предлагаемых образовательных услуг в </w:t>
      </w:r>
      <w:r w:rsidR="00475D4D">
        <w:rPr>
          <w:bCs/>
          <w:iCs/>
          <w:sz w:val="28"/>
          <w:szCs w:val="28"/>
        </w:rPr>
        <w:t>«ГС</w:t>
      </w:r>
      <w:r w:rsidRPr="00B02824">
        <w:rPr>
          <w:bCs/>
          <w:iCs/>
          <w:sz w:val="28"/>
          <w:szCs w:val="28"/>
        </w:rPr>
        <w:t>ГУ</w:t>
      </w:r>
      <w:r w:rsidR="00475D4D">
        <w:rPr>
          <w:bCs/>
          <w:iCs/>
          <w:sz w:val="28"/>
          <w:szCs w:val="28"/>
        </w:rPr>
        <w:t>»</w:t>
      </w:r>
      <w:r w:rsidRPr="00B02824">
        <w:rPr>
          <w:bCs/>
          <w:iCs/>
          <w:sz w:val="28"/>
          <w:szCs w:val="28"/>
        </w:rPr>
        <w:t xml:space="preserve"> и других университетах не только России, но и мира благодаря тому, что современные студенты являются активными пользователями блогов и социальных сетей, в которых активно распространяется информация о качестве образования.</w:t>
      </w:r>
    </w:p>
    <w:p w:rsidR="0000767E" w:rsidRDefault="0000767E" w:rsidP="00475D4D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B02824">
        <w:rPr>
          <w:bCs/>
          <w:iCs/>
          <w:sz w:val="28"/>
          <w:szCs w:val="28"/>
        </w:rPr>
        <w:t>Далее обратимся к оценкам удовлетворенности выбором факультета и специальности.</w:t>
      </w:r>
    </w:p>
    <w:p w:rsidR="00173DF5" w:rsidRPr="00475D4D" w:rsidRDefault="00173DF5" w:rsidP="00173DF5">
      <w:pPr>
        <w:shd w:val="clear" w:color="auto" w:fill="FFFFFF"/>
        <w:tabs>
          <w:tab w:val="left" w:pos="0"/>
          <w:tab w:val="left" w:leader="underscore" w:pos="6365"/>
        </w:tabs>
        <w:ind w:firstLine="851"/>
        <w:jc w:val="both"/>
        <w:rPr>
          <w:bCs/>
          <w:iCs/>
          <w:sz w:val="28"/>
          <w:szCs w:val="28"/>
        </w:rPr>
      </w:pPr>
    </w:p>
    <w:p w:rsidR="0000767E" w:rsidRDefault="0000767E" w:rsidP="00173DF5">
      <w:pPr>
        <w:shd w:val="clear" w:color="auto" w:fill="FFFFFF"/>
        <w:tabs>
          <w:tab w:val="left" w:pos="0"/>
          <w:tab w:val="left" w:leader="underscore" w:pos="6365"/>
        </w:tabs>
        <w:ind w:right="2"/>
        <w:jc w:val="right"/>
        <w:rPr>
          <w:b/>
          <w:bCs/>
          <w:iCs/>
          <w:sz w:val="28"/>
          <w:szCs w:val="28"/>
        </w:rPr>
      </w:pPr>
      <w:r w:rsidRPr="00475D4D">
        <w:rPr>
          <w:b/>
          <w:bCs/>
          <w:iCs/>
          <w:sz w:val="28"/>
          <w:szCs w:val="28"/>
        </w:rPr>
        <w:t>Таблица 4 – Насколько Вы удовлетворены выбором</w:t>
      </w:r>
    </w:p>
    <w:p w:rsidR="00173DF5" w:rsidRPr="00475D4D" w:rsidRDefault="00173DF5" w:rsidP="00475D4D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right="2"/>
        <w:jc w:val="right"/>
        <w:rPr>
          <w:b/>
          <w:bCs/>
          <w:i/>
          <w:iCs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2163"/>
        <w:gridCol w:w="1983"/>
      </w:tblGrid>
      <w:tr w:rsidR="00475D4D" w:rsidRPr="00B02824" w:rsidTr="00475D4D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bCs/>
                <w:iCs/>
                <w:szCs w:val="28"/>
              </w:rPr>
            </w:pPr>
            <w:r w:rsidRPr="0056187E">
              <w:rPr>
                <w:b/>
                <w:bCs/>
                <w:iCs/>
                <w:sz w:val="22"/>
                <w:szCs w:val="28"/>
              </w:rPr>
              <w:t>Факультета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bCs/>
                <w:iCs/>
                <w:szCs w:val="28"/>
              </w:rPr>
            </w:pPr>
            <w:r w:rsidRPr="0056187E">
              <w:rPr>
                <w:b/>
                <w:bCs/>
                <w:iCs/>
                <w:sz w:val="22"/>
                <w:szCs w:val="28"/>
              </w:rPr>
              <w:t>Специальности</w:t>
            </w:r>
          </w:p>
        </w:tc>
      </w:tr>
      <w:tr w:rsidR="00475D4D" w:rsidRPr="00B02824" w:rsidTr="00475D4D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41</w:t>
            </w:r>
          </w:p>
        </w:tc>
      </w:tr>
      <w:tr w:rsidR="00475D4D" w:rsidRPr="00B02824" w:rsidTr="00475D4D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37</w:t>
            </w:r>
          </w:p>
        </w:tc>
      </w:tr>
      <w:tr w:rsidR="00475D4D" w:rsidRPr="00B02824" w:rsidTr="00475D4D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Скорее неудовлетворен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12</w:t>
            </w:r>
          </w:p>
        </w:tc>
      </w:tr>
      <w:tr w:rsidR="00475D4D" w:rsidRPr="00B02824" w:rsidTr="00475D4D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Полностью неудовлетворен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3</w:t>
            </w:r>
          </w:p>
        </w:tc>
      </w:tr>
      <w:tr w:rsidR="00475D4D" w:rsidRPr="00B02824" w:rsidTr="00475D4D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6187E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  <w:szCs w:val="28"/>
              </w:rPr>
            </w:pPr>
            <w:r w:rsidRPr="0056187E">
              <w:rPr>
                <w:bCs/>
                <w:iCs/>
                <w:sz w:val="22"/>
                <w:szCs w:val="28"/>
              </w:rPr>
              <w:t>7</w:t>
            </w:r>
          </w:p>
        </w:tc>
      </w:tr>
    </w:tbl>
    <w:p w:rsidR="0000767E" w:rsidRPr="00B02824" w:rsidRDefault="0000767E" w:rsidP="00B0282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00767E" w:rsidRPr="00B02824" w:rsidRDefault="0000767E" w:rsidP="00B0282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Как видно из представленных данных, 82% студентов удовлетворены выбором факультета и 78% удовлетворены выбором специальности обучения. Подобный результат можно оценить как положительный, учитывая факт того, что зачастую абитуриенты выбирают факультет и специальность не по «призванию» (т.е. сознательно и мотивированно с целью дальнейшей работы по выбранной специальности), а исходя из представлений об их престижности или с позиции минимизации усилий для поступления и обучения. Поэтому, полученный результат говорит о том, что в процессе обучения многие из тех, кто </w:t>
      </w:r>
      <w:r w:rsidRPr="00B02824">
        <w:rPr>
          <w:sz w:val="28"/>
          <w:szCs w:val="28"/>
        </w:rPr>
        <w:lastRenderedPageBreak/>
        <w:t xml:space="preserve">попали на факультет и специальность обучения относительно случайно в дальнейшем в ходе обучения укореняются и приобретают мотивацию к дальнейшему </w:t>
      </w:r>
      <w:proofErr w:type="gramStart"/>
      <w:r w:rsidRPr="00B02824">
        <w:rPr>
          <w:sz w:val="28"/>
          <w:szCs w:val="28"/>
        </w:rPr>
        <w:t>обучению по ней</w:t>
      </w:r>
      <w:proofErr w:type="gramEnd"/>
      <w:r w:rsidRPr="00B02824">
        <w:rPr>
          <w:sz w:val="28"/>
          <w:szCs w:val="28"/>
        </w:rPr>
        <w:t>.</w:t>
      </w:r>
    </w:p>
    <w:p w:rsidR="0000767E" w:rsidRPr="00B02824" w:rsidRDefault="0000767E" w:rsidP="00B0282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В то же время, как и в отношении других показателей, динамика результатов ответа на вопрос свидетельствует о том, что доля полностью удовлетворенных выбором факультета и специально</w:t>
      </w:r>
      <w:r w:rsidR="00C5450F">
        <w:rPr>
          <w:sz w:val="28"/>
          <w:szCs w:val="28"/>
        </w:rPr>
        <w:t>сти постепенно снижается до 2017</w:t>
      </w:r>
      <w:r w:rsidR="00E15B89">
        <w:rPr>
          <w:sz w:val="28"/>
          <w:szCs w:val="28"/>
        </w:rPr>
        <w:t xml:space="preserve"> года (Рис. 2).</w:t>
      </w:r>
    </w:p>
    <w:p w:rsidR="0000767E" w:rsidRPr="00B02824" w:rsidRDefault="0000767E" w:rsidP="00B02824">
      <w:pPr>
        <w:spacing w:line="360" w:lineRule="auto"/>
        <w:jc w:val="both"/>
        <w:rPr>
          <w:sz w:val="28"/>
          <w:szCs w:val="28"/>
        </w:rPr>
      </w:pPr>
    </w:p>
    <w:p w:rsidR="0000767E" w:rsidRPr="00B02824" w:rsidRDefault="0000767E" w:rsidP="00475D4D">
      <w:pPr>
        <w:spacing w:line="360" w:lineRule="auto"/>
        <w:jc w:val="center"/>
        <w:rPr>
          <w:sz w:val="28"/>
          <w:szCs w:val="28"/>
        </w:rPr>
      </w:pPr>
      <w:r w:rsidRPr="00B02824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67E" w:rsidRPr="00475D4D" w:rsidRDefault="0000767E" w:rsidP="00475D4D">
      <w:pPr>
        <w:spacing w:line="360" w:lineRule="auto"/>
        <w:jc w:val="center"/>
        <w:rPr>
          <w:bCs/>
          <w:iCs/>
          <w:sz w:val="28"/>
          <w:szCs w:val="28"/>
        </w:rPr>
      </w:pPr>
    </w:p>
    <w:p w:rsidR="0000767E" w:rsidRPr="00475D4D" w:rsidRDefault="0000767E" w:rsidP="00475D4D">
      <w:pPr>
        <w:spacing w:line="360" w:lineRule="auto"/>
        <w:jc w:val="center"/>
        <w:rPr>
          <w:bCs/>
          <w:iCs/>
          <w:sz w:val="28"/>
          <w:szCs w:val="28"/>
        </w:rPr>
      </w:pPr>
      <w:r w:rsidRPr="00475D4D">
        <w:rPr>
          <w:sz w:val="28"/>
          <w:szCs w:val="28"/>
        </w:rPr>
        <w:t xml:space="preserve">Рисунок 2 – Динамика процента </w:t>
      </w:r>
      <w:r w:rsidR="00C5450F">
        <w:rPr>
          <w:bCs/>
          <w:iCs/>
          <w:sz w:val="28"/>
          <w:szCs w:val="28"/>
        </w:rPr>
        <w:t>студентов «ГС</w:t>
      </w:r>
      <w:r w:rsidRPr="00475D4D">
        <w:rPr>
          <w:bCs/>
          <w:iCs/>
          <w:sz w:val="28"/>
          <w:szCs w:val="28"/>
        </w:rPr>
        <w:t>ГУ</w:t>
      </w:r>
      <w:r w:rsidR="00C5450F">
        <w:rPr>
          <w:bCs/>
          <w:iCs/>
          <w:sz w:val="28"/>
          <w:szCs w:val="28"/>
        </w:rPr>
        <w:t>»</w:t>
      </w:r>
      <w:r w:rsidRPr="00475D4D">
        <w:rPr>
          <w:bCs/>
          <w:iCs/>
          <w:sz w:val="28"/>
          <w:szCs w:val="28"/>
        </w:rPr>
        <w:t xml:space="preserve">, </w:t>
      </w:r>
      <w:r w:rsidRPr="00475D4D">
        <w:rPr>
          <w:sz w:val="28"/>
          <w:szCs w:val="28"/>
        </w:rPr>
        <w:t xml:space="preserve">удовлетворенных </w:t>
      </w:r>
      <w:r w:rsidRPr="00475D4D">
        <w:rPr>
          <w:bCs/>
          <w:iCs/>
          <w:sz w:val="28"/>
          <w:szCs w:val="28"/>
        </w:rPr>
        <w:t>выбором факультета и специальности</w:t>
      </w:r>
    </w:p>
    <w:p w:rsidR="0000767E" w:rsidRPr="00B02824" w:rsidRDefault="0000767E" w:rsidP="00B02824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00767E" w:rsidRPr="00B02824" w:rsidRDefault="0000767E" w:rsidP="00B02824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Подобный результат может быть объяснен за счет снижения доли мотивированных и профессионально ориентированных абитуриентов на фоне постоянно возрастающего спроса на получение высшего образования. В итоге можно говорить о том, что подобная ситуация формирует проблему студенческих отчислений, которая должна быть объектом особого внимания со стороны высшего руководства университета и структурных подразделений.</w:t>
      </w:r>
    </w:p>
    <w:p w:rsidR="0000767E" w:rsidRPr="00B02824" w:rsidRDefault="0000767E" w:rsidP="00475D4D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lastRenderedPageBreak/>
        <w:t>В то же время,</w:t>
      </w:r>
      <w:r w:rsidR="00C5450F">
        <w:rPr>
          <w:sz w:val="28"/>
          <w:szCs w:val="28"/>
        </w:rPr>
        <w:t xml:space="preserve"> необходимо отметить, что в 2017</w:t>
      </w:r>
      <w:r w:rsidRPr="00B02824">
        <w:rPr>
          <w:sz w:val="28"/>
          <w:szCs w:val="28"/>
        </w:rPr>
        <w:t xml:space="preserve"> году начался рост показателя и поэтому можно говорить о том, что ситуация начин</w:t>
      </w:r>
      <w:r w:rsidR="00475D4D">
        <w:rPr>
          <w:sz w:val="28"/>
          <w:szCs w:val="28"/>
        </w:rPr>
        <w:t xml:space="preserve">ает меняться в лучшую сторону. </w:t>
      </w:r>
    </w:p>
    <w:p w:rsidR="0000767E" w:rsidRPr="00B02824" w:rsidRDefault="0000767E" w:rsidP="00B02824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Далее перейдем к рассмотрению оценок уровня удовлетворенности в разрезе блоков дисциплин, практик и самостоятельной работы студентов.</w:t>
      </w:r>
    </w:p>
    <w:p w:rsidR="00173DF5" w:rsidRDefault="0000767E" w:rsidP="00E22B2A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Начнем с уровня удовлетворенности знаниями и навыками по блокам дисциплин.</w:t>
      </w:r>
    </w:p>
    <w:p w:rsidR="00E22B2A" w:rsidRPr="00B02824" w:rsidRDefault="00E22B2A" w:rsidP="00E22B2A">
      <w:pPr>
        <w:spacing w:line="360" w:lineRule="auto"/>
        <w:ind w:firstLine="709"/>
        <w:jc w:val="both"/>
        <w:rPr>
          <w:sz w:val="28"/>
          <w:szCs w:val="28"/>
        </w:rPr>
      </w:pPr>
    </w:p>
    <w:p w:rsidR="0000767E" w:rsidRDefault="0000767E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2824">
        <w:rPr>
          <w:rFonts w:ascii="Times New Roman" w:hAnsi="Times New Roman" w:cs="Times New Roman"/>
          <w:iCs/>
          <w:color w:val="auto"/>
          <w:sz w:val="28"/>
          <w:szCs w:val="28"/>
        </w:rPr>
        <w:t>Таблица 5 – Оцените степень Вашей удовлетворенности полученными знаниями и навыками по следующим блокам дисциплин</w:t>
      </w:r>
    </w:p>
    <w:p w:rsidR="00173DF5" w:rsidRPr="00173DF5" w:rsidRDefault="00173DF5" w:rsidP="00173DF5"/>
    <w:p w:rsidR="0000767E" w:rsidRPr="00B02824" w:rsidRDefault="0000767E" w:rsidP="00B02824">
      <w:pPr>
        <w:spacing w:line="360" w:lineRule="auto"/>
        <w:jc w:val="both"/>
        <w:rPr>
          <w:bCs/>
          <w:sz w:val="28"/>
          <w:szCs w:val="28"/>
        </w:rPr>
      </w:pPr>
      <w:r w:rsidRPr="00B02824">
        <w:rPr>
          <w:b/>
          <w:bCs/>
          <w:sz w:val="28"/>
          <w:szCs w:val="28"/>
        </w:rPr>
        <w:t>(</w:t>
      </w:r>
      <w:r w:rsidRPr="00B02824">
        <w:rPr>
          <w:bCs/>
          <w:sz w:val="28"/>
          <w:szCs w:val="28"/>
        </w:rPr>
        <w:t>1 – наименьшая, 5 – наибольшая степень, 0 – затрудняюсь ответить)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5"/>
        <w:gridCol w:w="1865"/>
        <w:gridCol w:w="1865"/>
      </w:tblGrid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Среднее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Затрудняюсь ответить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Компьютерные технологии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2,99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Иностранные языки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3,14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Общие профессиональные дисциплины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4,05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Дисциплины специализации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4,21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</w:t>
            </w:r>
          </w:p>
        </w:tc>
      </w:tr>
      <w:tr w:rsidR="0000767E" w:rsidRPr="00B02824" w:rsidTr="00C5450F">
        <w:trPr>
          <w:trHeight w:val="70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Физкультура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3,85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10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Естественнонаучные дисциплины (естествознание, математика и т.д.)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3,52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10</w:t>
            </w:r>
          </w:p>
        </w:tc>
      </w:tr>
      <w:tr w:rsidR="0000767E" w:rsidRPr="00B02824" w:rsidTr="00C5450F">
        <w:trPr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proofErr w:type="spellStart"/>
            <w:r w:rsidRPr="00173DF5">
              <w:rPr>
                <w:iCs/>
                <w:szCs w:val="28"/>
              </w:rPr>
              <w:t>Социогуманитарные</w:t>
            </w:r>
            <w:proofErr w:type="spellEnd"/>
            <w:r w:rsidRPr="00173DF5">
              <w:rPr>
                <w:iCs/>
                <w:szCs w:val="28"/>
              </w:rPr>
              <w:t xml:space="preserve"> дисциплины (философия, история и т.д.)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3,73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</w:t>
            </w:r>
          </w:p>
        </w:tc>
      </w:tr>
    </w:tbl>
    <w:p w:rsidR="006816B1" w:rsidRPr="00B02824" w:rsidRDefault="006816B1" w:rsidP="00E22B2A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jc w:val="both"/>
        <w:rPr>
          <w:iCs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t>Представленные данные позволяют сформулировать следующие выводы.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t xml:space="preserve">Во-первых, студенты </w:t>
      </w:r>
      <w:r w:rsidR="00475D4D">
        <w:rPr>
          <w:iCs/>
          <w:sz w:val="28"/>
          <w:szCs w:val="28"/>
        </w:rPr>
        <w:t xml:space="preserve">«ГСГУ» </w:t>
      </w:r>
      <w:r w:rsidRPr="00B02824">
        <w:rPr>
          <w:iCs/>
          <w:sz w:val="28"/>
          <w:szCs w:val="28"/>
        </w:rPr>
        <w:t>в целом удовлетворены полученными знаниями и навыками по всем блокам дисциплин, что подтверждается средним значением показателя, которое равно 3,64 по шкале от «1» до «5».</w:t>
      </w:r>
    </w:p>
    <w:p w:rsidR="0000767E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t xml:space="preserve">Во-вторых, блоки дисциплин можно разделить на те, которые получили высокий уровень оценок – свыше 4 баллов – это общие профессиональные дисциплины и дисциплины специализации. Кроме того, </w:t>
      </w:r>
      <w:r w:rsidRPr="00B02824">
        <w:rPr>
          <w:iCs/>
          <w:sz w:val="28"/>
          <w:szCs w:val="28"/>
        </w:rPr>
        <w:lastRenderedPageBreak/>
        <w:t xml:space="preserve">выделяются «аутсайдеры» (средние оценки ниже 3,15) – компьютерные технологии и иностранные языки. </w:t>
      </w:r>
    </w:p>
    <w:p w:rsidR="006816B1" w:rsidRDefault="006816B1" w:rsidP="00E22B2A">
      <w:pPr>
        <w:rPr>
          <w:b/>
          <w:bCs/>
          <w:sz w:val="28"/>
          <w:szCs w:val="28"/>
        </w:rPr>
      </w:pPr>
    </w:p>
    <w:p w:rsidR="0000767E" w:rsidRDefault="0000767E" w:rsidP="00173DF5">
      <w:pPr>
        <w:jc w:val="right"/>
        <w:rPr>
          <w:b/>
          <w:bCs/>
          <w:sz w:val="28"/>
          <w:szCs w:val="28"/>
        </w:rPr>
      </w:pPr>
      <w:r w:rsidRPr="00B02824">
        <w:rPr>
          <w:b/>
          <w:bCs/>
          <w:sz w:val="28"/>
          <w:szCs w:val="28"/>
        </w:rPr>
        <w:t>Таблица 6 – Динамика ответа на вопрос: «Оцените степень Вашей удовлетворенности полученными знаниями и навыками по следующим блокам дисциплин»</w:t>
      </w:r>
    </w:p>
    <w:p w:rsidR="00173DF5" w:rsidRPr="00B02824" w:rsidRDefault="00173DF5" w:rsidP="00173DF5">
      <w:pPr>
        <w:jc w:val="right"/>
        <w:rPr>
          <w:b/>
          <w:spacing w:val="2"/>
          <w:sz w:val="28"/>
          <w:szCs w:val="28"/>
        </w:rPr>
      </w:pPr>
    </w:p>
    <w:tbl>
      <w:tblPr>
        <w:tblW w:w="10402" w:type="dxa"/>
        <w:tblInd w:w="-743" w:type="dxa"/>
        <w:tblLayout w:type="fixed"/>
        <w:tblLook w:val="0000"/>
      </w:tblPr>
      <w:tblGrid>
        <w:gridCol w:w="4102"/>
        <w:gridCol w:w="900"/>
        <w:gridCol w:w="900"/>
        <w:gridCol w:w="900"/>
        <w:gridCol w:w="900"/>
        <w:gridCol w:w="900"/>
        <w:gridCol w:w="900"/>
        <w:gridCol w:w="900"/>
      </w:tblGrid>
      <w:tr w:rsidR="00173DF5" w:rsidRPr="00B02824" w:rsidTr="00173DF5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577959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201</w:t>
            </w: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577959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2017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2A1C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Компьютерные технологи</w:t>
            </w:r>
            <w:r w:rsidRPr="00E15B89">
              <w:rPr>
                <w:rFonts w:ascii="Times New Roman" w:hAnsi="Times New Roman" w:cs="Times New Roman"/>
                <w:b w:val="0"/>
                <w:i w:val="0"/>
                <w:color w:val="auto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2,75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</w:rPr>
              <w:t>3,1</w:t>
            </w:r>
            <w:r w:rsidRPr="00173DF5">
              <w:rPr>
                <w:iCs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</w:rPr>
              <w:t>3</w:t>
            </w:r>
            <w:r w:rsidRPr="00173DF5">
              <w:rPr>
                <w:iCs/>
                <w:lang w:val="en-US"/>
              </w:rPr>
              <w:t>,</w:t>
            </w:r>
            <w:r w:rsidRPr="00173DF5">
              <w:rPr>
                <w:iCs/>
              </w:rPr>
              <w:t>3</w:t>
            </w:r>
            <w:r w:rsidRPr="00173DF5">
              <w:rPr>
                <w:iCs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3,11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Иностранные языки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2,93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  <w:lang w:val="en-US"/>
              </w:rPr>
              <w:t>3,41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3,14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Общие профессиональные дисциплины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F5" w:rsidRDefault="00173DF5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F5" w:rsidRDefault="00173DF5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F5" w:rsidRDefault="00173DF5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  <w:lang w:val="en-US"/>
              </w:rPr>
              <w:t>4,04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F5" w:rsidRDefault="00173DF5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</w:p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4,05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Дисциплины специализации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4,27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</w:rPr>
              <w:t>4</w:t>
            </w:r>
            <w:r w:rsidRPr="00173DF5">
              <w:rPr>
                <w:iCs/>
                <w:lang w:val="en-US"/>
              </w:rPr>
              <w:t>,</w:t>
            </w:r>
            <w:r w:rsidRPr="00173DF5">
              <w:rPr>
                <w:iCs/>
              </w:rPr>
              <w:t>1</w:t>
            </w:r>
            <w:r w:rsidRPr="00173DF5">
              <w:rPr>
                <w:iCs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4,19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Физкультура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  <w:lang w:val="en-US"/>
              </w:rPr>
              <w:t>3,88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3,96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Естественнонаучные дисциплины (естествознание, математика и т.д.)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</w:rPr>
              <w:t>3</w:t>
            </w:r>
            <w:r w:rsidRPr="00173DF5">
              <w:rPr>
                <w:iCs/>
                <w:lang w:val="en-US"/>
              </w:rPr>
              <w:t>,</w:t>
            </w:r>
            <w:r w:rsidRPr="00173DF5">
              <w:rPr>
                <w:iCs/>
              </w:rPr>
              <w:t>3</w:t>
            </w:r>
            <w:r w:rsidRPr="00173DF5">
              <w:rPr>
                <w:iCs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3,54</w:t>
            </w:r>
          </w:p>
        </w:tc>
      </w:tr>
      <w:tr w:rsidR="00173DF5" w:rsidRPr="00B02824" w:rsidTr="00173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bCs/>
                <w:iCs/>
              </w:rPr>
            </w:pPr>
            <w:proofErr w:type="spellStart"/>
            <w:r w:rsidRPr="00173DF5">
              <w:rPr>
                <w:bCs/>
                <w:iCs/>
              </w:rPr>
              <w:t>Социогуманитарные</w:t>
            </w:r>
            <w:proofErr w:type="spellEnd"/>
            <w:r w:rsidRPr="00173DF5">
              <w:rPr>
                <w:bCs/>
                <w:iCs/>
              </w:rPr>
              <w:t xml:space="preserve"> дисциплины (философия, история и т.д.)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</w:rPr>
            </w:pPr>
            <w:r w:rsidRPr="00173DF5">
              <w:rPr>
                <w:iCs/>
              </w:rPr>
              <w:t>3,83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before="20" w:line="360" w:lineRule="auto"/>
              <w:ind w:right="2"/>
              <w:jc w:val="center"/>
              <w:rPr>
                <w:iCs/>
                <w:lang w:val="en-US"/>
              </w:rPr>
            </w:pPr>
            <w:r w:rsidRPr="00173DF5">
              <w:rPr>
                <w:iCs/>
                <w:lang w:val="en-US"/>
              </w:rPr>
              <w:t>3,74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3,72</w:t>
            </w:r>
          </w:p>
        </w:tc>
      </w:tr>
    </w:tbl>
    <w:p w:rsidR="00173DF5" w:rsidRDefault="00173DF5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t>Подобный результат может быть связан как с повышенными запросами самих потребителей, с качеством преподавания по данным блокам дисциплин, а также со спецификой специальности обучения.</w:t>
      </w:r>
    </w:p>
    <w:p w:rsidR="00173DF5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t>Например, результаты анализа данного показателя в разрезе факультетов  демонстрируют, что низкие оценки удовлетворенности качеством преподавания по компьютерным технологиям демонстрируют по большей части студенты гуманитарных факультетов: филологического, исторического, философского, а также факультета психологии, которым труднее воспринимать и оперировать строгими числовыми данными и алгоритмами. Однако</w:t>
      </w:r>
      <w:proofErr w:type="gramStart"/>
      <w:r w:rsidRPr="00B02824">
        <w:rPr>
          <w:iCs/>
          <w:sz w:val="28"/>
          <w:szCs w:val="28"/>
        </w:rPr>
        <w:t>,</w:t>
      </w:r>
      <w:proofErr w:type="gramEnd"/>
      <w:r w:rsidRPr="00B02824">
        <w:rPr>
          <w:iCs/>
          <w:sz w:val="28"/>
          <w:szCs w:val="28"/>
        </w:rPr>
        <w:t xml:space="preserve"> сравнительный анализ удовлетворенности качеством преподавания иностранного языка по факультетам демонстрирует, что большое количество неудовлетворенных наблюдается как на гуманитарных (факультет психологии, филологический факультет), </w:t>
      </w:r>
      <w:r w:rsidRPr="00B02824">
        <w:rPr>
          <w:iCs/>
          <w:sz w:val="28"/>
          <w:szCs w:val="28"/>
        </w:rPr>
        <w:lastRenderedPageBreak/>
        <w:t xml:space="preserve">так и на естественно-научных (биологический институт, химический факультет, механико-математический факультет). </w:t>
      </w:r>
      <w:r w:rsidR="00173DF5">
        <w:rPr>
          <w:iCs/>
          <w:sz w:val="28"/>
          <w:szCs w:val="28"/>
        </w:rPr>
        <w:t xml:space="preserve">  </w:t>
      </w:r>
    </w:p>
    <w:p w:rsidR="0000767E" w:rsidRPr="00B02824" w:rsidRDefault="00173DF5" w:rsidP="00E22B2A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0767E" w:rsidRPr="00B02824">
        <w:rPr>
          <w:iCs/>
          <w:sz w:val="28"/>
          <w:szCs w:val="28"/>
        </w:rPr>
        <w:t xml:space="preserve">На некоторых факультетах наблюдается повышенный уровень неудовлетворенности качеством преподавания физкультуры (юридический институт) и </w:t>
      </w:r>
      <w:proofErr w:type="gramStart"/>
      <w:r w:rsidR="0000767E" w:rsidRPr="00B02824">
        <w:rPr>
          <w:iCs/>
          <w:sz w:val="28"/>
          <w:szCs w:val="28"/>
        </w:rPr>
        <w:t>естественно-научных</w:t>
      </w:r>
      <w:proofErr w:type="gramEnd"/>
      <w:r w:rsidR="0000767E" w:rsidRPr="00B02824">
        <w:rPr>
          <w:iCs/>
          <w:sz w:val="28"/>
          <w:szCs w:val="28"/>
        </w:rPr>
        <w:t xml:space="preserve"> дисциплин (филологический и исторический факультеты).</w:t>
      </w:r>
      <w:r w:rsidR="00E22B2A">
        <w:rPr>
          <w:iCs/>
          <w:sz w:val="28"/>
          <w:szCs w:val="28"/>
        </w:rPr>
        <w:t xml:space="preserve"> </w:t>
      </w:r>
      <w:r w:rsidR="0000767E" w:rsidRPr="00B02824">
        <w:rPr>
          <w:iCs/>
          <w:sz w:val="28"/>
          <w:szCs w:val="28"/>
        </w:rPr>
        <w:t>Особое внимание необходимо обратить на оценки респондентов относительно качества преподавания общих профессиональных дисциплин и дисциплин специализации. Несмотря на высокий уровень удовлетворённости качеством преподавания данных групп дисцип</w:t>
      </w:r>
      <w:r w:rsidR="00577959">
        <w:rPr>
          <w:iCs/>
          <w:sz w:val="28"/>
          <w:szCs w:val="28"/>
        </w:rPr>
        <w:t>лин, в 2017</w:t>
      </w:r>
      <w:r w:rsidR="0000767E" w:rsidRPr="00B02824">
        <w:rPr>
          <w:iCs/>
          <w:sz w:val="28"/>
          <w:szCs w:val="28"/>
        </w:rPr>
        <w:t xml:space="preserve"> году доля студентов, считающих что качество их преподавания </w:t>
      </w:r>
      <w:proofErr w:type="gramStart"/>
      <w:r w:rsidR="0000767E" w:rsidRPr="00B02824">
        <w:rPr>
          <w:iCs/>
          <w:sz w:val="28"/>
          <w:szCs w:val="28"/>
        </w:rPr>
        <w:t>ухудшилось</w:t>
      </w:r>
      <w:proofErr w:type="gramEnd"/>
      <w:r w:rsidR="0000767E" w:rsidRPr="00B02824">
        <w:rPr>
          <w:iCs/>
          <w:sz w:val="28"/>
          <w:szCs w:val="28"/>
        </w:rPr>
        <w:t xml:space="preserve"> превысило в два раза долю тех, кто отметил его улучшение.  </w:t>
      </w:r>
    </w:p>
    <w:p w:rsidR="0000767E" w:rsidRPr="00B02824" w:rsidRDefault="0000767E" w:rsidP="00E22B2A">
      <w:pPr>
        <w:shd w:val="clear" w:color="auto" w:fill="FFFFFF"/>
        <w:tabs>
          <w:tab w:val="left" w:pos="0"/>
          <w:tab w:val="left" w:leader="underscore" w:pos="6365"/>
        </w:tabs>
        <w:ind w:firstLine="709"/>
        <w:jc w:val="both"/>
        <w:rPr>
          <w:iCs/>
          <w:sz w:val="28"/>
          <w:szCs w:val="28"/>
        </w:rPr>
      </w:pPr>
    </w:p>
    <w:p w:rsidR="0000767E" w:rsidRDefault="0000767E" w:rsidP="00E22B2A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2824">
        <w:rPr>
          <w:rFonts w:ascii="Times New Roman" w:hAnsi="Times New Roman" w:cs="Times New Roman"/>
          <w:iCs/>
          <w:color w:val="auto"/>
          <w:sz w:val="28"/>
          <w:szCs w:val="28"/>
        </w:rPr>
        <w:t>Таблица 7 – С Вашей точки зрения, качество преподавания по следующим блокам дисциплин за последний год улучшилось, ухудшилось или осталось без изменений?</w:t>
      </w:r>
    </w:p>
    <w:p w:rsidR="00173DF5" w:rsidRPr="00173DF5" w:rsidRDefault="00173DF5" w:rsidP="00173DF5"/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19"/>
        <w:gridCol w:w="1701"/>
        <w:gridCol w:w="1644"/>
        <w:gridCol w:w="1568"/>
      </w:tblGrid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Улучшилось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Ухудшилось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Осталось без изменений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Затрудняюсь ответить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AE2A1C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E2A1C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Компьютерные технологии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48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Иностранные языки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49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Общие профессиональные дисциплины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51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Дисциплины специализации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42</w:t>
            </w:r>
          </w:p>
        </w:tc>
      </w:tr>
      <w:tr w:rsidR="0000767E" w:rsidRPr="00B02824" w:rsidTr="00C5450F">
        <w:trPr>
          <w:trHeight w:val="7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Физкультура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48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Естественнонаучные дисциплины (естествознание, математика и т.д.)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50</w:t>
            </w:r>
          </w:p>
        </w:tc>
      </w:tr>
      <w:tr w:rsidR="0000767E" w:rsidRPr="00B02824" w:rsidTr="00C5450F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proofErr w:type="spellStart"/>
            <w:r w:rsidRPr="00173DF5">
              <w:rPr>
                <w:bCs/>
                <w:iCs/>
              </w:rPr>
              <w:t>Социогуманитарные</w:t>
            </w:r>
            <w:proofErr w:type="spellEnd"/>
            <w:r w:rsidRPr="00173DF5">
              <w:rPr>
                <w:bCs/>
                <w:iCs/>
              </w:rPr>
              <w:t xml:space="preserve"> дисциплины (философия, история и т.д.)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/>
              <w:jc w:val="center"/>
              <w:rPr>
                <w:bCs/>
                <w:iCs/>
              </w:rPr>
            </w:pPr>
            <w:r w:rsidRPr="00173DF5">
              <w:rPr>
                <w:bCs/>
                <w:iCs/>
              </w:rPr>
              <w:t>55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00767E" w:rsidRPr="00B02824" w:rsidRDefault="0000767E" w:rsidP="00B966D8">
      <w:pPr>
        <w:shd w:val="clear" w:color="auto" w:fill="FFFFFF"/>
        <w:tabs>
          <w:tab w:val="left" w:pos="0"/>
          <w:tab w:val="left" w:leader="underscore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B02824">
        <w:rPr>
          <w:iCs/>
          <w:sz w:val="28"/>
          <w:szCs w:val="28"/>
        </w:rPr>
        <w:lastRenderedPageBreak/>
        <w:t>Полученный результат отражает необходимость более детального анализа причин изменений мнений и оценок студентов относительно качеств</w:t>
      </w:r>
      <w:r w:rsidR="00B966D8">
        <w:rPr>
          <w:iCs/>
          <w:sz w:val="28"/>
          <w:szCs w:val="28"/>
        </w:rPr>
        <w:t xml:space="preserve">а профессиональной подготовки. </w:t>
      </w:r>
    </w:p>
    <w:p w:rsidR="00173DF5" w:rsidRDefault="0000767E" w:rsidP="00B966D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B02824">
        <w:rPr>
          <w:iCs/>
          <w:sz w:val="28"/>
          <w:szCs w:val="28"/>
        </w:rPr>
        <w:t xml:space="preserve">Содержание </w:t>
      </w:r>
      <w:proofErr w:type="gramStart"/>
      <w:r w:rsidRPr="00B02824">
        <w:rPr>
          <w:iCs/>
          <w:sz w:val="28"/>
          <w:szCs w:val="28"/>
        </w:rPr>
        <w:t>оценок качества организации самостоятельной работы студентов</w:t>
      </w:r>
      <w:proofErr w:type="gramEnd"/>
      <w:r w:rsidRPr="00B02824">
        <w:rPr>
          <w:iCs/>
          <w:sz w:val="28"/>
          <w:szCs w:val="28"/>
        </w:rPr>
        <w:t xml:space="preserve"> демонстрируют уровень удовлетворенности выше среднего. </w:t>
      </w:r>
      <w:proofErr w:type="gramStart"/>
      <w:r w:rsidRPr="00B02824">
        <w:rPr>
          <w:bCs/>
          <w:spacing w:val="-2"/>
          <w:sz w:val="28"/>
          <w:szCs w:val="28"/>
        </w:rPr>
        <w:t>Более положительно</w:t>
      </w:r>
      <w:proofErr w:type="gramEnd"/>
      <w:r w:rsidRPr="00B02824">
        <w:rPr>
          <w:bCs/>
          <w:spacing w:val="-2"/>
          <w:sz w:val="28"/>
          <w:szCs w:val="28"/>
        </w:rPr>
        <w:t xml:space="preserve"> студенты оценивают качество организации учеб</w:t>
      </w:r>
      <w:r w:rsidR="00B966D8">
        <w:rPr>
          <w:bCs/>
          <w:spacing w:val="-2"/>
          <w:sz w:val="28"/>
          <w:szCs w:val="28"/>
        </w:rPr>
        <w:t>ных и производственных практик.</w:t>
      </w:r>
    </w:p>
    <w:p w:rsidR="00173DF5" w:rsidRPr="00B966D8" w:rsidRDefault="00173DF5" w:rsidP="00173DF5">
      <w:pPr>
        <w:shd w:val="clear" w:color="auto" w:fill="FFFFFF"/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</w:p>
    <w:p w:rsidR="0000767E" w:rsidRDefault="0000767E" w:rsidP="00173DF5">
      <w:pPr>
        <w:pStyle w:val="22"/>
        <w:tabs>
          <w:tab w:val="clear" w:pos="6365"/>
        </w:tabs>
        <w:spacing w:before="0"/>
        <w:jc w:val="right"/>
        <w:rPr>
          <w:spacing w:val="2"/>
          <w:sz w:val="28"/>
          <w:szCs w:val="28"/>
        </w:rPr>
      </w:pPr>
      <w:r w:rsidRPr="00B02824">
        <w:rPr>
          <w:spacing w:val="2"/>
          <w:sz w:val="28"/>
          <w:szCs w:val="28"/>
        </w:rPr>
        <w:t>Таблица 8 – Оцените качество организации самостоятельной работы студентов в процессе обучения</w:t>
      </w:r>
    </w:p>
    <w:p w:rsidR="00173DF5" w:rsidRPr="00173DF5" w:rsidRDefault="00173DF5" w:rsidP="00B966D8">
      <w:pPr>
        <w:pStyle w:val="22"/>
        <w:tabs>
          <w:tab w:val="clear" w:pos="6365"/>
        </w:tabs>
        <w:spacing w:before="0"/>
        <w:jc w:val="right"/>
        <w:rPr>
          <w:spacing w:val="2"/>
          <w:sz w:val="28"/>
          <w:szCs w:val="28"/>
        </w:rPr>
      </w:pPr>
    </w:p>
    <w:p w:rsidR="0000767E" w:rsidRPr="00B02824" w:rsidRDefault="0000767E" w:rsidP="00B02824">
      <w:pPr>
        <w:spacing w:line="360" w:lineRule="auto"/>
        <w:jc w:val="both"/>
        <w:rPr>
          <w:bCs/>
          <w:sz w:val="28"/>
          <w:szCs w:val="28"/>
        </w:rPr>
      </w:pPr>
      <w:r w:rsidRPr="00B02824">
        <w:rPr>
          <w:bCs/>
          <w:sz w:val="28"/>
          <w:szCs w:val="28"/>
        </w:rPr>
        <w:t>(1 – наименьшая, 5 – наибольшая степень, 0 – затрудняюсь ответить)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4"/>
        <w:gridCol w:w="2410"/>
        <w:gridCol w:w="2553"/>
      </w:tblGrid>
      <w:tr w:rsidR="00B966D8" w:rsidRPr="00B02824" w:rsidTr="00B966D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Среднее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Затрудняюсь ответить</w:t>
            </w:r>
          </w:p>
        </w:tc>
      </w:tr>
      <w:tr w:rsidR="00B966D8" w:rsidRPr="00B02824" w:rsidTr="00B966D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AE2A1C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E2A1C">
              <w:rPr>
                <w:rFonts w:ascii="Times New Roman" w:hAnsi="Times New Roman" w:cs="Times New Roman"/>
                <w:b w:val="0"/>
                <w:i w:val="0"/>
                <w:color w:val="auto"/>
              </w:rPr>
              <w:t>Самостоятельная работа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8</w:t>
            </w:r>
          </w:p>
        </w:tc>
      </w:tr>
      <w:tr w:rsidR="00B966D8" w:rsidRPr="00B02824" w:rsidTr="00B966D8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AE2A1C" w:rsidRDefault="0000767E" w:rsidP="00173DF5">
            <w:pPr>
              <w:pStyle w:val="4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E2A1C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173DF5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iCs/>
              </w:rPr>
            </w:pPr>
            <w:r w:rsidRPr="00173DF5">
              <w:rPr>
                <w:iCs/>
              </w:rPr>
              <w:t>8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B02824">
        <w:rPr>
          <w:bCs/>
          <w:spacing w:val="-2"/>
          <w:sz w:val="28"/>
          <w:szCs w:val="28"/>
        </w:rPr>
        <w:t>В итоге, представленные выше данные свидетельствуют о том, что основные потребители – студенты удовлетворены качеством образовательного процесса в</w:t>
      </w:r>
      <w:r w:rsidR="00577959">
        <w:rPr>
          <w:bCs/>
          <w:spacing w:val="-2"/>
          <w:sz w:val="28"/>
          <w:szCs w:val="28"/>
        </w:rPr>
        <w:t xml:space="preserve"> «ГСГУ»</w:t>
      </w:r>
      <w:r w:rsidRPr="00B02824">
        <w:rPr>
          <w:bCs/>
          <w:spacing w:val="-2"/>
          <w:sz w:val="28"/>
          <w:szCs w:val="28"/>
        </w:rPr>
        <w:t>.</w:t>
      </w:r>
    </w:p>
    <w:p w:rsidR="0000767E" w:rsidRDefault="0000767E" w:rsidP="00B028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B02824">
        <w:rPr>
          <w:bCs/>
          <w:spacing w:val="-2"/>
          <w:sz w:val="28"/>
          <w:szCs w:val="28"/>
        </w:rPr>
        <w:t>Далее обратимся к рассмотрению оценок качества ра</w:t>
      </w:r>
      <w:r w:rsidR="00577959">
        <w:rPr>
          <w:bCs/>
          <w:spacing w:val="-2"/>
          <w:sz w:val="28"/>
          <w:szCs w:val="28"/>
        </w:rPr>
        <w:t>боты структурных подразделений «ГС</w:t>
      </w:r>
      <w:r w:rsidRPr="00B02824">
        <w:rPr>
          <w:bCs/>
          <w:spacing w:val="-2"/>
          <w:sz w:val="28"/>
          <w:szCs w:val="28"/>
        </w:rPr>
        <w:t>ГУ</w:t>
      </w:r>
      <w:r w:rsidR="00577959">
        <w:rPr>
          <w:bCs/>
          <w:spacing w:val="-2"/>
          <w:sz w:val="28"/>
          <w:szCs w:val="28"/>
        </w:rPr>
        <w:t>»</w:t>
      </w:r>
      <w:r w:rsidR="0056187E">
        <w:rPr>
          <w:bCs/>
          <w:spacing w:val="-2"/>
          <w:sz w:val="28"/>
          <w:szCs w:val="28"/>
        </w:rPr>
        <w:t xml:space="preserve">. </w:t>
      </w:r>
      <w:r w:rsidRPr="00B02824">
        <w:rPr>
          <w:bCs/>
          <w:spacing w:val="-2"/>
          <w:sz w:val="28"/>
          <w:szCs w:val="28"/>
        </w:rPr>
        <w:t>Начнем с оценок качества работы деканата и кафедры.</w:t>
      </w:r>
    </w:p>
    <w:p w:rsidR="00173DF5" w:rsidRPr="00B02824" w:rsidRDefault="00173DF5" w:rsidP="0056187E">
      <w:pPr>
        <w:shd w:val="clear" w:color="auto" w:fill="FFFFFF"/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</w:p>
    <w:p w:rsidR="00173DF5" w:rsidRDefault="0000767E" w:rsidP="0056187E">
      <w:pPr>
        <w:jc w:val="right"/>
        <w:rPr>
          <w:b/>
          <w:bCs/>
          <w:iCs/>
          <w:spacing w:val="2"/>
          <w:sz w:val="28"/>
          <w:szCs w:val="28"/>
        </w:rPr>
      </w:pPr>
      <w:r w:rsidRPr="00B02824">
        <w:rPr>
          <w:b/>
          <w:bCs/>
          <w:iCs/>
          <w:spacing w:val="2"/>
          <w:sz w:val="28"/>
          <w:szCs w:val="28"/>
        </w:rPr>
        <w:t>Таблица 9 - Оцените качество работы структурных подразделений</w:t>
      </w:r>
    </w:p>
    <w:p w:rsidR="00173DF5" w:rsidRDefault="00173DF5" w:rsidP="0056187E">
      <w:pPr>
        <w:jc w:val="right"/>
        <w:rPr>
          <w:b/>
          <w:bCs/>
          <w:iCs/>
          <w:spacing w:val="2"/>
          <w:sz w:val="28"/>
          <w:szCs w:val="28"/>
        </w:rPr>
      </w:pPr>
    </w:p>
    <w:p w:rsidR="0000767E" w:rsidRPr="00B02824" w:rsidRDefault="0000767E" w:rsidP="0056187E">
      <w:pPr>
        <w:jc w:val="right"/>
        <w:rPr>
          <w:bCs/>
          <w:i/>
          <w:iCs/>
          <w:spacing w:val="1"/>
          <w:sz w:val="28"/>
          <w:szCs w:val="28"/>
        </w:rPr>
      </w:pPr>
      <w:r w:rsidRPr="00B02824">
        <w:rPr>
          <w:b/>
          <w:bCs/>
          <w:iCs/>
          <w:spacing w:val="2"/>
          <w:sz w:val="28"/>
          <w:szCs w:val="28"/>
        </w:rPr>
        <w:t xml:space="preserve"> </w:t>
      </w:r>
      <w:r w:rsidRPr="00B02824">
        <w:rPr>
          <w:bCs/>
          <w:sz w:val="28"/>
          <w:szCs w:val="28"/>
        </w:rPr>
        <w:t>(1 – наименьшая, 5 – наибольшая степень, 0 – затрудняюсь ответить)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70"/>
        <w:gridCol w:w="2976"/>
        <w:gridCol w:w="2976"/>
      </w:tblGrid>
      <w:tr w:rsidR="0000767E" w:rsidRPr="00173DF5" w:rsidTr="00C5450F">
        <w:trPr>
          <w:cantSplit/>
          <w:trHeight w:hRule="exact" w:val="278"/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  <w:tab w:val="left" w:leader="dot" w:pos="167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Среднее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  <w:tab w:val="left" w:leader="dot" w:pos="167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Затрудняюсь ответить</w:t>
            </w:r>
          </w:p>
        </w:tc>
      </w:tr>
      <w:tr w:rsidR="0000767E" w:rsidRPr="00173DF5" w:rsidTr="00C5450F">
        <w:trPr>
          <w:cantSplit/>
          <w:trHeight w:hRule="exact" w:val="278"/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  <w:szCs w:val="28"/>
              </w:rPr>
            </w:pPr>
            <w:r w:rsidRPr="00173DF5">
              <w:rPr>
                <w:bCs/>
                <w:iCs/>
                <w:spacing w:val="2"/>
                <w:szCs w:val="28"/>
              </w:rPr>
              <w:t>Ваш деканат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  <w:tab w:val="left" w:leader="dot" w:pos="167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  <w:tab w:val="left" w:leader="dot" w:pos="167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</w:t>
            </w:r>
          </w:p>
        </w:tc>
      </w:tr>
      <w:tr w:rsidR="0000767E" w:rsidRPr="00173DF5" w:rsidTr="00C5450F">
        <w:trPr>
          <w:cantSplit/>
          <w:trHeight w:hRule="exact" w:val="278"/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szCs w:val="28"/>
              </w:rPr>
            </w:pPr>
            <w:r w:rsidRPr="00173DF5">
              <w:rPr>
                <w:bCs/>
                <w:iCs/>
                <w:spacing w:val="-2"/>
                <w:szCs w:val="28"/>
              </w:rPr>
              <w:t>Ваша кафедра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4,19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173DF5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6</w:t>
            </w:r>
          </w:p>
        </w:tc>
      </w:tr>
    </w:tbl>
    <w:p w:rsidR="0000767E" w:rsidRPr="00173DF5" w:rsidRDefault="0000767E" w:rsidP="00173DF5">
      <w:pPr>
        <w:shd w:val="clear" w:color="auto" w:fill="FFFFFF"/>
        <w:tabs>
          <w:tab w:val="left" w:pos="0"/>
        </w:tabs>
        <w:spacing w:line="360" w:lineRule="auto"/>
        <w:ind w:firstLine="709"/>
        <w:jc w:val="center"/>
        <w:rPr>
          <w:bCs/>
          <w:spacing w:val="-2"/>
          <w:szCs w:val="28"/>
        </w:rPr>
      </w:pPr>
    </w:p>
    <w:p w:rsidR="0000767E" w:rsidRPr="0056187E" w:rsidRDefault="0000767E" w:rsidP="00B028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B02824">
        <w:rPr>
          <w:bCs/>
          <w:spacing w:val="-2"/>
          <w:sz w:val="28"/>
          <w:szCs w:val="28"/>
        </w:rPr>
        <w:t xml:space="preserve">Полученные данные демонстрируют высокую степень удовлетворенности качеством работы подразделений, с которыми студенты сталкиваются непосредственно и регулярно в процессе своего обучения в </w:t>
      </w:r>
      <w:r w:rsidRPr="0056187E">
        <w:rPr>
          <w:bCs/>
          <w:spacing w:val="-2"/>
          <w:sz w:val="28"/>
          <w:szCs w:val="28"/>
        </w:rPr>
        <w:t xml:space="preserve">вузе – деканат и кафедра. В то же время можно отметить ряд, факультетов, в </w:t>
      </w:r>
      <w:r w:rsidRPr="0056187E">
        <w:rPr>
          <w:bCs/>
          <w:spacing w:val="-2"/>
          <w:sz w:val="28"/>
          <w:szCs w:val="28"/>
        </w:rPr>
        <w:lastRenderedPageBreak/>
        <w:t>которых студенты поставили более низкие оценки качества работы собственного деканата: физический, филологический и исторический.</w:t>
      </w:r>
    </w:p>
    <w:p w:rsidR="0000767E" w:rsidRPr="0056187E" w:rsidRDefault="0000767E" w:rsidP="00B0282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56187E">
        <w:rPr>
          <w:bCs/>
          <w:spacing w:val="-2"/>
          <w:sz w:val="28"/>
          <w:szCs w:val="28"/>
        </w:rPr>
        <w:t>Также, необходимо указать на то, что студенты отмечают стабильность и повышение каче</w:t>
      </w:r>
      <w:r w:rsidR="00B966D8" w:rsidRPr="0056187E">
        <w:rPr>
          <w:bCs/>
          <w:spacing w:val="-2"/>
          <w:sz w:val="28"/>
          <w:szCs w:val="28"/>
        </w:rPr>
        <w:t>ства работы деканатов и кафедр.</w:t>
      </w:r>
    </w:p>
    <w:p w:rsidR="00577959" w:rsidRPr="00B02824" w:rsidRDefault="00577959" w:rsidP="00577959">
      <w:pPr>
        <w:shd w:val="clear" w:color="auto" w:fill="FFFFFF"/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</w:p>
    <w:p w:rsidR="0000767E" w:rsidRDefault="0000767E" w:rsidP="00577959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2824">
        <w:rPr>
          <w:rFonts w:ascii="Times New Roman" w:eastAsia="Calibri" w:hAnsi="Times New Roman" w:cs="Times New Roman"/>
          <w:iCs/>
          <w:color w:val="auto"/>
          <w:spacing w:val="2"/>
          <w:sz w:val="28"/>
          <w:szCs w:val="28"/>
          <w:lang w:eastAsia="en-US"/>
        </w:rPr>
        <w:t>Таблица 10 – С Вашей точки зрения качество работы структурных подразделений за</w:t>
      </w:r>
      <w:r w:rsidRPr="00B0282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последний год улучшилось, ухудшилось или осталось без изменений?</w:t>
      </w:r>
    </w:p>
    <w:p w:rsidR="00173DF5" w:rsidRPr="00173DF5" w:rsidRDefault="00173DF5" w:rsidP="00577959"/>
    <w:tbl>
      <w:tblPr>
        <w:tblW w:w="939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734"/>
        <w:gridCol w:w="1559"/>
        <w:gridCol w:w="1701"/>
        <w:gridCol w:w="1540"/>
        <w:gridCol w:w="1862"/>
      </w:tblGrid>
      <w:tr w:rsidR="00B966D8" w:rsidRPr="00B02824" w:rsidTr="00B966D8">
        <w:trPr>
          <w:cantSplit/>
          <w:trHeight w:hRule="exact" w:val="738"/>
          <w:jc w:val="center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Улучшилось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Ухудшилось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>Осталось без изменений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b/>
                <w:iCs/>
              </w:rPr>
            </w:pPr>
            <w:r w:rsidRPr="00173DF5">
              <w:rPr>
                <w:b/>
                <w:iCs/>
              </w:rPr>
              <w:t xml:space="preserve">Затрудняюсь </w:t>
            </w:r>
            <w:r w:rsidR="00B966D8" w:rsidRPr="00173DF5">
              <w:rPr>
                <w:b/>
                <w:iCs/>
              </w:rPr>
              <w:t xml:space="preserve">        о</w:t>
            </w:r>
            <w:r w:rsidRPr="00173DF5">
              <w:rPr>
                <w:b/>
                <w:iCs/>
              </w:rPr>
              <w:t>тветить</w:t>
            </w:r>
          </w:p>
        </w:tc>
      </w:tr>
      <w:tr w:rsidR="00B966D8" w:rsidRPr="00B02824" w:rsidTr="00B966D8">
        <w:trPr>
          <w:cantSplit/>
          <w:trHeight w:hRule="exact" w:val="278"/>
          <w:jc w:val="center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</w:rPr>
            </w:pPr>
            <w:r w:rsidRPr="00173DF5">
              <w:rPr>
                <w:bCs/>
                <w:iCs/>
                <w:spacing w:val="2"/>
              </w:rPr>
              <w:t>Ваш деканат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-108"/>
              </w:tabs>
              <w:spacing w:line="360" w:lineRule="auto"/>
              <w:ind w:left="-108"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12</w:t>
            </w:r>
          </w:p>
        </w:tc>
      </w:tr>
      <w:tr w:rsidR="00B966D8" w:rsidRPr="00B02824" w:rsidTr="00B966D8">
        <w:trPr>
          <w:cantSplit/>
          <w:trHeight w:hRule="exact" w:val="278"/>
          <w:jc w:val="center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</w:rPr>
            </w:pPr>
            <w:r w:rsidRPr="00173DF5">
              <w:rPr>
                <w:bCs/>
                <w:iCs/>
                <w:spacing w:val="-2"/>
              </w:rPr>
              <w:t>Ваша кафедра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0"/>
              </w:tabs>
              <w:spacing w:line="360" w:lineRule="auto"/>
              <w:ind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shd w:val="clear" w:color="auto" w:fill="FFFFFF"/>
              <w:tabs>
                <w:tab w:val="left" w:pos="-108"/>
              </w:tabs>
              <w:spacing w:line="360" w:lineRule="auto"/>
              <w:ind w:left="-108" w:right="2"/>
              <w:jc w:val="center"/>
              <w:rPr>
                <w:bCs/>
                <w:iCs/>
                <w:spacing w:val="2"/>
              </w:rPr>
            </w:pPr>
            <w:r w:rsidRPr="00173DF5">
              <w:rPr>
                <w:bCs/>
                <w:iCs/>
                <w:spacing w:val="2"/>
              </w:rPr>
              <w:t>16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jc w:val="both"/>
        <w:rPr>
          <w:b/>
          <w:bCs/>
          <w:iCs/>
          <w:spacing w:val="1"/>
          <w:sz w:val="28"/>
          <w:szCs w:val="28"/>
        </w:rPr>
      </w:pPr>
    </w:p>
    <w:p w:rsidR="00577959" w:rsidRPr="00B02824" w:rsidRDefault="0000767E" w:rsidP="00577959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  <w:r w:rsidRPr="00B02824">
        <w:rPr>
          <w:bCs/>
          <w:iCs/>
          <w:spacing w:val="1"/>
          <w:sz w:val="28"/>
          <w:szCs w:val="28"/>
        </w:rPr>
        <w:t>Далее рассмотрим динамику оценок качества различных сторон жизни</w:t>
      </w:r>
      <w:r w:rsidR="00577959">
        <w:rPr>
          <w:bCs/>
          <w:iCs/>
          <w:spacing w:val="1"/>
          <w:sz w:val="28"/>
          <w:szCs w:val="28"/>
        </w:rPr>
        <w:t xml:space="preserve"> «ГСГУ»</w:t>
      </w:r>
      <w:r w:rsidR="00B966D8">
        <w:rPr>
          <w:bCs/>
          <w:iCs/>
          <w:spacing w:val="1"/>
          <w:sz w:val="28"/>
          <w:szCs w:val="28"/>
        </w:rPr>
        <w:t>.</w:t>
      </w:r>
    </w:p>
    <w:p w:rsidR="0000767E" w:rsidRDefault="0000767E" w:rsidP="00577959">
      <w:pPr>
        <w:shd w:val="clear" w:color="auto" w:fill="FFFFFF"/>
        <w:tabs>
          <w:tab w:val="left" w:pos="0"/>
          <w:tab w:val="left" w:pos="288"/>
        </w:tabs>
        <w:jc w:val="right"/>
        <w:rPr>
          <w:b/>
          <w:bCs/>
          <w:iCs/>
          <w:spacing w:val="1"/>
          <w:sz w:val="28"/>
          <w:szCs w:val="28"/>
        </w:rPr>
      </w:pPr>
      <w:r w:rsidRPr="00B02824">
        <w:rPr>
          <w:b/>
          <w:bCs/>
          <w:iCs/>
          <w:spacing w:val="1"/>
          <w:sz w:val="28"/>
          <w:szCs w:val="28"/>
        </w:rPr>
        <w:t xml:space="preserve">Таблица 11 – Укажите, какие параметры жизни университета за последний год </w:t>
      </w:r>
      <w:r w:rsidRPr="00B02824">
        <w:rPr>
          <w:b/>
          <w:iCs/>
          <w:sz w:val="28"/>
          <w:szCs w:val="28"/>
        </w:rPr>
        <w:t>улучшились, ухудшились или остались без изменений</w:t>
      </w:r>
      <w:r w:rsidRPr="00B02824">
        <w:rPr>
          <w:b/>
          <w:bCs/>
          <w:iCs/>
          <w:spacing w:val="1"/>
          <w:sz w:val="28"/>
          <w:szCs w:val="28"/>
        </w:rPr>
        <w:t>?</w:t>
      </w:r>
    </w:p>
    <w:p w:rsidR="00173DF5" w:rsidRPr="00B02824" w:rsidRDefault="00173DF5" w:rsidP="00577959">
      <w:pPr>
        <w:shd w:val="clear" w:color="auto" w:fill="FFFFFF"/>
        <w:tabs>
          <w:tab w:val="left" w:pos="0"/>
          <w:tab w:val="left" w:pos="288"/>
        </w:tabs>
        <w:jc w:val="right"/>
        <w:rPr>
          <w:bCs/>
          <w:i/>
          <w:iCs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14"/>
        <w:gridCol w:w="1585"/>
        <w:gridCol w:w="1654"/>
        <w:gridCol w:w="1809"/>
      </w:tblGrid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Cs w:val="28"/>
              </w:rPr>
            </w:pPr>
            <w:r w:rsidRPr="00173DF5">
              <w:rPr>
                <w:b/>
                <w:iCs/>
                <w:szCs w:val="28"/>
              </w:rPr>
              <w:t>Улучшилось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Cs w:val="28"/>
              </w:rPr>
            </w:pPr>
            <w:r w:rsidRPr="00173DF5">
              <w:rPr>
                <w:b/>
                <w:iCs/>
                <w:szCs w:val="28"/>
              </w:rPr>
              <w:t>Ухудшилось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Cs w:val="28"/>
              </w:rPr>
            </w:pPr>
            <w:r w:rsidRPr="00173DF5">
              <w:rPr>
                <w:b/>
                <w:iCs/>
                <w:szCs w:val="28"/>
              </w:rPr>
              <w:t>Осталось без изменений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DB2B0D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b/>
                <w:iCs/>
                <w:szCs w:val="28"/>
              </w:rPr>
            </w:pPr>
            <w:r w:rsidRPr="00173DF5">
              <w:rPr>
                <w:b/>
                <w:iCs/>
                <w:szCs w:val="28"/>
              </w:rPr>
              <w:t>Затрудняюсь ответить</w:t>
            </w:r>
          </w:p>
        </w:tc>
      </w:tr>
      <w:tr w:rsidR="00B02824" w:rsidRPr="00B02824" w:rsidTr="00E22B2A">
        <w:trPr>
          <w:trHeight w:val="72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Предоставляемый уровень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10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Научная библиотека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16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Преподавательский состав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Престиж университета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Возможности получения дополнительного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Научная база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Компьютеризация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14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</w:rPr>
            </w:pPr>
            <w:r w:rsidRPr="00E22B2A">
              <w:rPr>
                <w:bCs/>
                <w:iCs/>
                <w:sz w:val="22"/>
                <w:szCs w:val="22"/>
              </w:rPr>
              <w:t>Возможности участия в конференциях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14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</w:rPr>
            </w:pPr>
            <w:r w:rsidRPr="00E22B2A">
              <w:rPr>
                <w:bCs/>
                <w:iCs/>
                <w:sz w:val="22"/>
                <w:szCs w:val="22"/>
              </w:rPr>
              <w:t xml:space="preserve">Состояние социально-культурной инфраструктуры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</w:rPr>
            </w:pPr>
            <w:r w:rsidRPr="00E22B2A">
              <w:rPr>
                <w:bCs/>
                <w:iCs/>
                <w:sz w:val="22"/>
                <w:szCs w:val="22"/>
              </w:rPr>
              <w:t>Состояние спортивных залов и сооружений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</w:rPr>
            </w:pPr>
            <w:r w:rsidRPr="00E22B2A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</w:rPr>
            </w:pPr>
            <w:r w:rsidRPr="00E22B2A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E22B2A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</w:rPr>
            </w:pPr>
            <w:r w:rsidRPr="00E22B2A"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E22B2A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</w:rPr>
            </w:pPr>
            <w:r w:rsidRPr="00E22B2A">
              <w:rPr>
                <w:iCs/>
                <w:sz w:val="22"/>
                <w:szCs w:val="22"/>
              </w:rPr>
              <w:t>31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Возможность пользования спортивными залами и сооружениями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31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Состояние аудиторий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-108"/>
                <w:tab w:val="left" w:leader="underscore" w:pos="6365"/>
              </w:tabs>
              <w:ind w:left="-108" w:right="2"/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Оснащенность материально-техническим оборудованием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12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lastRenderedPageBreak/>
              <w:t>Перспективы трудоустройства выпускников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346EEC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>
              <w:rPr>
                <w:iCs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7.65pt;margin-top:-45.95pt;width:176.15pt;height:30.3pt;z-index:251658240;mso-position-horizontal-relative:text;mso-position-vertical-relative:text" fillcolor="white [3212]" stroked="f">
                  <v:textbox>
                    <w:txbxContent>
                      <w:p w:rsidR="00E22B2A" w:rsidRPr="00E22B2A" w:rsidRDefault="00E22B2A">
                        <w:pPr>
                          <w:rPr>
                            <w:sz w:val="28"/>
                          </w:rPr>
                        </w:pPr>
                        <w:r w:rsidRPr="00E22B2A">
                          <w:rPr>
                            <w:sz w:val="28"/>
                          </w:rPr>
                          <w:t>Продолжение таблицы 11</w:t>
                        </w:r>
                      </w:p>
                    </w:txbxContent>
                  </v:textbox>
                </v:shape>
              </w:pict>
            </w:r>
            <w:r w:rsidR="0000767E" w:rsidRPr="00173DF5">
              <w:rPr>
                <w:iCs/>
                <w:szCs w:val="28"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39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Организация учебного процесса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13</w:t>
            </w:r>
          </w:p>
        </w:tc>
      </w:tr>
      <w:tr w:rsidR="00B02824" w:rsidRPr="00B02824" w:rsidTr="00C5450F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Организация досуговой деятельности студентов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shd w:val="clear" w:color="auto" w:fill="FFFFFF"/>
              <w:tabs>
                <w:tab w:val="left" w:pos="0"/>
                <w:tab w:val="left" w:pos="288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7E" w:rsidRPr="00173DF5" w:rsidRDefault="0000767E" w:rsidP="00E22B2A">
            <w:pPr>
              <w:tabs>
                <w:tab w:val="left" w:pos="0"/>
                <w:tab w:val="left" w:leader="underscore" w:pos="6365"/>
              </w:tabs>
              <w:jc w:val="center"/>
              <w:rPr>
                <w:iCs/>
                <w:szCs w:val="28"/>
              </w:rPr>
            </w:pPr>
            <w:r w:rsidRPr="00173DF5">
              <w:rPr>
                <w:iCs/>
                <w:szCs w:val="28"/>
              </w:rPr>
              <w:t>25</w:t>
            </w:r>
          </w:p>
        </w:tc>
      </w:tr>
    </w:tbl>
    <w:p w:rsidR="0056187E" w:rsidRDefault="005618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  <w:r w:rsidRPr="00B02824">
        <w:rPr>
          <w:bCs/>
          <w:iCs/>
          <w:spacing w:val="1"/>
          <w:sz w:val="28"/>
          <w:szCs w:val="28"/>
        </w:rPr>
        <w:t>Представленные результаты позволяют сформулировать следующие выводы.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  <w:r w:rsidRPr="00B02824">
        <w:rPr>
          <w:bCs/>
          <w:iCs/>
          <w:spacing w:val="1"/>
          <w:sz w:val="28"/>
          <w:szCs w:val="28"/>
        </w:rPr>
        <w:t xml:space="preserve">Позитивные изменения, по мнению студентов, происходят в научно-исследовательской сфере – повышаются возможности участия в конференциях (54%), а также общий уровень научной базы (41%). Еще одна сфера, в которой происходит улучшение – это материально-техническая база, а именно такие ее аспекты как: компьютеризация (46%) и оснащенность материально-техническим оборудованием (38%). Также, студентами отмечается повышение престижа университета (49%) и возможностей получения дополнительного образования (42%). </w:t>
      </w:r>
    </w:p>
    <w:p w:rsidR="00E22B2A" w:rsidRDefault="0000767E" w:rsidP="00E22B2A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  <w:r w:rsidRPr="00B02824">
        <w:rPr>
          <w:bCs/>
          <w:iCs/>
          <w:spacing w:val="1"/>
          <w:sz w:val="28"/>
          <w:szCs w:val="28"/>
        </w:rPr>
        <w:t>Другие стороны жизни университета оцениваются студентами как стабильные. Однако, относительно перспектив трудоустройства выпускников доля студентов-пессимистов (считающих, что состояние дел в данной сфере ухудшается) превышает долю оптимистов на 9% . Это обусловливает необходимость целенаправленной работы по повышению эффективности работы системы содействия трудоустройству выпускников</w:t>
      </w:r>
      <w:r w:rsidR="00B966D8">
        <w:rPr>
          <w:bCs/>
          <w:iCs/>
          <w:spacing w:val="1"/>
          <w:sz w:val="28"/>
          <w:szCs w:val="28"/>
        </w:rPr>
        <w:t xml:space="preserve"> в «ГС</w:t>
      </w:r>
      <w:r w:rsidRPr="00B02824">
        <w:rPr>
          <w:bCs/>
          <w:iCs/>
          <w:spacing w:val="1"/>
          <w:sz w:val="28"/>
          <w:szCs w:val="28"/>
        </w:rPr>
        <w:t>ГУ</w:t>
      </w:r>
      <w:r w:rsidR="00B966D8">
        <w:rPr>
          <w:bCs/>
          <w:iCs/>
          <w:spacing w:val="1"/>
          <w:sz w:val="28"/>
          <w:szCs w:val="28"/>
        </w:rPr>
        <w:t>»</w:t>
      </w:r>
      <w:r w:rsidRPr="00B02824">
        <w:rPr>
          <w:bCs/>
          <w:iCs/>
          <w:spacing w:val="1"/>
          <w:sz w:val="28"/>
          <w:szCs w:val="28"/>
        </w:rPr>
        <w:t>.</w:t>
      </w:r>
      <w:r w:rsidR="00E22B2A">
        <w:rPr>
          <w:bCs/>
          <w:iCs/>
          <w:spacing w:val="1"/>
          <w:sz w:val="28"/>
          <w:szCs w:val="28"/>
        </w:rPr>
        <w:t xml:space="preserve"> </w:t>
      </w:r>
    </w:p>
    <w:p w:rsidR="0000767E" w:rsidRPr="00E22B2A" w:rsidRDefault="0000767E" w:rsidP="00E22B2A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1"/>
          <w:sz w:val="28"/>
          <w:szCs w:val="28"/>
        </w:rPr>
      </w:pPr>
      <w:r w:rsidRPr="00B02824">
        <w:rPr>
          <w:iCs/>
          <w:sz w:val="28"/>
          <w:szCs w:val="28"/>
        </w:rPr>
        <w:t>Относительно других элементов университетской инфраструктуры оценки студентов носят не столь позитивный характер. В первую очередь, это к</w:t>
      </w:r>
      <w:r w:rsidR="00B966D8">
        <w:rPr>
          <w:iCs/>
          <w:sz w:val="28"/>
          <w:szCs w:val="28"/>
        </w:rPr>
        <w:t>асается бытовой инфраструктуры.</w:t>
      </w:r>
    </w:p>
    <w:p w:rsidR="00E22B2A" w:rsidRDefault="00E22B2A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22B2A" w:rsidRDefault="00E22B2A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22B2A" w:rsidRDefault="00E22B2A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22B2A" w:rsidRPr="00E22B2A" w:rsidRDefault="00E22B2A" w:rsidP="00E22B2A"/>
    <w:p w:rsidR="00E22B2A" w:rsidRDefault="00E22B2A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0767E" w:rsidRPr="00B02824" w:rsidRDefault="0000767E" w:rsidP="00173DF5">
      <w:pPr>
        <w:pStyle w:val="3"/>
        <w:spacing w:befor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2824">
        <w:rPr>
          <w:rFonts w:ascii="Times New Roman" w:hAnsi="Times New Roman" w:cs="Times New Roman"/>
          <w:iCs/>
          <w:color w:val="auto"/>
          <w:sz w:val="28"/>
          <w:szCs w:val="28"/>
        </w:rPr>
        <w:t>Таблица 12 –</w:t>
      </w:r>
      <w:r w:rsidRPr="00B02824">
        <w:rPr>
          <w:rFonts w:ascii="Times New Roman" w:hAnsi="Times New Roman" w:cs="Times New Roman"/>
          <w:b w:val="0"/>
          <w:bCs w:val="0"/>
          <w:iCs/>
          <w:color w:val="auto"/>
          <w:spacing w:val="2"/>
          <w:sz w:val="28"/>
          <w:szCs w:val="28"/>
        </w:rPr>
        <w:t xml:space="preserve"> </w:t>
      </w:r>
      <w:r w:rsidRPr="00B02824">
        <w:rPr>
          <w:rFonts w:ascii="Times New Roman" w:hAnsi="Times New Roman" w:cs="Times New Roman"/>
          <w:iCs/>
          <w:color w:val="auto"/>
          <w:sz w:val="28"/>
          <w:szCs w:val="28"/>
        </w:rPr>
        <w:t>С Вашей точки зрения, работа нижеприведенных университетских структур за последний год улучшилась, ухудшилась или осталась без изменений?</w:t>
      </w:r>
    </w:p>
    <w:p w:rsidR="0000767E" w:rsidRPr="00B02824" w:rsidRDefault="0000767E" w:rsidP="00B02824">
      <w:pPr>
        <w:spacing w:line="360" w:lineRule="auto"/>
        <w:jc w:val="both"/>
        <w:rPr>
          <w:sz w:val="28"/>
          <w:szCs w:val="28"/>
        </w:rPr>
      </w:pPr>
    </w:p>
    <w:tbl>
      <w:tblPr>
        <w:tblW w:w="967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1560"/>
        <w:gridCol w:w="1701"/>
        <w:gridCol w:w="1701"/>
        <w:gridCol w:w="1842"/>
      </w:tblGrid>
      <w:tr w:rsidR="00173DF5" w:rsidRPr="00B02824" w:rsidTr="00C5450F">
        <w:trPr>
          <w:cantSplit/>
          <w:trHeight w:hRule="exact" w:val="576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02824" w:rsidRDefault="0000767E" w:rsidP="00B02824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B02824" w:rsidRDefault="0000767E" w:rsidP="00B966D8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 w:val="28"/>
                <w:szCs w:val="28"/>
              </w:rPr>
            </w:pPr>
            <w:r w:rsidRPr="00B02824">
              <w:rPr>
                <w:b/>
                <w:iCs/>
                <w:sz w:val="28"/>
                <w:szCs w:val="28"/>
              </w:rPr>
              <w:t>Улучшилось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02824" w:rsidRDefault="0000767E" w:rsidP="00B966D8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 w:val="28"/>
                <w:szCs w:val="28"/>
              </w:rPr>
            </w:pPr>
            <w:r w:rsidRPr="00B02824">
              <w:rPr>
                <w:b/>
                <w:iCs/>
                <w:sz w:val="28"/>
                <w:szCs w:val="28"/>
              </w:rPr>
              <w:t>Ухудшилось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02824" w:rsidRDefault="0000767E" w:rsidP="00B966D8">
            <w:pPr>
              <w:tabs>
                <w:tab w:val="left" w:pos="0"/>
                <w:tab w:val="left" w:leader="underscore" w:pos="6365"/>
              </w:tabs>
              <w:spacing w:line="360" w:lineRule="auto"/>
              <w:ind w:right="2"/>
              <w:jc w:val="center"/>
              <w:rPr>
                <w:b/>
                <w:iCs/>
                <w:sz w:val="28"/>
                <w:szCs w:val="28"/>
              </w:rPr>
            </w:pPr>
            <w:r w:rsidRPr="00B02824">
              <w:rPr>
                <w:b/>
                <w:iCs/>
                <w:sz w:val="28"/>
                <w:szCs w:val="28"/>
              </w:rPr>
              <w:t>Осталось без изменений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02824" w:rsidRDefault="0000767E" w:rsidP="00B966D8">
            <w:pPr>
              <w:tabs>
                <w:tab w:val="left" w:pos="-108"/>
                <w:tab w:val="left" w:leader="underscore" w:pos="6365"/>
              </w:tabs>
              <w:spacing w:line="360" w:lineRule="auto"/>
              <w:ind w:left="-108" w:right="2"/>
              <w:jc w:val="center"/>
              <w:rPr>
                <w:b/>
                <w:iCs/>
                <w:sz w:val="28"/>
                <w:szCs w:val="28"/>
              </w:rPr>
            </w:pPr>
            <w:r w:rsidRPr="00B02824">
              <w:rPr>
                <w:b/>
                <w:iCs/>
                <w:sz w:val="28"/>
                <w:szCs w:val="28"/>
              </w:rPr>
              <w:t>Затрудняюсь ответить</w:t>
            </w:r>
          </w:p>
        </w:tc>
      </w:tr>
      <w:tr w:rsidR="0000767E" w:rsidRPr="00B966D8" w:rsidTr="00C5450F">
        <w:trPr>
          <w:cantSplit/>
          <w:trHeight w:hRule="exact" w:val="278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Столовые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  <w:tab w:val="left" w:pos="-108"/>
              </w:tabs>
              <w:spacing w:before="20" w:line="360" w:lineRule="auto"/>
              <w:ind w:left="-108"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14</w:t>
            </w:r>
          </w:p>
        </w:tc>
      </w:tr>
      <w:tr w:rsidR="0000767E" w:rsidRPr="00B966D8" w:rsidTr="00C5450F">
        <w:trPr>
          <w:cantSplit/>
          <w:trHeight w:hRule="exact" w:val="278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56187E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 xml:space="preserve">Кафе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  <w:tab w:val="left" w:pos="-108"/>
              </w:tabs>
              <w:spacing w:before="20" w:line="360" w:lineRule="auto"/>
              <w:ind w:left="-108"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47</w:t>
            </w:r>
          </w:p>
        </w:tc>
      </w:tr>
      <w:tr w:rsidR="0000767E" w:rsidRPr="00B966D8" w:rsidTr="00C5450F">
        <w:trPr>
          <w:cantSplit/>
          <w:trHeight w:hRule="exact" w:val="278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Общежития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  <w:tab w:val="left" w:pos="-108"/>
              </w:tabs>
              <w:spacing w:before="20" w:line="360" w:lineRule="auto"/>
              <w:ind w:left="-108"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41</w:t>
            </w:r>
          </w:p>
        </w:tc>
      </w:tr>
      <w:tr w:rsidR="0000767E" w:rsidRPr="00B966D8" w:rsidTr="00C5450F">
        <w:trPr>
          <w:cantSplit/>
          <w:trHeight w:hRule="exact" w:val="278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Туалеты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</w:tabs>
              <w:spacing w:before="20" w:line="360" w:lineRule="auto"/>
              <w:ind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7E" w:rsidRPr="00B966D8" w:rsidRDefault="0000767E" w:rsidP="00B966D8">
            <w:pPr>
              <w:shd w:val="clear" w:color="auto" w:fill="FFFFFF"/>
              <w:tabs>
                <w:tab w:val="left" w:pos="-1216"/>
                <w:tab w:val="left" w:pos="-108"/>
              </w:tabs>
              <w:spacing w:before="20" w:line="360" w:lineRule="auto"/>
              <w:ind w:left="-108" w:right="2"/>
              <w:jc w:val="center"/>
              <w:rPr>
                <w:bCs/>
                <w:iCs/>
                <w:spacing w:val="-2"/>
                <w:szCs w:val="28"/>
              </w:rPr>
            </w:pPr>
            <w:r w:rsidRPr="00B966D8">
              <w:rPr>
                <w:bCs/>
                <w:iCs/>
                <w:spacing w:val="-2"/>
                <w:szCs w:val="28"/>
              </w:rPr>
              <w:t>9</w:t>
            </w:r>
          </w:p>
        </w:tc>
      </w:tr>
    </w:tbl>
    <w:p w:rsidR="0056187E" w:rsidRDefault="0056187E" w:rsidP="00B02824">
      <w:pPr>
        <w:spacing w:line="360" w:lineRule="auto"/>
        <w:ind w:firstLine="709"/>
        <w:jc w:val="both"/>
        <w:rPr>
          <w:sz w:val="28"/>
          <w:szCs w:val="28"/>
        </w:rPr>
      </w:pPr>
    </w:p>
    <w:p w:rsidR="0000767E" w:rsidRPr="00B02824" w:rsidRDefault="0000767E" w:rsidP="00B02824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Как видно из таблицы, студенты критически оценивают динамику состояния и качество работы туалетов и столовых. Данные элементы инфраструктуры являются проблемными с точки зрения респондентов на протяжении последних восьми лет.</w:t>
      </w:r>
    </w:p>
    <w:p w:rsidR="0000767E" w:rsidRPr="00B02824" w:rsidRDefault="0000767E" w:rsidP="00B02824">
      <w:pPr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Таким образом, можно утверждать необходимость реализации комплекса мер по повышению качества бытовой инфраструктуры университета</w:t>
      </w:r>
      <w:r w:rsidR="00B966D8">
        <w:rPr>
          <w:sz w:val="28"/>
          <w:szCs w:val="28"/>
        </w:rPr>
        <w:t>.</w:t>
      </w:r>
      <w:r w:rsidRPr="00B02824">
        <w:rPr>
          <w:sz w:val="28"/>
          <w:szCs w:val="28"/>
        </w:rPr>
        <w:t xml:space="preserve"> 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Далее, перейдем к анализу потребностей и запросов студентов.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Начнем с рассмотрения потребностей в дополнительных образовательных услугах.</w:t>
      </w:r>
    </w:p>
    <w:p w:rsidR="0000767E" w:rsidRPr="00B966D8" w:rsidRDefault="0000767E" w:rsidP="00B966D8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Всего 37% респондентов отметили наличие потребности </w:t>
      </w:r>
      <w:proofErr w:type="gramStart"/>
      <w:r w:rsidRPr="00B02824">
        <w:rPr>
          <w:sz w:val="28"/>
          <w:szCs w:val="28"/>
        </w:rPr>
        <w:t>в</w:t>
      </w:r>
      <w:proofErr w:type="gramEnd"/>
      <w:r w:rsidRPr="00B02824">
        <w:rPr>
          <w:sz w:val="28"/>
          <w:szCs w:val="28"/>
        </w:rPr>
        <w:t xml:space="preserve"> дополнительных образовательных услуг. Структура их потребностей представлена в таблице 13.</w:t>
      </w:r>
    </w:p>
    <w:p w:rsidR="0056187E" w:rsidRDefault="0056187E" w:rsidP="00DB2B0D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</w:p>
    <w:p w:rsidR="0000767E" w:rsidRDefault="0000767E" w:rsidP="00DB2B0D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  <w:r w:rsidRPr="00B02824">
        <w:rPr>
          <w:b/>
          <w:bCs/>
          <w:iCs/>
          <w:spacing w:val="-10"/>
          <w:sz w:val="28"/>
          <w:szCs w:val="28"/>
        </w:rPr>
        <w:t>Таблица 13 – Какие образовательные услуги Вы бы х</w:t>
      </w:r>
      <w:r w:rsidR="00B966D8">
        <w:rPr>
          <w:b/>
          <w:bCs/>
          <w:iCs/>
          <w:spacing w:val="-10"/>
          <w:sz w:val="28"/>
          <w:szCs w:val="28"/>
        </w:rPr>
        <w:t>отели дополнительно получать в «ГС</w:t>
      </w:r>
      <w:r w:rsidRPr="00B02824">
        <w:rPr>
          <w:b/>
          <w:bCs/>
          <w:iCs/>
          <w:spacing w:val="-10"/>
          <w:sz w:val="28"/>
          <w:szCs w:val="28"/>
        </w:rPr>
        <w:t>ГУ</w:t>
      </w:r>
      <w:r w:rsidR="00B966D8">
        <w:rPr>
          <w:b/>
          <w:bCs/>
          <w:iCs/>
          <w:spacing w:val="-10"/>
          <w:sz w:val="28"/>
          <w:szCs w:val="28"/>
        </w:rPr>
        <w:t>»</w:t>
      </w:r>
      <w:r w:rsidRPr="00B02824">
        <w:rPr>
          <w:b/>
          <w:bCs/>
          <w:iCs/>
          <w:spacing w:val="-10"/>
          <w:sz w:val="28"/>
          <w:szCs w:val="28"/>
        </w:rPr>
        <w:t>?</w:t>
      </w:r>
      <w:r w:rsidR="00173DF5">
        <w:rPr>
          <w:b/>
          <w:bCs/>
          <w:iCs/>
          <w:spacing w:val="-10"/>
          <w:sz w:val="28"/>
          <w:szCs w:val="28"/>
        </w:rPr>
        <w:t xml:space="preserve"> (</w:t>
      </w:r>
      <w:proofErr w:type="gramStart"/>
      <w:r w:rsidR="00173DF5">
        <w:rPr>
          <w:b/>
          <w:bCs/>
          <w:iCs/>
          <w:spacing w:val="-10"/>
          <w:sz w:val="28"/>
          <w:szCs w:val="28"/>
        </w:rPr>
        <w:t>в</w:t>
      </w:r>
      <w:proofErr w:type="gramEnd"/>
      <w:r w:rsidRPr="00B02824">
        <w:rPr>
          <w:b/>
          <w:bCs/>
          <w:iCs/>
          <w:spacing w:val="-10"/>
          <w:sz w:val="28"/>
          <w:szCs w:val="28"/>
        </w:rPr>
        <w:t>%)</w:t>
      </w:r>
    </w:p>
    <w:p w:rsidR="00173DF5" w:rsidRPr="00B966D8" w:rsidRDefault="00173DF5" w:rsidP="00173DF5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</w:p>
    <w:tbl>
      <w:tblPr>
        <w:tblW w:w="921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8"/>
        <w:gridCol w:w="1701"/>
      </w:tblGrid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Иностранные языки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56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Компьютерные технологии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14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Дополнительные курсы и специализации по специальности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9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Психологические курсы, тренинги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7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Экономика, менеджмент, бухучет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6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  <w:lang w:val="en-US"/>
              </w:rPr>
            </w:pPr>
            <w:r w:rsidRPr="00173DF5">
              <w:rPr>
                <w:bCs/>
                <w:iCs/>
                <w:szCs w:val="28"/>
              </w:rPr>
              <w:t>Второе высшее, курсы переквалификации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6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346EEC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noProof/>
                <w:szCs w:val="28"/>
              </w:rPr>
              <w:lastRenderedPageBreak/>
              <w:pict>
                <v:shape id="_x0000_s1029" type="#_x0000_t202" style="position:absolute;left:0;text-align:left;margin-left:260.7pt;margin-top:-34.25pt;width:176.15pt;height:25.05pt;z-index:251659264;mso-position-horizontal-relative:text;mso-position-vertical-relative:text" stroked="f">
                  <v:textbox>
                    <w:txbxContent>
                      <w:p w:rsidR="00E22B2A" w:rsidRPr="00E22B2A" w:rsidRDefault="00E22B2A">
                        <w:pPr>
                          <w:rPr>
                            <w:sz w:val="28"/>
                          </w:rPr>
                        </w:pPr>
                        <w:r w:rsidRPr="00E22B2A">
                          <w:rPr>
                            <w:sz w:val="28"/>
                          </w:rPr>
                          <w:t>Продолжение таблицы 13</w:t>
                        </w:r>
                      </w:p>
                    </w:txbxContent>
                  </v:textbox>
                </v:shape>
              </w:pict>
            </w:r>
            <w:r w:rsidR="00DB2B0D" w:rsidRPr="00173DF5">
              <w:rPr>
                <w:bCs/>
                <w:iCs/>
                <w:szCs w:val="28"/>
              </w:rPr>
              <w:t>Стажировки в российских и зарубежных вузах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5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Юриспруденция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3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Обучение искусствам, дизайну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3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Вождение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2</w:t>
            </w:r>
          </w:p>
        </w:tc>
      </w:tr>
      <w:tr w:rsidR="0000767E" w:rsidRPr="00B02824" w:rsidTr="00C5450F">
        <w:trPr>
          <w:trHeight w:val="255"/>
          <w:jc w:val="center"/>
        </w:trPr>
        <w:tc>
          <w:tcPr>
            <w:tcW w:w="7518" w:type="dxa"/>
            <w:shd w:val="clear" w:color="auto" w:fill="auto"/>
            <w:noWrap/>
            <w:vAlign w:val="bottom"/>
          </w:tcPr>
          <w:p w:rsidR="0000767E" w:rsidRPr="00173DF5" w:rsidRDefault="00DB2B0D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Другое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  <w:tab w:val="left" w:pos="288"/>
              </w:tabs>
              <w:autoSpaceDE w:val="0"/>
              <w:autoSpaceDN w:val="0"/>
              <w:spacing w:before="20" w:line="360" w:lineRule="auto"/>
              <w:jc w:val="center"/>
              <w:rPr>
                <w:bCs/>
                <w:iCs/>
                <w:szCs w:val="28"/>
              </w:rPr>
            </w:pPr>
            <w:r w:rsidRPr="00173DF5">
              <w:rPr>
                <w:bCs/>
                <w:iCs/>
                <w:szCs w:val="28"/>
              </w:rPr>
              <w:t>6</w:t>
            </w:r>
          </w:p>
        </w:tc>
      </w:tr>
    </w:tbl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bCs/>
          <w:iCs/>
          <w:spacing w:val="-10"/>
          <w:sz w:val="28"/>
          <w:szCs w:val="28"/>
        </w:rPr>
      </w:pPr>
    </w:p>
    <w:p w:rsidR="0000767E" w:rsidRPr="00B02824" w:rsidRDefault="0000767E" w:rsidP="00B02824">
      <w:pPr>
        <w:spacing w:line="360" w:lineRule="auto"/>
        <w:ind w:firstLine="567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Данные наглядно демонстрируют безусловное лидерство потребности в изучении иностранных языков. Данная потребность обусловлена как недостаточным количеством занятий по иностранному языку, которые предполагаются в рамках большинства основных образовательных программ, так и возросшим пониманием необходимости изучения иностранных языков как фактора конкурентоспособности специалиста на современном рынке труда.</w:t>
      </w:r>
    </w:p>
    <w:p w:rsidR="0000767E" w:rsidRPr="00B02824" w:rsidRDefault="0000767E" w:rsidP="00B02824">
      <w:pPr>
        <w:spacing w:line="360" w:lineRule="auto"/>
        <w:ind w:firstLine="567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Другие позиции из списка значительно менее востребованы и, в основном, отражают потребности в повышении практических навыков, а также в расширении собственных возможностей и компетенций.</w:t>
      </w:r>
    </w:p>
    <w:p w:rsidR="0056187E" w:rsidRPr="00E22B2A" w:rsidRDefault="0000767E" w:rsidP="00E22B2A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Необходимо отметить, что наличие потребностей в дополнительных образовательных услугах, безусловно, может выступать в ка</w:t>
      </w:r>
      <w:r w:rsidR="00173DF5">
        <w:rPr>
          <w:sz w:val="28"/>
          <w:szCs w:val="28"/>
        </w:rPr>
        <w:t>честве ресурса развития самого «ГС</w:t>
      </w:r>
      <w:r w:rsidRPr="00B02824">
        <w:rPr>
          <w:sz w:val="28"/>
          <w:szCs w:val="28"/>
        </w:rPr>
        <w:t>ГУ</w:t>
      </w:r>
      <w:r w:rsidR="00173DF5">
        <w:rPr>
          <w:sz w:val="28"/>
          <w:szCs w:val="28"/>
        </w:rPr>
        <w:t>»</w:t>
      </w:r>
      <w:r w:rsidRPr="00B02824">
        <w:rPr>
          <w:sz w:val="28"/>
          <w:szCs w:val="28"/>
        </w:rPr>
        <w:t xml:space="preserve"> и, прежде всего, как инструмент пополнения внебюджетной финансовой базы. Об этом говорят данные таблицы 14. </w:t>
      </w:r>
    </w:p>
    <w:p w:rsidR="0056187E" w:rsidRDefault="0056187E" w:rsidP="00DB2B0D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</w:p>
    <w:p w:rsidR="0000767E" w:rsidRDefault="0000767E" w:rsidP="00DB2B0D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  <w:r w:rsidRPr="00B02824">
        <w:rPr>
          <w:b/>
          <w:bCs/>
          <w:iCs/>
          <w:spacing w:val="-10"/>
          <w:sz w:val="28"/>
          <w:szCs w:val="28"/>
        </w:rPr>
        <w:t>Таблица 14. Готовы ли Вы платить за  дополнительные образовательные услуги?</w:t>
      </w:r>
    </w:p>
    <w:p w:rsidR="00173DF5" w:rsidRPr="00B02824" w:rsidRDefault="00173DF5" w:rsidP="00173DF5">
      <w:pPr>
        <w:shd w:val="clear" w:color="auto" w:fill="FFFFFF"/>
        <w:tabs>
          <w:tab w:val="left" w:pos="0"/>
          <w:tab w:val="left" w:pos="288"/>
        </w:tabs>
        <w:ind w:right="2"/>
        <w:jc w:val="right"/>
        <w:rPr>
          <w:b/>
          <w:bCs/>
          <w:iCs/>
          <w:spacing w:val="-1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80"/>
      </w:tblGrid>
      <w:tr w:rsidR="0000767E" w:rsidRPr="00B02824" w:rsidTr="00C5450F">
        <w:trPr>
          <w:jc w:val="center"/>
        </w:trPr>
        <w:tc>
          <w:tcPr>
            <w:tcW w:w="3528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1. Да</w:t>
            </w:r>
          </w:p>
        </w:tc>
        <w:tc>
          <w:tcPr>
            <w:tcW w:w="1980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40</w:t>
            </w:r>
          </w:p>
        </w:tc>
      </w:tr>
      <w:tr w:rsidR="0000767E" w:rsidRPr="00B02824" w:rsidTr="00C5450F">
        <w:trPr>
          <w:jc w:val="center"/>
        </w:trPr>
        <w:tc>
          <w:tcPr>
            <w:tcW w:w="3528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2. Нет</w:t>
            </w:r>
          </w:p>
        </w:tc>
        <w:tc>
          <w:tcPr>
            <w:tcW w:w="1980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38</w:t>
            </w:r>
          </w:p>
        </w:tc>
      </w:tr>
      <w:tr w:rsidR="0000767E" w:rsidRPr="00B02824" w:rsidTr="00C5450F">
        <w:trPr>
          <w:jc w:val="center"/>
        </w:trPr>
        <w:tc>
          <w:tcPr>
            <w:tcW w:w="3528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3. Затрудняюсь ответить</w:t>
            </w:r>
          </w:p>
        </w:tc>
        <w:tc>
          <w:tcPr>
            <w:tcW w:w="1980" w:type="dxa"/>
          </w:tcPr>
          <w:p w:rsidR="0000767E" w:rsidRPr="00173DF5" w:rsidRDefault="0000767E" w:rsidP="00DB2B0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line="360" w:lineRule="auto"/>
              <w:jc w:val="center"/>
              <w:rPr>
                <w:iCs/>
                <w:spacing w:val="-10"/>
                <w:szCs w:val="28"/>
              </w:rPr>
            </w:pPr>
            <w:r w:rsidRPr="00173DF5">
              <w:rPr>
                <w:iCs/>
                <w:spacing w:val="-10"/>
                <w:szCs w:val="28"/>
              </w:rPr>
              <w:t>22</w:t>
            </w:r>
          </w:p>
        </w:tc>
      </w:tr>
    </w:tbl>
    <w:p w:rsidR="0000767E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jc w:val="both"/>
        <w:rPr>
          <w:b/>
          <w:bCs/>
          <w:iCs/>
          <w:spacing w:val="-10"/>
          <w:sz w:val="28"/>
          <w:szCs w:val="28"/>
        </w:rPr>
      </w:pPr>
    </w:p>
    <w:p w:rsidR="009D7EED" w:rsidRPr="00B02824" w:rsidRDefault="009D7EED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jc w:val="both"/>
        <w:rPr>
          <w:b/>
          <w:bCs/>
          <w:iCs/>
          <w:spacing w:val="-10"/>
          <w:sz w:val="28"/>
          <w:szCs w:val="28"/>
        </w:rPr>
      </w:pPr>
      <w:bookmarkStart w:id="0" w:name="_GoBack"/>
      <w:bookmarkEnd w:id="0"/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Анализ результатов ответа на вопрос: «Что, с Вашей точки зрения, следует улучшить в </w:t>
      </w:r>
      <w:r w:rsidR="00173DF5">
        <w:rPr>
          <w:sz w:val="28"/>
          <w:szCs w:val="28"/>
        </w:rPr>
        <w:t>«ГСГУ»</w:t>
      </w:r>
      <w:proofErr w:type="gramStart"/>
      <w:r w:rsidR="00173DF5">
        <w:rPr>
          <w:sz w:val="28"/>
          <w:szCs w:val="28"/>
        </w:rPr>
        <w:t xml:space="preserve"> </w:t>
      </w:r>
      <w:r w:rsidRPr="00B02824">
        <w:rPr>
          <w:sz w:val="28"/>
          <w:szCs w:val="28"/>
        </w:rPr>
        <w:t>?</w:t>
      </w:r>
      <w:proofErr w:type="gramEnd"/>
      <w:r w:rsidRPr="00B02824">
        <w:rPr>
          <w:sz w:val="28"/>
          <w:szCs w:val="28"/>
        </w:rPr>
        <w:t xml:space="preserve">» демонстрирует содержание других потребностей и запросов студентов. </w:t>
      </w:r>
    </w:p>
    <w:p w:rsidR="0000767E" w:rsidRPr="00B02824" w:rsidRDefault="0000767E" w:rsidP="00B02824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lastRenderedPageBreak/>
        <w:t>По итогам исследования данного года можно констатировать смещение характера основных запросов студентов. Как и в прошлые годы, пожелания студентов больше связаны с улучшением качества инфраструктуры и жизненной среды. Опять в «аутсайдерах», нуждающихся в улучшении, находятся система общественного питания</w:t>
      </w:r>
      <w:r w:rsidR="006023AA">
        <w:rPr>
          <w:sz w:val="28"/>
          <w:szCs w:val="28"/>
        </w:rPr>
        <w:t xml:space="preserve"> и </w:t>
      </w:r>
      <w:r w:rsidRPr="00B02824">
        <w:rPr>
          <w:sz w:val="28"/>
          <w:szCs w:val="28"/>
        </w:rPr>
        <w:t xml:space="preserve">общежития. Однако в этом году наблюдается существенный рост пожеланий студентов, связанных с организацией и качеством образовательного процесса. А именно, значительное количество студентов недовольны переходом на двухуровневую систему обучения и стандарты третьего поколения и требуют вернуть </w:t>
      </w:r>
      <w:proofErr w:type="spellStart"/>
      <w:r w:rsidRPr="00B02824">
        <w:rPr>
          <w:sz w:val="28"/>
          <w:szCs w:val="28"/>
        </w:rPr>
        <w:t>специалитет</w:t>
      </w:r>
      <w:proofErr w:type="spellEnd"/>
      <w:r w:rsidRPr="00B02824">
        <w:rPr>
          <w:sz w:val="28"/>
          <w:szCs w:val="28"/>
        </w:rPr>
        <w:t xml:space="preserve"> и увеличить количество аудиторных занятий по профильным дисциплинам. Большое количество пожеланий студентов касается работы бюро расписаний (это и занятия в разных корпусах, и в вечернее время и большое количество «окон» между парами). Также встречаются пожелания по улучшению качества преподавания: повышение квалификации некоторых преподавателей, изменение системы оценивания студентов, введение новых предметов и т.д.</w:t>
      </w:r>
    </w:p>
    <w:p w:rsidR="0000767E" w:rsidRPr="00B02824" w:rsidRDefault="0000767E" w:rsidP="00B966D8">
      <w:pPr>
        <w:shd w:val="clear" w:color="auto" w:fill="FFFFFF"/>
        <w:tabs>
          <w:tab w:val="left" w:pos="0"/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Также студенты актуализируют необходимость улучшения состояния учебных корпусов и аудиторий, хотя в качестве проблемной зоны это уже менее заметно по сравнению с результатами предыдущих исследований</w:t>
      </w:r>
      <w:r w:rsidR="00B966D8">
        <w:rPr>
          <w:sz w:val="28"/>
          <w:szCs w:val="28"/>
        </w:rPr>
        <w:t xml:space="preserve">. </w:t>
      </w:r>
    </w:p>
    <w:p w:rsidR="00596798" w:rsidRPr="00B02824" w:rsidRDefault="00596798" w:rsidP="00B02824">
      <w:pPr>
        <w:spacing w:line="360" w:lineRule="auto"/>
        <w:ind w:firstLine="53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>По результатам исследования можно констатировать высокий уровень удовлетворенности студентов качеством образовательных процессов. Однако</w:t>
      </w:r>
      <w:proofErr w:type="gramStart"/>
      <w:r w:rsidRPr="00B02824">
        <w:rPr>
          <w:sz w:val="28"/>
          <w:szCs w:val="28"/>
        </w:rPr>
        <w:t>,</w:t>
      </w:r>
      <w:proofErr w:type="gramEnd"/>
      <w:r w:rsidRPr="00B02824">
        <w:rPr>
          <w:sz w:val="28"/>
          <w:szCs w:val="28"/>
        </w:rPr>
        <w:t xml:space="preserve"> по нескольким параметрам качества жизненной среды наблюдаются проблемные зоны, формирующие пониженный уровень удовлетворенности внутренних потребителей. Они, прежде всего, связаны с работой социальной сферы – столовой.</w:t>
      </w:r>
    </w:p>
    <w:p w:rsidR="00596798" w:rsidRPr="00B02824" w:rsidRDefault="00596798" w:rsidP="00B02824">
      <w:pPr>
        <w:spacing w:line="360" w:lineRule="auto"/>
        <w:ind w:firstLine="53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Необходимо в качестве особой проблемной зоны обозначить качество работы столовой, удовлетворенность работы которых не только не снижается, но и растет. Поэтому рекомендуется предпринять </w:t>
      </w:r>
      <w:r w:rsidRPr="00B02824">
        <w:rPr>
          <w:sz w:val="28"/>
          <w:szCs w:val="28"/>
        </w:rPr>
        <w:lastRenderedPageBreak/>
        <w:t>корректирующие мероприятия по улучшению работы студенческой столовой с целью повышения качества продукции и обслуживания.</w:t>
      </w:r>
    </w:p>
    <w:p w:rsidR="00596798" w:rsidRPr="00B02824" w:rsidRDefault="00596798" w:rsidP="00B02824">
      <w:pPr>
        <w:spacing w:line="360" w:lineRule="auto"/>
        <w:ind w:firstLine="53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Рекомендуется усилить целенаправленную работу по привлечению и </w:t>
      </w:r>
      <w:proofErr w:type="spellStart"/>
      <w:r w:rsidRPr="00B02824">
        <w:rPr>
          <w:sz w:val="28"/>
          <w:szCs w:val="28"/>
        </w:rPr>
        <w:t>профориентированию</w:t>
      </w:r>
      <w:proofErr w:type="spellEnd"/>
      <w:r w:rsidRPr="00B02824">
        <w:rPr>
          <w:sz w:val="28"/>
          <w:szCs w:val="28"/>
        </w:rPr>
        <w:t xml:space="preserve"> с потенциальными потребителями – абитуриентами, учащимися старших классов средних школ, а также их родителями на уровне структурных подразделений – деканатов и кафедр.</w:t>
      </w:r>
    </w:p>
    <w:p w:rsidR="00596798" w:rsidRPr="00B02824" w:rsidRDefault="00596798" w:rsidP="00B02824">
      <w:pPr>
        <w:spacing w:line="360" w:lineRule="auto"/>
        <w:ind w:firstLine="539"/>
        <w:jc w:val="both"/>
        <w:rPr>
          <w:sz w:val="28"/>
          <w:szCs w:val="28"/>
        </w:rPr>
      </w:pPr>
      <w:r w:rsidRPr="00B02824">
        <w:rPr>
          <w:sz w:val="28"/>
          <w:szCs w:val="28"/>
        </w:rPr>
        <w:t xml:space="preserve">Рекомендуется в рамках проводимой в университете работы по формированию внутренних образовательных стандартов увеличить количество семестров и часов, выделяемых на изучение иностранного языка. Кроме того, рекомендуется сформировать систему массового дополнительного изучения иностранных языков в виде факультативов, кружков, клубов как на уровне структурных подразделений. </w:t>
      </w:r>
    </w:p>
    <w:p w:rsidR="00596798" w:rsidRDefault="000062B4" w:rsidP="00E22B2A">
      <w:pPr>
        <w:spacing w:after="200" w:line="360" w:lineRule="auto"/>
        <w:jc w:val="both"/>
        <w:rPr>
          <w:sz w:val="28"/>
          <w:szCs w:val="28"/>
        </w:rPr>
      </w:pPr>
      <w:r w:rsidRPr="00B02824">
        <w:rPr>
          <w:sz w:val="28"/>
          <w:szCs w:val="28"/>
        </w:rPr>
        <w:br w:type="page"/>
      </w:r>
    </w:p>
    <w:p w:rsidR="000062B4" w:rsidRDefault="000062B4" w:rsidP="004711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47116F" w:rsidRPr="000062B4" w:rsidRDefault="0047116F" w:rsidP="004711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6798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 w:rsidRPr="000062B4">
        <w:rPr>
          <w:sz w:val="28"/>
          <w:szCs w:val="28"/>
        </w:rPr>
        <w:t xml:space="preserve">В ходе учебной практики </w:t>
      </w:r>
      <w:r>
        <w:rPr>
          <w:sz w:val="28"/>
          <w:szCs w:val="28"/>
        </w:rPr>
        <w:t>было проведено анкетирование, в результате которого сделаны следующие выводы</w:t>
      </w:r>
      <w:r w:rsidRPr="000062B4">
        <w:rPr>
          <w:sz w:val="28"/>
          <w:szCs w:val="28"/>
        </w:rPr>
        <w:t xml:space="preserve">: </w:t>
      </w:r>
    </w:p>
    <w:p w:rsidR="00596798" w:rsidRDefault="00596798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B4" w:rsidRPr="000062B4">
        <w:rPr>
          <w:sz w:val="28"/>
          <w:szCs w:val="28"/>
        </w:rPr>
        <w:t>методы и навыки проведения  исследований;</w:t>
      </w:r>
    </w:p>
    <w:p w:rsidR="00596798" w:rsidRDefault="00596798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B4" w:rsidRPr="000062B4">
        <w:rPr>
          <w:sz w:val="28"/>
          <w:szCs w:val="28"/>
        </w:rPr>
        <w:t>способы определения объема выборки для получения релевантной информации;</w:t>
      </w:r>
    </w:p>
    <w:p w:rsidR="00596798" w:rsidRDefault="00596798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062B4" w:rsidRPr="000062B4">
        <w:rPr>
          <w:sz w:val="28"/>
          <w:szCs w:val="28"/>
        </w:rPr>
        <w:t>возможности обработки полученных данных с помощью компьютерных технологий на основе создания матрицы обсчета;</w:t>
      </w:r>
    </w:p>
    <w:p w:rsidR="000062B4" w:rsidRPr="000062B4" w:rsidRDefault="00596798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0062B4" w:rsidRPr="000062B4">
        <w:rPr>
          <w:sz w:val="28"/>
          <w:szCs w:val="28"/>
        </w:rPr>
        <w:t>основы составления отчета о проведении  исследования.</w:t>
      </w:r>
    </w:p>
    <w:p w:rsidR="00596798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 w:rsidRPr="000062B4">
        <w:rPr>
          <w:sz w:val="28"/>
          <w:szCs w:val="28"/>
        </w:rPr>
        <w:t xml:space="preserve">В ходе учебно-ознакомительной практики </w:t>
      </w:r>
      <w:r>
        <w:rPr>
          <w:sz w:val="28"/>
          <w:szCs w:val="28"/>
        </w:rPr>
        <w:t>были получены</w:t>
      </w:r>
      <w:r w:rsidRPr="000062B4">
        <w:rPr>
          <w:sz w:val="28"/>
          <w:szCs w:val="28"/>
        </w:rPr>
        <w:t xml:space="preserve"> навыки</w:t>
      </w:r>
      <w:r>
        <w:rPr>
          <w:sz w:val="28"/>
          <w:szCs w:val="28"/>
        </w:rPr>
        <w:t xml:space="preserve"> планирования и</w:t>
      </w:r>
      <w:r w:rsidRPr="000062B4">
        <w:rPr>
          <w:sz w:val="28"/>
          <w:szCs w:val="28"/>
        </w:rPr>
        <w:t xml:space="preserve"> исследования:</w:t>
      </w:r>
    </w:p>
    <w:p w:rsidR="00596798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2B4">
        <w:rPr>
          <w:sz w:val="28"/>
          <w:szCs w:val="28"/>
        </w:rPr>
        <w:t>работать интервьюером;</w:t>
      </w:r>
    </w:p>
    <w:p w:rsidR="00596798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2B4">
        <w:rPr>
          <w:sz w:val="28"/>
          <w:szCs w:val="28"/>
        </w:rPr>
        <w:t>обрабатывать анкеты;</w:t>
      </w:r>
    </w:p>
    <w:p w:rsidR="00596798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2B4">
        <w:rPr>
          <w:sz w:val="28"/>
          <w:szCs w:val="28"/>
        </w:rPr>
        <w:t>использовать компьютерные программы для обработки данных (на примере программы «Матрица»);</w:t>
      </w:r>
    </w:p>
    <w:p w:rsidR="000062B4" w:rsidRPr="000062B4" w:rsidRDefault="000062B4" w:rsidP="0059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62B4">
        <w:rPr>
          <w:sz w:val="28"/>
          <w:szCs w:val="28"/>
        </w:rPr>
        <w:t xml:space="preserve">представлять полученные результаты в </w:t>
      </w:r>
      <w:proofErr w:type="spellStart"/>
      <w:r w:rsidRPr="000062B4">
        <w:rPr>
          <w:sz w:val="28"/>
          <w:szCs w:val="28"/>
        </w:rPr>
        <w:t>Power</w:t>
      </w:r>
      <w:proofErr w:type="spellEnd"/>
      <w:r w:rsidRPr="000062B4">
        <w:rPr>
          <w:sz w:val="28"/>
          <w:szCs w:val="28"/>
        </w:rPr>
        <w:t xml:space="preserve"> </w:t>
      </w:r>
      <w:proofErr w:type="spellStart"/>
      <w:r w:rsidRPr="000062B4">
        <w:rPr>
          <w:sz w:val="28"/>
          <w:szCs w:val="28"/>
        </w:rPr>
        <w:t>Point</w:t>
      </w:r>
      <w:proofErr w:type="spellEnd"/>
      <w:r w:rsidRPr="000062B4">
        <w:rPr>
          <w:sz w:val="28"/>
          <w:szCs w:val="28"/>
        </w:rPr>
        <w:t>.</w:t>
      </w:r>
    </w:p>
    <w:p w:rsidR="000062B4" w:rsidRPr="000062B4" w:rsidRDefault="000062B4" w:rsidP="000062B4">
      <w:pPr>
        <w:spacing w:line="360" w:lineRule="auto"/>
        <w:ind w:firstLine="709"/>
        <w:jc w:val="both"/>
        <w:rPr>
          <w:sz w:val="28"/>
          <w:szCs w:val="28"/>
        </w:rPr>
      </w:pPr>
      <w:r w:rsidRPr="000062B4">
        <w:rPr>
          <w:sz w:val="28"/>
          <w:szCs w:val="28"/>
        </w:rPr>
        <w:t xml:space="preserve">Таким образом, </w:t>
      </w:r>
      <w:r w:rsidR="00607ADB">
        <w:rPr>
          <w:sz w:val="28"/>
          <w:szCs w:val="28"/>
        </w:rPr>
        <w:t>учебная практика</w:t>
      </w:r>
      <w:r w:rsidRPr="000062B4">
        <w:rPr>
          <w:sz w:val="28"/>
          <w:szCs w:val="28"/>
        </w:rPr>
        <w:t xml:space="preserve"> </w:t>
      </w:r>
      <w:r w:rsidR="00607ADB">
        <w:rPr>
          <w:sz w:val="28"/>
          <w:szCs w:val="28"/>
        </w:rPr>
        <w:t xml:space="preserve">предоставила возможность </w:t>
      </w:r>
      <w:r w:rsidRPr="000062B4">
        <w:rPr>
          <w:sz w:val="28"/>
          <w:szCs w:val="28"/>
        </w:rPr>
        <w:t>творчески и всесторонне анал</w:t>
      </w:r>
      <w:r w:rsidR="00607ADB">
        <w:rPr>
          <w:sz w:val="28"/>
          <w:szCs w:val="28"/>
        </w:rPr>
        <w:t>изировать конкретную  ситуацию,</w:t>
      </w:r>
      <w:r w:rsidRPr="000062B4">
        <w:rPr>
          <w:sz w:val="28"/>
          <w:szCs w:val="28"/>
        </w:rPr>
        <w:t xml:space="preserve"> уметь самостоятельно находить решения локальных задач, добиваться достижения  поставленной сформулированной цели. </w:t>
      </w:r>
    </w:p>
    <w:p w:rsidR="000062B4" w:rsidRPr="000062B4" w:rsidRDefault="000062B4" w:rsidP="000062B4">
      <w:pPr>
        <w:spacing w:line="360" w:lineRule="auto"/>
        <w:ind w:firstLine="709"/>
        <w:jc w:val="both"/>
        <w:rPr>
          <w:sz w:val="28"/>
          <w:szCs w:val="28"/>
        </w:rPr>
      </w:pPr>
      <w:r w:rsidRPr="000062B4">
        <w:rPr>
          <w:sz w:val="28"/>
          <w:szCs w:val="28"/>
        </w:rPr>
        <w:t xml:space="preserve">Основой для проведения исследования  является разработка исходной анкеты (Приложение 1) с целью проведения опроса респондентов по выбранной группе. </w:t>
      </w:r>
    </w:p>
    <w:p w:rsidR="000062B4" w:rsidRPr="000062B4" w:rsidRDefault="000062B4" w:rsidP="000062B4">
      <w:pPr>
        <w:spacing w:line="360" w:lineRule="auto"/>
        <w:rPr>
          <w:sz w:val="28"/>
          <w:szCs w:val="28"/>
        </w:rPr>
      </w:pPr>
    </w:p>
    <w:p w:rsidR="00662B88" w:rsidRDefault="00662B88">
      <w:pPr>
        <w:spacing w:after="200" w:line="276" w:lineRule="auto"/>
        <w:rPr>
          <w:sz w:val="28"/>
        </w:rPr>
      </w:pPr>
    </w:p>
    <w:p w:rsidR="00AE2A1C" w:rsidRDefault="00AE2A1C">
      <w:pPr>
        <w:spacing w:after="200" w:line="276" w:lineRule="auto"/>
        <w:rPr>
          <w:sz w:val="28"/>
        </w:rPr>
      </w:pPr>
    </w:p>
    <w:p w:rsidR="00AE2A1C" w:rsidRDefault="00AE2A1C">
      <w:pPr>
        <w:spacing w:after="200" w:line="276" w:lineRule="auto"/>
        <w:rPr>
          <w:sz w:val="28"/>
        </w:rPr>
      </w:pPr>
    </w:p>
    <w:p w:rsidR="00E22B2A" w:rsidRDefault="00E22B2A" w:rsidP="00067CA8">
      <w:pPr>
        <w:spacing w:after="200" w:line="276" w:lineRule="auto"/>
        <w:jc w:val="center"/>
        <w:rPr>
          <w:b/>
          <w:sz w:val="28"/>
        </w:rPr>
      </w:pPr>
    </w:p>
    <w:p w:rsidR="00AE2A1C" w:rsidRPr="00067CA8" w:rsidRDefault="00067CA8" w:rsidP="00067CA8">
      <w:pPr>
        <w:spacing w:after="200" w:line="276" w:lineRule="auto"/>
        <w:jc w:val="center"/>
        <w:rPr>
          <w:b/>
          <w:sz w:val="28"/>
        </w:rPr>
      </w:pPr>
      <w:r w:rsidRPr="00067CA8">
        <w:rPr>
          <w:b/>
          <w:sz w:val="28"/>
        </w:rPr>
        <w:lastRenderedPageBreak/>
        <w:t>ПРИЛОЖЕНИЯ</w:t>
      </w:r>
    </w:p>
    <w:p w:rsidR="00AE2A1C" w:rsidRPr="00067CA8" w:rsidRDefault="00AE2A1C" w:rsidP="00067CA8">
      <w:pPr>
        <w:spacing w:after="200" w:line="276" w:lineRule="auto"/>
        <w:jc w:val="right"/>
        <w:rPr>
          <w:b/>
          <w:sz w:val="28"/>
        </w:rPr>
      </w:pPr>
      <w:r w:rsidRPr="00067CA8">
        <w:rPr>
          <w:b/>
          <w:sz w:val="28"/>
        </w:rPr>
        <w:t>Приложение №1</w:t>
      </w:r>
    </w:p>
    <w:p w:rsidR="00067CA8" w:rsidRPr="00443ECD" w:rsidRDefault="00067CA8" w:rsidP="00067CA8">
      <w:pPr>
        <w:spacing w:after="120" w:line="360" w:lineRule="auto"/>
        <w:ind w:right="282" w:firstLine="540"/>
        <w:jc w:val="center"/>
        <w:rPr>
          <w:b/>
          <w:sz w:val="20"/>
          <w:szCs w:val="20"/>
        </w:rPr>
      </w:pPr>
      <w:r w:rsidRPr="00443ECD">
        <w:rPr>
          <w:b/>
          <w:sz w:val="20"/>
          <w:szCs w:val="20"/>
        </w:rPr>
        <w:t>АНКЕТА СТУДЕНТА</w:t>
      </w:r>
    </w:p>
    <w:p w:rsidR="00067CA8" w:rsidRPr="00443ECD" w:rsidRDefault="00067CA8" w:rsidP="00067CA8">
      <w:pPr>
        <w:shd w:val="clear" w:color="auto" w:fill="FFFFFF"/>
        <w:spacing w:after="120"/>
        <w:ind w:right="282" w:firstLine="567"/>
        <w:jc w:val="both"/>
        <w:rPr>
          <w:b/>
          <w:bCs/>
          <w:i/>
          <w:color w:val="000000"/>
          <w:spacing w:val="-1"/>
          <w:sz w:val="20"/>
          <w:szCs w:val="20"/>
        </w:rPr>
      </w:pPr>
      <w:r w:rsidRPr="00443ECD">
        <w:rPr>
          <w:b/>
          <w:bCs/>
          <w:i/>
          <w:color w:val="000000"/>
          <w:spacing w:val="-1"/>
          <w:sz w:val="20"/>
          <w:szCs w:val="20"/>
        </w:rPr>
        <w:t xml:space="preserve">Уважаемый студент! </w:t>
      </w:r>
      <w:r>
        <w:rPr>
          <w:b/>
          <w:bCs/>
          <w:i/>
          <w:color w:val="000000"/>
          <w:spacing w:val="-1"/>
          <w:sz w:val="20"/>
          <w:szCs w:val="20"/>
        </w:rPr>
        <w:t>«ГС</w:t>
      </w:r>
      <w:r w:rsidRPr="00443ECD">
        <w:rPr>
          <w:b/>
          <w:bCs/>
          <w:i/>
          <w:color w:val="000000"/>
          <w:spacing w:val="-1"/>
          <w:sz w:val="20"/>
          <w:szCs w:val="20"/>
        </w:rPr>
        <w:t>ГУ</w:t>
      </w:r>
      <w:r>
        <w:rPr>
          <w:b/>
          <w:bCs/>
          <w:i/>
          <w:color w:val="000000"/>
          <w:spacing w:val="-1"/>
          <w:sz w:val="20"/>
          <w:szCs w:val="20"/>
        </w:rPr>
        <w:t>»</w:t>
      </w:r>
      <w:r w:rsidRPr="00443ECD">
        <w:rPr>
          <w:b/>
          <w:bCs/>
          <w:i/>
          <w:color w:val="000000"/>
          <w:spacing w:val="-1"/>
          <w:sz w:val="20"/>
          <w:szCs w:val="20"/>
        </w:rPr>
        <w:t xml:space="preserve"> проводит социологическое исследование. Нам важно знать Ваше мнение относительно различных сторон жизни нашего университета. Отметьте наиболее полно отражающий Ваше  мнение вариант ответа. Благодарим Вас за участие в опросе!</w:t>
      </w: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  <w:tab w:val="left" w:leader="underscore" w:pos="6365"/>
        </w:tabs>
        <w:autoSpaceDE w:val="0"/>
        <w:autoSpaceDN w:val="0"/>
        <w:ind w:right="282"/>
        <w:jc w:val="both"/>
        <w:rPr>
          <w:b/>
          <w:bCs/>
          <w:sz w:val="20"/>
          <w:szCs w:val="20"/>
        </w:rPr>
      </w:pPr>
      <w:r w:rsidRPr="00443ECD">
        <w:rPr>
          <w:b/>
          <w:bCs/>
          <w:sz w:val="20"/>
          <w:szCs w:val="20"/>
        </w:rPr>
        <w:t xml:space="preserve">1. Как Вы считаете, </w:t>
      </w:r>
      <w:r>
        <w:rPr>
          <w:b/>
          <w:bCs/>
          <w:sz w:val="20"/>
          <w:szCs w:val="20"/>
        </w:rPr>
        <w:t xml:space="preserve">«ГСГУ» </w:t>
      </w:r>
      <w:r w:rsidRPr="00443ECD">
        <w:rPr>
          <w:b/>
          <w:bCs/>
          <w:sz w:val="20"/>
          <w:szCs w:val="20"/>
        </w:rPr>
        <w:t>дает качественное образование или нет?</w:t>
      </w: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  <w:tab w:val="left" w:leader="underscore" w:pos="6365"/>
        </w:tabs>
        <w:autoSpaceDE w:val="0"/>
        <w:autoSpaceDN w:val="0"/>
        <w:ind w:right="282" w:firstLine="360"/>
        <w:jc w:val="both"/>
        <w:rPr>
          <w:iCs/>
          <w:sz w:val="20"/>
          <w:szCs w:val="20"/>
        </w:rPr>
      </w:pPr>
      <w:r w:rsidRPr="00443ECD">
        <w:rPr>
          <w:iCs/>
          <w:sz w:val="20"/>
          <w:szCs w:val="20"/>
        </w:rPr>
        <w:t xml:space="preserve">1. Да                                                           2. Нет                            </w:t>
      </w:r>
      <w:r>
        <w:rPr>
          <w:iCs/>
          <w:sz w:val="20"/>
          <w:szCs w:val="20"/>
        </w:rPr>
        <w:t xml:space="preserve">                 </w:t>
      </w:r>
      <w:r w:rsidRPr="00443ECD">
        <w:rPr>
          <w:iCs/>
          <w:sz w:val="20"/>
          <w:szCs w:val="20"/>
        </w:rPr>
        <w:t xml:space="preserve">   3. Затрудняюсь ответить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365"/>
        </w:tabs>
        <w:ind w:right="282"/>
        <w:jc w:val="both"/>
        <w:rPr>
          <w:bCs/>
          <w:iCs/>
          <w:sz w:val="12"/>
          <w:szCs w:val="12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365"/>
        </w:tabs>
        <w:ind w:right="282"/>
        <w:jc w:val="both"/>
        <w:rPr>
          <w:b/>
          <w:bCs/>
          <w:iCs/>
          <w:sz w:val="20"/>
          <w:szCs w:val="20"/>
        </w:rPr>
      </w:pPr>
      <w:r w:rsidRPr="00443ECD">
        <w:rPr>
          <w:b/>
          <w:bCs/>
          <w:iCs/>
          <w:sz w:val="20"/>
          <w:szCs w:val="20"/>
        </w:rPr>
        <w:t xml:space="preserve">2. Насколько Вы удовлетворены тем, что получаете высшее образование в </w:t>
      </w:r>
      <w:r>
        <w:rPr>
          <w:b/>
          <w:bCs/>
          <w:sz w:val="20"/>
          <w:szCs w:val="20"/>
        </w:rPr>
        <w:t>«ГСГУ»</w:t>
      </w:r>
      <w:r w:rsidRPr="00443ECD">
        <w:rPr>
          <w:b/>
          <w:bCs/>
          <w:iCs/>
          <w:sz w:val="20"/>
          <w:szCs w:val="20"/>
        </w:rPr>
        <w:t>?</w:t>
      </w: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  <w:tab w:val="left" w:pos="5985"/>
          <w:tab w:val="left" w:leader="underscore" w:pos="6365"/>
        </w:tabs>
        <w:autoSpaceDE w:val="0"/>
        <w:autoSpaceDN w:val="0"/>
        <w:ind w:right="282" w:firstLine="360"/>
        <w:jc w:val="both"/>
        <w:rPr>
          <w:iCs/>
          <w:sz w:val="20"/>
          <w:szCs w:val="20"/>
        </w:rPr>
      </w:pPr>
      <w:r w:rsidRPr="00443ECD">
        <w:rPr>
          <w:iCs/>
          <w:sz w:val="20"/>
          <w:szCs w:val="20"/>
        </w:rPr>
        <w:t>1. Полностью удовлетворен                    3. Скорее н</w:t>
      </w:r>
      <w:r>
        <w:rPr>
          <w:iCs/>
          <w:sz w:val="20"/>
          <w:szCs w:val="20"/>
        </w:rPr>
        <w:t>еудовлетворен</w:t>
      </w:r>
      <w:r>
        <w:rPr>
          <w:iCs/>
          <w:sz w:val="20"/>
          <w:szCs w:val="20"/>
        </w:rPr>
        <w:tab/>
        <w:t xml:space="preserve">               5.</w:t>
      </w:r>
      <w:r w:rsidRPr="00443ECD">
        <w:rPr>
          <w:iCs/>
          <w:sz w:val="20"/>
          <w:szCs w:val="20"/>
        </w:rPr>
        <w:t>Затрудняюсь ответить</w:t>
      </w: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  <w:tab w:val="left" w:leader="underscore" w:pos="6365"/>
        </w:tabs>
        <w:autoSpaceDE w:val="0"/>
        <w:autoSpaceDN w:val="0"/>
        <w:ind w:right="282" w:firstLine="360"/>
        <w:jc w:val="both"/>
        <w:rPr>
          <w:iCs/>
          <w:sz w:val="20"/>
          <w:szCs w:val="20"/>
        </w:rPr>
      </w:pPr>
      <w:r w:rsidRPr="00443ECD">
        <w:rPr>
          <w:iCs/>
          <w:sz w:val="20"/>
          <w:szCs w:val="20"/>
        </w:rPr>
        <w:t>2. Скорее удовлетворен                           4. Полностью неудовлетворен</w:t>
      </w:r>
    </w:p>
    <w:p w:rsidR="00067CA8" w:rsidRPr="00443ECD" w:rsidRDefault="00067CA8" w:rsidP="00067CA8">
      <w:pPr>
        <w:ind w:right="282" w:firstLine="360"/>
        <w:contextualSpacing/>
        <w:rPr>
          <w:sz w:val="12"/>
          <w:szCs w:val="12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365"/>
        </w:tabs>
        <w:ind w:right="282"/>
        <w:jc w:val="both"/>
        <w:rPr>
          <w:bCs/>
          <w:i/>
          <w:iCs/>
          <w:sz w:val="20"/>
          <w:szCs w:val="20"/>
        </w:rPr>
      </w:pPr>
      <w:r w:rsidRPr="00443ECD">
        <w:rPr>
          <w:b/>
          <w:bCs/>
          <w:iCs/>
          <w:sz w:val="20"/>
          <w:szCs w:val="20"/>
        </w:rPr>
        <w:t xml:space="preserve">3. Насколько Вы удовлетворены выбором: </w:t>
      </w:r>
      <w:r w:rsidRPr="00443ECD">
        <w:rPr>
          <w:bCs/>
          <w:i/>
          <w:iCs/>
          <w:sz w:val="20"/>
          <w:szCs w:val="20"/>
        </w:rPr>
        <w:t>(дайте ответ по каждому столбцу)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7"/>
        <w:gridCol w:w="2101"/>
        <w:gridCol w:w="2340"/>
      </w:tblGrid>
      <w:tr w:rsidR="00067CA8" w:rsidRPr="00443ECD" w:rsidTr="00067CA8">
        <w:trPr>
          <w:trHeight w:val="261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43ECD">
              <w:rPr>
                <w:b/>
                <w:bCs/>
                <w:iCs/>
                <w:sz w:val="20"/>
                <w:szCs w:val="20"/>
              </w:rPr>
              <w:t>Факультета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43ECD">
              <w:rPr>
                <w:b/>
                <w:bCs/>
                <w:iCs/>
                <w:sz w:val="20"/>
                <w:szCs w:val="20"/>
              </w:rPr>
              <w:t>Специальности</w:t>
            </w:r>
          </w:p>
        </w:tc>
      </w:tr>
      <w:tr w:rsidR="00067CA8" w:rsidRPr="00443ECD" w:rsidTr="00067CA8">
        <w:trPr>
          <w:trHeight w:val="28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Полностью удовлетворен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</w:tr>
      <w:tr w:rsidR="00067CA8" w:rsidRPr="00443ECD" w:rsidTr="00067CA8">
        <w:trPr>
          <w:trHeight w:val="28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Скорее удовлетворен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</w:tr>
      <w:tr w:rsidR="00067CA8" w:rsidRPr="00443ECD" w:rsidTr="00067CA8">
        <w:trPr>
          <w:trHeight w:val="28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Скорее неудовлетворен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</w:tr>
      <w:tr w:rsidR="00067CA8" w:rsidRPr="00443ECD" w:rsidTr="00067CA8">
        <w:trPr>
          <w:trHeight w:val="283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Полностью неудовлетворен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</w:tr>
      <w:tr w:rsidR="00067CA8" w:rsidRPr="00443ECD" w:rsidTr="00067CA8">
        <w:trPr>
          <w:trHeight w:val="130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Затрудняюсь ответить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</w:tr>
    </w:tbl>
    <w:p w:rsidR="00067CA8" w:rsidRPr="00443ECD" w:rsidRDefault="00067CA8" w:rsidP="00067CA8">
      <w:pPr>
        <w:ind w:right="282"/>
        <w:rPr>
          <w:sz w:val="12"/>
          <w:szCs w:val="12"/>
        </w:rPr>
      </w:pPr>
    </w:p>
    <w:p w:rsidR="00067CA8" w:rsidRPr="00443ECD" w:rsidRDefault="00067CA8" w:rsidP="00067CA8">
      <w:pPr>
        <w:keepNext/>
        <w:ind w:right="282"/>
        <w:outlineLvl w:val="2"/>
        <w:rPr>
          <w:rFonts w:ascii="Arial" w:hAnsi="Arial" w:cs="Arial"/>
          <w:sz w:val="20"/>
          <w:szCs w:val="20"/>
        </w:rPr>
      </w:pPr>
      <w:r w:rsidRPr="00443ECD">
        <w:rPr>
          <w:b/>
          <w:bCs/>
          <w:iCs/>
          <w:sz w:val="20"/>
          <w:szCs w:val="20"/>
        </w:rPr>
        <w:t>4. Оцените степень Вашей удовлетворенности полученными знаниями и навыками по следующим блокам дисциплин</w:t>
      </w:r>
      <w:r w:rsidRPr="00443ECD">
        <w:rPr>
          <w:rFonts w:ascii="Arial" w:hAnsi="Arial" w:cs="Arial"/>
          <w:sz w:val="20"/>
          <w:szCs w:val="20"/>
        </w:rPr>
        <w:t>:</w:t>
      </w:r>
    </w:p>
    <w:p w:rsidR="00067CA8" w:rsidRPr="00443ECD" w:rsidRDefault="00067CA8" w:rsidP="00067CA8">
      <w:pPr>
        <w:ind w:right="282"/>
        <w:rPr>
          <w:bCs/>
          <w:sz w:val="20"/>
          <w:szCs w:val="20"/>
        </w:rPr>
      </w:pPr>
      <w:r w:rsidRPr="00443ECD">
        <w:rPr>
          <w:b/>
          <w:bCs/>
          <w:sz w:val="20"/>
          <w:szCs w:val="20"/>
        </w:rPr>
        <w:t>(</w:t>
      </w:r>
      <w:r w:rsidRPr="00443ECD">
        <w:rPr>
          <w:bCs/>
          <w:sz w:val="20"/>
          <w:szCs w:val="20"/>
        </w:rPr>
        <w:t>1 – наименьшая, 5 – наибольшая степень, 0 – затрудняюсь ответить)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1"/>
        <w:gridCol w:w="387"/>
        <w:gridCol w:w="387"/>
        <w:gridCol w:w="387"/>
        <w:gridCol w:w="387"/>
        <w:gridCol w:w="387"/>
        <w:gridCol w:w="2320"/>
      </w:tblGrid>
      <w:tr w:rsidR="00067CA8" w:rsidRPr="00443ECD" w:rsidTr="00067CA8">
        <w:trPr>
          <w:trHeight w:val="47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keepNext/>
              <w:widowControl w:val="0"/>
              <w:tabs>
                <w:tab w:val="left" w:pos="0"/>
                <w:tab w:val="left" w:leader="underscore" w:pos="6365"/>
              </w:tabs>
              <w:autoSpaceDE w:val="0"/>
              <w:autoSpaceDN w:val="0"/>
              <w:ind w:right="282"/>
              <w:jc w:val="both"/>
              <w:outlineLvl w:val="3"/>
              <w:rPr>
                <w:bCs/>
                <w:sz w:val="20"/>
                <w:szCs w:val="20"/>
              </w:rPr>
            </w:pPr>
            <w:r w:rsidRPr="00443ECD">
              <w:rPr>
                <w:bCs/>
                <w:sz w:val="20"/>
                <w:szCs w:val="20"/>
              </w:rPr>
              <w:t>Компьютерные технологии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490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Иностранные языки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47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Общие профессиональные дисциплины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47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Дисциплины специализации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73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Физкультура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47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Естественнонаучные дисциплины (естествознание, математика и т.д.)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067CA8">
        <w:trPr>
          <w:trHeight w:val="47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43ECD">
              <w:rPr>
                <w:bCs/>
                <w:iCs/>
                <w:sz w:val="20"/>
                <w:szCs w:val="20"/>
              </w:rPr>
              <w:t>Социогуманитарные</w:t>
            </w:r>
            <w:proofErr w:type="spellEnd"/>
            <w:r w:rsidRPr="00443ECD">
              <w:rPr>
                <w:bCs/>
                <w:iCs/>
                <w:sz w:val="20"/>
                <w:szCs w:val="20"/>
              </w:rPr>
              <w:t xml:space="preserve"> дисциплины (философия, история и т.д.)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365"/>
        </w:tabs>
        <w:ind w:right="282"/>
        <w:jc w:val="both"/>
        <w:rPr>
          <w:iCs/>
          <w:sz w:val="20"/>
          <w:szCs w:val="20"/>
        </w:rPr>
      </w:pPr>
    </w:p>
    <w:p w:rsidR="00067CA8" w:rsidRPr="00443ECD" w:rsidRDefault="00067CA8" w:rsidP="00067CA8">
      <w:pPr>
        <w:keepNext/>
        <w:ind w:right="282"/>
        <w:outlineLvl w:val="2"/>
        <w:rPr>
          <w:rFonts w:ascii="Arial" w:hAnsi="Arial" w:cs="Arial"/>
          <w:sz w:val="20"/>
          <w:szCs w:val="20"/>
        </w:rPr>
      </w:pPr>
      <w:r w:rsidRPr="00443ECD">
        <w:rPr>
          <w:b/>
          <w:bCs/>
          <w:iCs/>
          <w:sz w:val="20"/>
          <w:szCs w:val="20"/>
        </w:rPr>
        <w:t>4а. С Вашей точки зрения, качество преподавания по следующим блокам дисциплин за последний год улучшилось, ухудшилось или осталось без изменений?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8"/>
        <w:gridCol w:w="1340"/>
        <w:gridCol w:w="1341"/>
        <w:gridCol w:w="1609"/>
        <w:gridCol w:w="2011"/>
      </w:tblGrid>
      <w:tr w:rsidR="00067CA8" w:rsidRPr="00443ECD" w:rsidTr="00067CA8">
        <w:trPr>
          <w:trHeight w:val="47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keepNext/>
              <w:widowControl w:val="0"/>
              <w:tabs>
                <w:tab w:val="left" w:pos="0"/>
                <w:tab w:val="left" w:leader="underscore" w:pos="6365"/>
              </w:tabs>
              <w:autoSpaceDE w:val="0"/>
              <w:autoSpaceDN w:val="0"/>
              <w:ind w:right="282"/>
              <w:jc w:val="both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Улучшилось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Ухудшилось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Осталось без изменений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Затрудняюсь ответить</w:t>
            </w:r>
          </w:p>
        </w:tc>
      </w:tr>
      <w:tr w:rsidR="00067CA8" w:rsidRPr="00443ECD" w:rsidTr="00067CA8">
        <w:trPr>
          <w:trHeight w:val="23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keepNext/>
              <w:widowControl w:val="0"/>
              <w:tabs>
                <w:tab w:val="left" w:pos="0"/>
                <w:tab w:val="left" w:leader="underscore" w:pos="6365"/>
              </w:tabs>
              <w:autoSpaceDE w:val="0"/>
              <w:autoSpaceDN w:val="0"/>
              <w:ind w:right="282"/>
              <w:jc w:val="both"/>
              <w:outlineLvl w:val="3"/>
              <w:rPr>
                <w:bCs/>
                <w:sz w:val="20"/>
                <w:szCs w:val="20"/>
              </w:rPr>
            </w:pPr>
            <w:r w:rsidRPr="00443ECD">
              <w:rPr>
                <w:bCs/>
                <w:sz w:val="20"/>
                <w:szCs w:val="20"/>
              </w:rPr>
              <w:t>Компьютерные технологии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23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Иностранные языки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47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Общие профессиональные дисциплины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23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Дисциплины специализации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7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Физкультура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488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Естественнонаучные дисциплины (естествознание, математика и т.д.)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067CA8">
        <w:trPr>
          <w:trHeight w:val="488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43ECD">
              <w:rPr>
                <w:bCs/>
                <w:iCs/>
                <w:sz w:val="20"/>
                <w:szCs w:val="20"/>
              </w:rPr>
              <w:t>Социогуманитарные</w:t>
            </w:r>
            <w:proofErr w:type="spellEnd"/>
            <w:r w:rsidRPr="00443ECD">
              <w:rPr>
                <w:bCs/>
                <w:iCs/>
                <w:sz w:val="20"/>
                <w:szCs w:val="20"/>
              </w:rPr>
              <w:t xml:space="preserve"> дисциплины (философия, история и т.д.)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365"/>
        </w:tabs>
        <w:ind w:right="282"/>
        <w:jc w:val="both"/>
        <w:rPr>
          <w:iCs/>
          <w:sz w:val="20"/>
          <w:szCs w:val="20"/>
        </w:rPr>
      </w:pP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</w:tabs>
        <w:autoSpaceDE w:val="0"/>
        <w:autoSpaceDN w:val="0"/>
        <w:ind w:right="282"/>
        <w:jc w:val="both"/>
        <w:rPr>
          <w:b/>
          <w:bCs/>
          <w:color w:val="000000"/>
          <w:spacing w:val="2"/>
          <w:sz w:val="20"/>
          <w:szCs w:val="20"/>
        </w:rPr>
      </w:pPr>
      <w:r w:rsidRPr="00443ECD">
        <w:rPr>
          <w:b/>
          <w:bCs/>
          <w:color w:val="000000"/>
          <w:spacing w:val="2"/>
          <w:sz w:val="20"/>
          <w:szCs w:val="20"/>
        </w:rPr>
        <w:lastRenderedPageBreak/>
        <w:t>5. Оцените качество организации самостоятельной работы студентов в процессе обучения:</w:t>
      </w:r>
    </w:p>
    <w:p w:rsidR="00067CA8" w:rsidRPr="00443ECD" w:rsidRDefault="00067CA8" w:rsidP="00067CA8">
      <w:pPr>
        <w:ind w:right="282"/>
        <w:rPr>
          <w:bCs/>
          <w:sz w:val="20"/>
          <w:szCs w:val="20"/>
        </w:rPr>
      </w:pPr>
      <w:r w:rsidRPr="00443ECD">
        <w:rPr>
          <w:bCs/>
          <w:sz w:val="20"/>
          <w:szCs w:val="20"/>
        </w:rPr>
        <w:t>(1 – наименьшая, 5 – наибольшая степень, 0 – затрудняюсь ответить)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5954"/>
        </w:tabs>
        <w:ind w:right="282"/>
        <w:jc w:val="center"/>
        <w:rPr>
          <w:b/>
          <w:bCs/>
          <w:sz w:val="20"/>
          <w:szCs w:val="20"/>
        </w:rPr>
      </w:pPr>
      <w:r w:rsidRPr="00443ECD">
        <w:rPr>
          <w:b/>
          <w:bCs/>
          <w:iCs/>
          <w:color w:val="000000"/>
          <w:spacing w:val="434"/>
          <w:sz w:val="20"/>
          <w:szCs w:val="20"/>
        </w:rPr>
        <w:t>123450</w:t>
      </w:r>
    </w:p>
    <w:p w:rsidR="00067CA8" w:rsidRPr="00443ECD" w:rsidRDefault="00067CA8" w:rsidP="00067CA8">
      <w:pPr>
        <w:shd w:val="clear" w:color="auto" w:fill="FFFFFF"/>
        <w:tabs>
          <w:tab w:val="left" w:pos="0"/>
        </w:tabs>
        <w:ind w:right="282"/>
        <w:jc w:val="both"/>
        <w:rPr>
          <w:b/>
          <w:bCs/>
          <w:color w:val="000000"/>
          <w:spacing w:val="-2"/>
          <w:sz w:val="12"/>
          <w:szCs w:val="12"/>
        </w:rPr>
      </w:pPr>
    </w:p>
    <w:p w:rsidR="00067CA8" w:rsidRPr="00443ECD" w:rsidRDefault="00067CA8" w:rsidP="00067CA8">
      <w:pPr>
        <w:ind w:right="282"/>
        <w:rPr>
          <w:bCs/>
          <w:sz w:val="20"/>
          <w:szCs w:val="20"/>
        </w:rPr>
      </w:pPr>
      <w:r w:rsidRPr="00443ECD">
        <w:rPr>
          <w:b/>
          <w:bCs/>
          <w:iCs/>
          <w:color w:val="000000"/>
          <w:spacing w:val="2"/>
          <w:sz w:val="20"/>
          <w:szCs w:val="20"/>
        </w:rPr>
        <w:t xml:space="preserve">6. Оцените качество организации практик </w:t>
      </w:r>
      <w:r w:rsidRPr="00443ECD">
        <w:rPr>
          <w:bCs/>
          <w:sz w:val="20"/>
          <w:szCs w:val="20"/>
        </w:rPr>
        <w:t>(1 – наименьшая, 5 – наибольшая степень, 0 – затрудняюсь ответить)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5954"/>
        </w:tabs>
        <w:ind w:right="282"/>
        <w:jc w:val="center"/>
        <w:rPr>
          <w:b/>
          <w:bCs/>
          <w:sz w:val="20"/>
          <w:szCs w:val="20"/>
        </w:rPr>
      </w:pPr>
      <w:r w:rsidRPr="00443ECD">
        <w:rPr>
          <w:b/>
          <w:bCs/>
          <w:iCs/>
          <w:color w:val="000000"/>
          <w:spacing w:val="434"/>
          <w:sz w:val="20"/>
          <w:szCs w:val="20"/>
        </w:rPr>
        <w:t>123450</w:t>
      </w:r>
    </w:p>
    <w:p w:rsidR="00067CA8" w:rsidRPr="00443ECD" w:rsidRDefault="00067CA8" w:rsidP="00067CA8">
      <w:pPr>
        <w:ind w:right="282"/>
        <w:rPr>
          <w:sz w:val="12"/>
          <w:szCs w:val="12"/>
        </w:rPr>
      </w:pPr>
    </w:p>
    <w:p w:rsidR="00067CA8" w:rsidRPr="00443ECD" w:rsidRDefault="00067CA8" w:rsidP="00067CA8">
      <w:pPr>
        <w:ind w:right="282"/>
        <w:rPr>
          <w:bCs/>
          <w:i/>
          <w:iCs/>
          <w:color w:val="000000"/>
          <w:spacing w:val="1"/>
          <w:sz w:val="20"/>
          <w:szCs w:val="20"/>
        </w:rPr>
      </w:pPr>
      <w:r w:rsidRPr="00443ECD">
        <w:rPr>
          <w:b/>
          <w:bCs/>
          <w:iCs/>
          <w:color w:val="000000"/>
          <w:spacing w:val="2"/>
          <w:sz w:val="20"/>
          <w:szCs w:val="20"/>
        </w:rPr>
        <w:t xml:space="preserve">7. Оцените качество работы структурных подразделений </w:t>
      </w:r>
      <w:r w:rsidRPr="00443ECD">
        <w:rPr>
          <w:bCs/>
          <w:sz w:val="20"/>
          <w:szCs w:val="20"/>
        </w:rPr>
        <w:t xml:space="preserve">(1 – наименьшая, 5 – наибольшая степень, 0 – затрудняюсь ответить). </w:t>
      </w:r>
      <w:r w:rsidRPr="00443ECD">
        <w:rPr>
          <w:bCs/>
          <w:i/>
          <w:iCs/>
          <w:color w:val="000000"/>
          <w:spacing w:val="1"/>
          <w:sz w:val="20"/>
          <w:szCs w:val="20"/>
        </w:rPr>
        <w:t xml:space="preserve">Поставьте оценку в каждом столбце: </w:t>
      </w:r>
    </w:p>
    <w:tbl>
      <w:tblPr>
        <w:tblW w:w="98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972"/>
        <w:gridCol w:w="658"/>
        <w:gridCol w:w="680"/>
        <w:gridCol w:w="680"/>
        <w:gridCol w:w="680"/>
        <w:gridCol w:w="2853"/>
      </w:tblGrid>
      <w:tr w:rsidR="00067CA8" w:rsidRPr="00443ECD" w:rsidTr="00BE6179">
        <w:trPr>
          <w:cantSplit/>
          <w:trHeight w:hRule="exact" w:val="36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bCs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pacing w:val="2"/>
                <w:sz w:val="20"/>
                <w:szCs w:val="20"/>
              </w:rPr>
              <w:t xml:space="preserve">Ваш деканат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leader="dot" w:pos="1670"/>
              </w:tabs>
              <w:ind w:right="282"/>
              <w:jc w:val="both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 xml:space="preserve">  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  <w:tr w:rsidR="00067CA8" w:rsidRPr="00443ECD" w:rsidTr="00BE6179">
        <w:trPr>
          <w:cantSplit/>
          <w:trHeight w:hRule="exact" w:val="36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bCs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pacing w:val="-2"/>
                <w:sz w:val="20"/>
                <w:szCs w:val="20"/>
              </w:rPr>
              <w:t>Ваша кафедра</w:t>
            </w:r>
            <w:r w:rsidRPr="00443E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 xml:space="preserve">  0</w:t>
            </w:r>
            <w:proofErr w:type="gramStart"/>
            <w:r w:rsidRPr="00443ECD">
              <w:rPr>
                <w:iCs/>
                <w:sz w:val="20"/>
                <w:szCs w:val="20"/>
              </w:rPr>
              <w:t xml:space="preserve">        З</w:t>
            </w:r>
            <w:proofErr w:type="gramEnd"/>
            <w:r w:rsidRPr="00443ECD">
              <w:rPr>
                <w:iCs/>
                <w:sz w:val="20"/>
                <w:szCs w:val="20"/>
              </w:rPr>
              <w:t>атрудняюсь ответить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</w:p>
    <w:p w:rsidR="00067CA8" w:rsidRPr="00443ECD" w:rsidRDefault="00067CA8" w:rsidP="00067CA8">
      <w:pPr>
        <w:keepNext/>
        <w:ind w:right="282"/>
        <w:outlineLvl w:val="2"/>
        <w:rPr>
          <w:rFonts w:ascii="Arial" w:hAnsi="Arial" w:cs="Arial"/>
          <w:sz w:val="20"/>
          <w:szCs w:val="20"/>
        </w:rPr>
      </w:pPr>
      <w:r w:rsidRPr="00443ECD">
        <w:rPr>
          <w:b/>
          <w:bCs/>
          <w:iCs/>
          <w:color w:val="000000"/>
          <w:spacing w:val="2"/>
          <w:sz w:val="20"/>
          <w:szCs w:val="20"/>
        </w:rPr>
        <w:t xml:space="preserve">8. </w:t>
      </w:r>
      <w:proofErr w:type="gramStart"/>
      <w:r w:rsidRPr="00443ECD">
        <w:rPr>
          <w:b/>
          <w:bCs/>
          <w:iCs/>
          <w:color w:val="000000"/>
          <w:spacing w:val="2"/>
          <w:sz w:val="20"/>
          <w:szCs w:val="20"/>
        </w:rPr>
        <w:t>С Вашей точки зрения качество работы структурных подразделений (за</w:t>
      </w:r>
      <w:r w:rsidRPr="00443ECD">
        <w:rPr>
          <w:b/>
          <w:bCs/>
          <w:iCs/>
          <w:sz w:val="20"/>
          <w:szCs w:val="20"/>
        </w:rPr>
        <w:t xml:space="preserve"> последний год улучшилось, ухудшилось или осталось без изменений?</w:t>
      </w:r>
      <w:proofErr w:type="gramEnd"/>
    </w:p>
    <w:tbl>
      <w:tblPr>
        <w:tblW w:w="98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1568"/>
        <w:gridCol w:w="1550"/>
        <w:gridCol w:w="1404"/>
        <w:gridCol w:w="2012"/>
      </w:tblGrid>
      <w:tr w:rsidR="00067CA8" w:rsidRPr="00443ECD" w:rsidTr="00BE6179">
        <w:trPr>
          <w:cantSplit/>
          <w:trHeight w:hRule="exact" w:val="84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Улучшилось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Ухудшилось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Осталось без изменений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Затрудняюсь ответить</w:t>
            </w:r>
          </w:p>
        </w:tc>
      </w:tr>
      <w:tr w:rsidR="00067CA8" w:rsidRPr="00443ECD" w:rsidTr="00BE6179">
        <w:trPr>
          <w:cantSplit/>
          <w:trHeight w:hRule="exact" w:val="352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bCs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pacing w:val="2"/>
                <w:sz w:val="20"/>
                <w:szCs w:val="20"/>
              </w:rPr>
              <w:t xml:space="preserve">Ваш деканат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BE6179">
        <w:trPr>
          <w:cantSplit/>
          <w:trHeight w:hRule="exact" w:val="352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</w:tabs>
              <w:ind w:right="282"/>
              <w:jc w:val="both"/>
              <w:rPr>
                <w:bCs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pacing w:val="-2"/>
                <w:sz w:val="20"/>
                <w:szCs w:val="20"/>
              </w:rPr>
              <w:t>Ваша кафедра</w:t>
            </w:r>
            <w:r w:rsidRPr="00443E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</w:p>
    <w:p w:rsidR="00067CA8" w:rsidRPr="00443ECD" w:rsidRDefault="00067CA8" w:rsidP="00067CA8">
      <w:pPr>
        <w:keepNext/>
        <w:ind w:right="282"/>
        <w:outlineLvl w:val="2"/>
        <w:rPr>
          <w:rFonts w:ascii="Arial" w:hAnsi="Arial" w:cs="Arial"/>
          <w:sz w:val="20"/>
          <w:szCs w:val="20"/>
        </w:rPr>
      </w:pPr>
      <w:r w:rsidRPr="00443ECD">
        <w:rPr>
          <w:b/>
          <w:bCs/>
          <w:iCs/>
          <w:sz w:val="20"/>
          <w:szCs w:val="20"/>
        </w:rPr>
        <w:t>9.</w:t>
      </w:r>
      <w:r w:rsidRPr="00443ECD">
        <w:rPr>
          <w:rFonts w:ascii="Arial" w:hAnsi="Arial" w:cs="Arial"/>
          <w:iCs/>
          <w:color w:val="000000"/>
          <w:spacing w:val="2"/>
          <w:sz w:val="20"/>
          <w:szCs w:val="20"/>
        </w:rPr>
        <w:t xml:space="preserve"> </w:t>
      </w:r>
      <w:r w:rsidRPr="00443ECD">
        <w:rPr>
          <w:b/>
          <w:bCs/>
          <w:iCs/>
          <w:sz w:val="20"/>
          <w:szCs w:val="20"/>
        </w:rPr>
        <w:t>С Вашей точки зрения, работа нижеприведенных университетских структур за последний год улучшилась, ухудшилась или осталась без изменений?</w:t>
      </w:r>
    </w:p>
    <w:tbl>
      <w:tblPr>
        <w:tblW w:w="98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1562"/>
        <w:gridCol w:w="1556"/>
        <w:gridCol w:w="1394"/>
        <w:gridCol w:w="2048"/>
      </w:tblGrid>
      <w:tr w:rsidR="00067CA8" w:rsidRPr="00443ECD" w:rsidTr="00BE6179">
        <w:trPr>
          <w:cantSplit/>
          <w:trHeight w:hRule="exact" w:val="76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-1216"/>
              </w:tabs>
              <w:spacing w:before="20"/>
              <w:ind w:right="28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Улучшилось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Ухудшилось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Осталось без изменений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Затрудняюсь ответить</w:t>
            </w:r>
          </w:p>
        </w:tc>
      </w:tr>
      <w:tr w:rsidR="00067CA8" w:rsidRPr="00443ECD" w:rsidTr="00BE6179">
        <w:trPr>
          <w:cantSplit/>
          <w:trHeight w:hRule="exact" w:val="31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BE6179" w:rsidP="00067CA8">
            <w:pPr>
              <w:shd w:val="clear" w:color="auto" w:fill="FFFFFF"/>
              <w:tabs>
                <w:tab w:val="left" w:pos="-1216"/>
              </w:tabs>
              <w:spacing w:before="20"/>
              <w:ind w:right="282"/>
              <w:jc w:val="both"/>
              <w:rPr>
                <w:bCs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2"/>
                <w:sz w:val="20"/>
                <w:szCs w:val="20"/>
              </w:rPr>
              <w:t>Столовая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BE6179">
        <w:trPr>
          <w:cantSplit/>
          <w:trHeight w:hRule="exact" w:val="31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BE6179" w:rsidP="00067CA8">
            <w:pPr>
              <w:shd w:val="clear" w:color="auto" w:fill="FFFFFF"/>
              <w:tabs>
                <w:tab w:val="left" w:pos="-1216"/>
              </w:tabs>
              <w:spacing w:before="20"/>
              <w:ind w:right="282"/>
              <w:jc w:val="both"/>
              <w:rPr>
                <w:bCs/>
                <w:i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2"/>
                <w:sz w:val="20"/>
                <w:szCs w:val="20"/>
              </w:rPr>
              <w:t xml:space="preserve">Кафе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067CA8" w:rsidRPr="00443ECD" w:rsidTr="00BE6179">
        <w:trPr>
          <w:cantSplit/>
          <w:trHeight w:hRule="exact" w:val="31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shd w:val="clear" w:color="auto" w:fill="FFFFFF"/>
              <w:tabs>
                <w:tab w:val="left" w:pos="-1216"/>
              </w:tabs>
              <w:spacing w:before="20"/>
              <w:ind w:right="282"/>
              <w:jc w:val="both"/>
              <w:rPr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pacing w:val="-2"/>
                <w:sz w:val="20"/>
                <w:szCs w:val="20"/>
              </w:rPr>
              <w:t>Общежития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/>
          <w:iCs/>
          <w:sz w:val="20"/>
          <w:szCs w:val="20"/>
        </w:rPr>
      </w:pPr>
      <w:r w:rsidRPr="00443ECD">
        <w:rPr>
          <w:b/>
          <w:bCs/>
          <w:iCs/>
          <w:color w:val="000000"/>
          <w:spacing w:val="1"/>
          <w:sz w:val="20"/>
          <w:szCs w:val="20"/>
        </w:rPr>
        <w:t xml:space="preserve">10. </w:t>
      </w:r>
      <w:proofErr w:type="gramStart"/>
      <w:r w:rsidRPr="00443ECD">
        <w:rPr>
          <w:b/>
          <w:bCs/>
          <w:iCs/>
          <w:color w:val="000000"/>
          <w:spacing w:val="1"/>
          <w:sz w:val="20"/>
          <w:szCs w:val="20"/>
        </w:rPr>
        <w:t>Укажите</w:t>
      </w:r>
      <w:proofErr w:type="gramEnd"/>
      <w:r w:rsidRPr="00443ECD">
        <w:rPr>
          <w:b/>
          <w:bCs/>
          <w:iCs/>
          <w:color w:val="000000"/>
          <w:spacing w:val="1"/>
          <w:sz w:val="20"/>
          <w:szCs w:val="20"/>
        </w:rPr>
        <w:t xml:space="preserve"> какие параметры жизни университета за последний год </w:t>
      </w:r>
      <w:r w:rsidRPr="00443ECD">
        <w:rPr>
          <w:b/>
          <w:iCs/>
          <w:sz w:val="20"/>
          <w:szCs w:val="20"/>
        </w:rPr>
        <w:t>улучшились, ухудшились или остались без изменений</w:t>
      </w:r>
      <w:r w:rsidRPr="00443ECD">
        <w:rPr>
          <w:b/>
          <w:bCs/>
          <w:iCs/>
          <w:color w:val="000000"/>
          <w:spacing w:val="1"/>
          <w:sz w:val="20"/>
          <w:szCs w:val="20"/>
        </w:rPr>
        <w:t xml:space="preserve">? </w:t>
      </w:r>
      <w:r w:rsidRPr="00443ECD">
        <w:rPr>
          <w:bCs/>
          <w:iCs/>
          <w:color w:val="000000"/>
          <w:spacing w:val="1"/>
          <w:sz w:val="20"/>
          <w:szCs w:val="20"/>
        </w:rPr>
        <w:t>(</w:t>
      </w:r>
      <w:r w:rsidRPr="00443ECD">
        <w:rPr>
          <w:bCs/>
          <w:i/>
          <w:iCs/>
          <w:color w:val="000000"/>
          <w:spacing w:val="1"/>
          <w:sz w:val="20"/>
          <w:szCs w:val="20"/>
        </w:rPr>
        <w:t>Дайте ответ по каждой строке)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1661"/>
        <w:gridCol w:w="1637"/>
        <w:gridCol w:w="1541"/>
        <w:gridCol w:w="1851"/>
      </w:tblGrid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Улучшилось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Ухудшилось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Осталось без изменений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b/>
                <w:iCs/>
                <w:sz w:val="20"/>
                <w:szCs w:val="20"/>
              </w:rPr>
            </w:pPr>
            <w:r w:rsidRPr="00443ECD">
              <w:rPr>
                <w:b/>
                <w:iCs/>
                <w:sz w:val="20"/>
                <w:szCs w:val="20"/>
              </w:rPr>
              <w:t>Затрудняюсь ответить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Предоставляемый уровень образования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Научная библиотека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Преподавательский состав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Престиж университета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Возможности получения дополнительного образования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Научная база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Компьютеризация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Возможности участия в конференциях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Состояние социально-культурной инфраструктуры (музеи, профилакторий)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Состояние спортивных залов и сооружений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Возможность пользования спортивными залами и сооружениями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Состояние аудиторий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Оснащенность материально-техническим оборудованием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39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rPr>
                <w:bCs/>
                <w:iCs/>
                <w:color w:val="000000"/>
                <w:sz w:val="20"/>
                <w:szCs w:val="20"/>
              </w:rPr>
            </w:pPr>
            <w:r w:rsidRPr="00443ECD">
              <w:rPr>
                <w:bCs/>
                <w:iCs/>
                <w:color w:val="000000"/>
                <w:sz w:val="20"/>
                <w:szCs w:val="20"/>
              </w:rPr>
              <w:lastRenderedPageBreak/>
              <w:t>Перспективы трудоустройства выпускников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 xml:space="preserve">Организация учебного процесса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  <w:tr w:rsidR="00BE6179" w:rsidRPr="00443ECD" w:rsidTr="00BE6179">
        <w:trPr>
          <w:trHeight w:val="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365"/>
              </w:tabs>
              <w:ind w:right="282"/>
              <w:rPr>
                <w:bCs/>
                <w:iCs/>
                <w:sz w:val="20"/>
                <w:szCs w:val="20"/>
              </w:rPr>
            </w:pPr>
            <w:r w:rsidRPr="00443ECD">
              <w:rPr>
                <w:bCs/>
                <w:iCs/>
                <w:sz w:val="20"/>
                <w:szCs w:val="20"/>
              </w:rPr>
              <w:t>Организация досуговой деятельности студентов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shd w:val="clear" w:color="auto" w:fill="FFFFFF"/>
              <w:tabs>
                <w:tab w:val="left" w:pos="0"/>
                <w:tab w:val="left" w:pos="288"/>
              </w:tabs>
              <w:ind w:right="282"/>
              <w:jc w:val="center"/>
              <w:rPr>
                <w:iCs/>
                <w:color w:val="000000"/>
                <w:sz w:val="20"/>
                <w:szCs w:val="20"/>
              </w:rPr>
            </w:pPr>
            <w:r w:rsidRPr="00443ECD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8" w:rsidRPr="00443ECD" w:rsidRDefault="00067CA8" w:rsidP="00067CA8">
            <w:pPr>
              <w:tabs>
                <w:tab w:val="left" w:pos="-108"/>
                <w:tab w:val="left" w:leader="underscore" w:pos="6365"/>
              </w:tabs>
              <w:ind w:left="-108" w:right="282"/>
              <w:jc w:val="center"/>
              <w:rPr>
                <w:iCs/>
                <w:sz w:val="20"/>
                <w:szCs w:val="20"/>
              </w:rPr>
            </w:pPr>
            <w:r w:rsidRPr="00443ECD">
              <w:rPr>
                <w:iCs/>
                <w:sz w:val="20"/>
                <w:szCs w:val="20"/>
              </w:rPr>
              <w:t>0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11. Какие образовательные услуги Вы бы хотели дополнительно получать в </w:t>
      </w:r>
      <w:r w:rsidR="00BE6179">
        <w:rPr>
          <w:b/>
          <w:bCs/>
          <w:sz w:val="20"/>
          <w:szCs w:val="20"/>
        </w:rPr>
        <w:t xml:space="preserve">«ГСГУ» </w:t>
      </w: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 </w:t>
      </w:r>
      <w:r w:rsidRPr="00443ECD">
        <w:rPr>
          <w:bCs/>
          <w:i/>
          <w:iCs/>
          <w:color w:val="000000"/>
          <w:spacing w:val="1"/>
          <w:sz w:val="20"/>
          <w:szCs w:val="20"/>
        </w:rPr>
        <w:t>(укажите):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Cs/>
          <w:color w:val="000000"/>
          <w:spacing w:val="-10"/>
          <w:sz w:val="20"/>
          <w:szCs w:val="20"/>
        </w:rPr>
      </w:pPr>
      <w:r w:rsidRPr="00443ECD">
        <w:rPr>
          <w:b/>
          <w:bCs/>
          <w:iCs/>
          <w:color w:val="000000"/>
          <w:spacing w:val="-10"/>
          <w:sz w:val="20"/>
          <w:szCs w:val="20"/>
        </w:rPr>
        <w:t>__________________________________________________________________________________________________________________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Cs/>
          <w:color w:val="000000"/>
          <w:spacing w:val="-10"/>
          <w:sz w:val="20"/>
          <w:szCs w:val="20"/>
        </w:rPr>
      </w:pPr>
      <w:r w:rsidRPr="00443ECD">
        <w:rPr>
          <w:bCs/>
          <w:iCs/>
          <w:color w:val="000000"/>
          <w:spacing w:val="-10"/>
          <w:sz w:val="20"/>
          <w:szCs w:val="20"/>
        </w:rPr>
        <w:t>__________________________________________________________________________________________________________________</w:t>
      </w:r>
    </w:p>
    <w:p w:rsidR="00067CA8" w:rsidRPr="00443ECD" w:rsidRDefault="00067CA8" w:rsidP="00067CA8">
      <w:pPr>
        <w:ind w:right="282"/>
        <w:rPr>
          <w:b/>
          <w:bCs/>
          <w:iCs/>
          <w:color w:val="000000"/>
          <w:spacing w:val="2"/>
          <w:sz w:val="20"/>
          <w:szCs w:val="20"/>
        </w:rPr>
      </w:pPr>
      <w:r w:rsidRPr="00443ECD">
        <w:rPr>
          <w:b/>
          <w:bCs/>
          <w:iCs/>
          <w:color w:val="000000"/>
          <w:spacing w:val="2"/>
          <w:sz w:val="20"/>
          <w:szCs w:val="20"/>
        </w:rPr>
        <w:t>____________________________________________________________________________________________________</w:t>
      </w:r>
    </w:p>
    <w:p w:rsidR="00067CA8" w:rsidRPr="00443ECD" w:rsidRDefault="00067CA8" w:rsidP="00067CA8">
      <w:pPr>
        <w:ind w:right="282"/>
        <w:rPr>
          <w:b/>
          <w:bCs/>
          <w:iCs/>
          <w:color w:val="000000"/>
          <w:spacing w:val="2"/>
          <w:sz w:val="20"/>
          <w:szCs w:val="20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20"/>
          <w:szCs w:val="20"/>
        </w:rPr>
      </w:pPr>
      <w:r w:rsidRPr="00443ECD">
        <w:rPr>
          <w:b/>
          <w:bCs/>
          <w:iCs/>
          <w:color w:val="000000"/>
          <w:spacing w:val="-10"/>
          <w:sz w:val="20"/>
          <w:szCs w:val="20"/>
        </w:rPr>
        <w:t>12. Готовы ли Вы платить за  дополнительные образовательные услуги?</w:t>
      </w:r>
    </w:p>
    <w:p w:rsidR="00067CA8" w:rsidRPr="00443ECD" w:rsidRDefault="00067CA8" w:rsidP="00067CA8">
      <w:pPr>
        <w:widowControl w:val="0"/>
        <w:shd w:val="clear" w:color="auto" w:fill="FFFFFF"/>
        <w:tabs>
          <w:tab w:val="left" w:pos="0"/>
        </w:tabs>
        <w:autoSpaceDE w:val="0"/>
        <w:autoSpaceDN w:val="0"/>
        <w:ind w:right="282" w:firstLine="360"/>
        <w:jc w:val="both"/>
        <w:rPr>
          <w:iCs/>
          <w:color w:val="000000"/>
          <w:spacing w:val="-10"/>
          <w:sz w:val="20"/>
          <w:szCs w:val="20"/>
        </w:rPr>
      </w:pPr>
      <w:r w:rsidRPr="00443ECD">
        <w:rPr>
          <w:iCs/>
          <w:color w:val="000000"/>
          <w:spacing w:val="-10"/>
          <w:sz w:val="20"/>
          <w:szCs w:val="20"/>
        </w:rPr>
        <w:t xml:space="preserve">1. Да </w:t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  <w:t>2. Нет</w:t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  <w:t>3. Затрудняюсь ответить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iCs/>
          <w:color w:val="000000"/>
          <w:spacing w:val="-10"/>
          <w:sz w:val="12"/>
          <w:szCs w:val="12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Cs/>
          <w:color w:val="000000"/>
          <w:spacing w:val="-10"/>
          <w:sz w:val="20"/>
          <w:szCs w:val="20"/>
        </w:rPr>
      </w:pP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13. Что, с Вашей точки зрения, следует улучшить в </w:t>
      </w:r>
      <w:r w:rsidR="00BE6179">
        <w:rPr>
          <w:b/>
          <w:bCs/>
          <w:sz w:val="20"/>
          <w:szCs w:val="20"/>
        </w:rPr>
        <w:t>«ГСГУ»</w:t>
      </w: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? </w:t>
      </w:r>
      <w:r w:rsidRPr="00443ECD">
        <w:rPr>
          <w:bCs/>
          <w:i/>
          <w:iCs/>
          <w:color w:val="000000"/>
          <w:spacing w:val="-10"/>
          <w:sz w:val="20"/>
          <w:szCs w:val="20"/>
        </w:rPr>
        <w:t>(напишите)</w:t>
      </w: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 __________________________________________________________________________________________________________________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Cs/>
          <w:color w:val="000000"/>
          <w:spacing w:val="-10"/>
          <w:sz w:val="20"/>
          <w:szCs w:val="20"/>
        </w:rPr>
      </w:pPr>
      <w:r w:rsidRPr="00443ECD">
        <w:rPr>
          <w:bCs/>
          <w:iCs/>
          <w:color w:val="000000"/>
          <w:spacing w:val="-1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Cs/>
          <w:iCs/>
          <w:color w:val="000000"/>
          <w:spacing w:val="-10"/>
          <w:sz w:val="20"/>
          <w:szCs w:val="20"/>
        </w:rPr>
      </w:pPr>
      <w:r w:rsidRPr="00443ECD">
        <w:rPr>
          <w:bCs/>
          <w:iCs/>
          <w:color w:val="000000"/>
          <w:spacing w:val="-10"/>
          <w:sz w:val="20"/>
          <w:szCs w:val="20"/>
        </w:rPr>
        <w:t>__________________________________________________________________________________________________________________</w:t>
      </w:r>
    </w:p>
    <w:p w:rsidR="00067CA8" w:rsidRPr="00443ECD" w:rsidRDefault="00067CA8" w:rsidP="00067CA8">
      <w:pPr>
        <w:ind w:left="567" w:right="282"/>
        <w:rPr>
          <w:sz w:val="12"/>
          <w:szCs w:val="12"/>
        </w:rPr>
      </w:pPr>
    </w:p>
    <w:p w:rsidR="00067CA8" w:rsidRPr="00443ECD" w:rsidRDefault="00067CA8" w:rsidP="00067CA8">
      <w:pPr>
        <w:ind w:right="282"/>
        <w:contextualSpacing/>
        <w:rPr>
          <w:b/>
          <w:sz w:val="20"/>
          <w:szCs w:val="20"/>
        </w:rPr>
      </w:pPr>
      <w:r w:rsidRPr="00443ECD">
        <w:rPr>
          <w:b/>
          <w:sz w:val="20"/>
          <w:szCs w:val="20"/>
        </w:rPr>
        <w:t xml:space="preserve">14. Собираетесь ли Вы работать по специальности, на которую сейчас учитесь, после окончания </w:t>
      </w:r>
      <w:r w:rsidR="00BE6179">
        <w:rPr>
          <w:b/>
          <w:bCs/>
          <w:sz w:val="20"/>
          <w:szCs w:val="20"/>
        </w:rPr>
        <w:t>«ГСГУ»</w:t>
      </w:r>
      <w:r w:rsidRPr="00443ECD">
        <w:rPr>
          <w:b/>
          <w:sz w:val="20"/>
          <w:szCs w:val="20"/>
        </w:rPr>
        <w:t>?</w:t>
      </w:r>
    </w:p>
    <w:p w:rsidR="00067CA8" w:rsidRPr="00443ECD" w:rsidRDefault="00067CA8" w:rsidP="00067CA8">
      <w:pPr>
        <w:numPr>
          <w:ilvl w:val="0"/>
          <w:numId w:val="5"/>
        </w:numPr>
        <w:ind w:left="0" w:right="282" w:firstLine="360"/>
        <w:contextualSpacing/>
        <w:rPr>
          <w:sz w:val="20"/>
          <w:szCs w:val="20"/>
        </w:rPr>
      </w:pPr>
      <w:r w:rsidRPr="00443ECD">
        <w:rPr>
          <w:sz w:val="20"/>
          <w:szCs w:val="20"/>
        </w:rPr>
        <w:t xml:space="preserve">Да  </w:t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  <w:t xml:space="preserve">2. Нет </w:t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</w:r>
      <w:r w:rsidRPr="00443ECD">
        <w:rPr>
          <w:sz w:val="20"/>
          <w:szCs w:val="20"/>
        </w:rPr>
        <w:tab/>
        <w:t>3.Затрудняюсь ответить</w:t>
      </w:r>
    </w:p>
    <w:p w:rsidR="00067CA8" w:rsidRPr="00443ECD" w:rsidRDefault="00067CA8" w:rsidP="00067CA8">
      <w:pPr>
        <w:ind w:left="720" w:right="282"/>
        <w:contextualSpacing/>
        <w:rPr>
          <w:sz w:val="12"/>
          <w:szCs w:val="12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b/>
          <w:bCs/>
          <w:color w:val="000000"/>
          <w:spacing w:val="-10"/>
          <w:sz w:val="20"/>
          <w:szCs w:val="20"/>
        </w:rPr>
      </w:pP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15. Знаете ли Вы о том,  что в </w:t>
      </w:r>
      <w:r w:rsidR="00BE6179">
        <w:rPr>
          <w:b/>
          <w:bCs/>
          <w:sz w:val="20"/>
          <w:szCs w:val="20"/>
        </w:rPr>
        <w:t xml:space="preserve">«ГСГУ» </w:t>
      </w:r>
      <w:r w:rsidRPr="00443ECD">
        <w:rPr>
          <w:b/>
          <w:bCs/>
          <w:iCs/>
          <w:color w:val="000000"/>
          <w:spacing w:val="-10"/>
          <w:sz w:val="20"/>
          <w:szCs w:val="20"/>
        </w:rPr>
        <w:t xml:space="preserve"> реализуется </w:t>
      </w:r>
      <w:r w:rsidRPr="00443ECD">
        <w:rPr>
          <w:b/>
          <w:bCs/>
          <w:color w:val="000000"/>
          <w:spacing w:val="-10"/>
          <w:sz w:val="20"/>
          <w:szCs w:val="20"/>
        </w:rPr>
        <w:t>система менеджмента качества?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8"/>
        </w:tabs>
        <w:ind w:right="282"/>
        <w:jc w:val="both"/>
        <w:rPr>
          <w:iCs/>
          <w:color w:val="000000"/>
          <w:spacing w:val="-10"/>
          <w:sz w:val="20"/>
          <w:szCs w:val="20"/>
        </w:rPr>
      </w:pPr>
      <w:r w:rsidRPr="00443ECD">
        <w:rPr>
          <w:iCs/>
          <w:color w:val="000000"/>
          <w:spacing w:val="-10"/>
          <w:sz w:val="20"/>
          <w:szCs w:val="20"/>
        </w:rPr>
        <w:t xml:space="preserve">1. Да </w:t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  <w:t xml:space="preserve">2. Нет </w:t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</w:r>
      <w:r w:rsidRPr="00443ECD">
        <w:rPr>
          <w:iCs/>
          <w:color w:val="000000"/>
          <w:spacing w:val="-10"/>
          <w:sz w:val="20"/>
          <w:szCs w:val="20"/>
        </w:rPr>
        <w:tab/>
        <w:t xml:space="preserve">3. Затрудняюсь ответить </w:t>
      </w:r>
    </w:p>
    <w:p w:rsidR="00067CA8" w:rsidRPr="00443ECD" w:rsidRDefault="00067CA8" w:rsidP="00067CA8">
      <w:pPr>
        <w:ind w:right="282"/>
        <w:jc w:val="both"/>
        <w:rPr>
          <w:sz w:val="20"/>
          <w:szCs w:val="20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  <w:tab w:val="left" w:pos="283"/>
        </w:tabs>
        <w:ind w:right="282"/>
        <w:jc w:val="both"/>
        <w:rPr>
          <w:iCs/>
          <w:color w:val="000000"/>
          <w:spacing w:val="-3"/>
          <w:sz w:val="20"/>
          <w:szCs w:val="20"/>
        </w:rPr>
      </w:pPr>
      <w:r w:rsidRPr="00443ECD">
        <w:rPr>
          <w:b/>
          <w:bCs/>
          <w:iCs/>
          <w:color w:val="000000"/>
          <w:spacing w:val="-1"/>
          <w:sz w:val="20"/>
          <w:szCs w:val="20"/>
        </w:rPr>
        <w:t xml:space="preserve">16. Вы учитесь в университете:       </w:t>
      </w:r>
      <w:r w:rsidR="00BE6179">
        <w:rPr>
          <w:iCs/>
          <w:color w:val="000000"/>
          <w:spacing w:val="-5"/>
          <w:sz w:val="20"/>
          <w:szCs w:val="20"/>
        </w:rPr>
        <w:t>1.На платной основе</w:t>
      </w:r>
      <w:r w:rsidR="00BE6179">
        <w:rPr>
          <w:iCs/>
          <w:color w:val="000000"/>
          <w:spacing w:val="-5"/>
          <w:sz w:val="20"/>
          <w:szCs w:val="20"/>
        </w:rPr>
        <w:tab/>
      </w:r>
      <w:r w:rsidR="00BE6179">
        <w:rPr>
          <w:iCs/>
          <w:color w:val="000000"/>
          <w:spacing w:val="-5"/>
          <w:sz w:val="20"/>
          <w:szCs w:val="20"/>
        </w:rPr>
        <w:tab/>
      </w:r>
      <w:r w:rsidRPr="00443ECD">
        <w:rPr>
          <w:iCs/>
          <w:color w:val="000000"/>
          <w:spacing w:val="-5"/>
          <w:sz w:val="20"/>
          <w:szCs w:val="20"/>
        </w:rPr>
        <w:tab/>
        <w:t>2.</w:t>
      </w:r>
      <w:r w:rsidRPr="00443ECD">
        <w:rPr>
          <w:iCs/>
          <w:color w:val="000000"/>
          <w:spacing w:val="-3"/>
          <w:sz w:val="20"/>
          <w:szCs w:val="20"/>
        </w:rPr>
        <w:t>На бюджетной основе</w:t>
      </w:r>
    </w:p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216"/>
        </w:tabs>
        <w:ind w:right="282"/>
        <w:jc w:val="both"/>
        <w:rPr>
          <w:bCs/>
          <w:iCs/>
          <w:color w:val="000000"/>
          <w:spacing w:val="-2"/>
          <w:sz w:val="20"/>
          <w:szCs w:val="20"/>
        </w:rPr>
      </w:pPr>
    </w:p>
    <w:tbl>
      <w:tblPr>
        <w:tblW w:w="9708" w:type="dxa"/>
        <w:tblLook w:val="01E0"/>
      </w:tblPr>
      <w:tblGrid>
        <w:gridCol w:w="4007"/>
        <w:gridCol w:w="5701"/>
      </w:tblGrid>
      <w:tr w:rsidR="00067CA8" w:rsidRPr="00443ECD" w:rsidTr="00BE6179">
        <w:trPr>
          <w:trHeight w:val="570"/>
        </w:trPr>
        <w:tc>
          <w:tcPr>
            <w:tcW w:w="4007" w:type="dxa"/>
          </w:tcPr>
          <w:p w:rsidR="00067CA8" w:rsidRPr="00443ECD" w:rsidRDefault="00067CA8" w:rsidP="00067CA8">
            <w:pPr>
              <w:tabs>
                <w:tab w:val="left" w:pos="0"/>
                <w:tab w:val="left" w:leader="underscore" w:pos="6216"/>
              </w:tabs>
              <w:ind w:right="282"/>
              <w:jc w:val="both"/>
              <w:rPr>
                <w:bCs/>
                <w:iCs/>
                <w:color w:val="000000"/>
                <w:spacing w:val="-2"/>
                <w:sz w:val="20"/>
                <w:szCs w:val="20"/>
                <w:lang w:val="en-US"/>
              </w:rPr>
            </w:pPr>
            <w:r w:rsidRPr="00443ECD">
              <w:rPr>
                <w:b/>
                <w:bCs/>
                <w:iCs/>
                <w:color w:val="000000"/>
                <w:spacing w:val="-2"/>
                <w:sz w:val="20"/>
                <w:szCs w:val="20"/>
              </w:rPr>
              <w:t>17. Ваш факультет (напишите) ____________</w:t>
            </w:r>
            <w:r w:rsidRPr="00443ECD">
              <w:rPr>
                <w:b/>
                <w:bCs/>
                <w:iCs/>
                <w:color w:val="000000"/>
                <w:spacing w:val="-2"/>
                <w:sz w:val="20"/>
                <w:szCs w:val="20"/>
                <w:lang w:val="en-US"/>
              </w:rPr>
              <w:t>_</w:t>
            </w:r>
          </w:p>
        </w:tc>
        <w:tc>
          <w:tcPr>
            <w:tcW w:w="5701" w:type="dxa"/>
          </w:tcPr>
          <w:p w:rsidR="00067CA8" w:rsidRPr="00443ECD" w:rsidRDefault="00BE6179" w:rsidP="00067CA8">
            <w:pPr>
              <w:tabs>
                <w:tab w:val="left" w:pos="0"/>
                <w:tab w:val="left" w:leader="underscore" w:pos="6216"/>
              </w:tabs>
              <w:ind w:right="282"/>
              <w:jc w:val="both"/>
              <w:rPr>
                <w:bCs/>
                <w:iCs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18. Укажите, пожалуйста, Вашу </w:t>
            </w:r>
            <w:r w:rsidR="00067CA8" w:rsidRPr="00443ECD">
              <w:rPr>
                <w:b/>
                <w:sz w:val="20"/>
                <w:szCs w:val="20"/>
              </w:rPr>
              <w:t xml:space="preserve">специальность </w:t>
            </w:r>
            <w:r w:rsidR="00067CA8" w:rsidRPr="00443ECD">
              <w:rPr>
                <w:sz w:val="20"/>
                <w:szCs w:val="20"/>
              </w:rPr>
              <w:t>____</w:t>
            </w:r>
            <w:r w:rsidR="00067CA8" w:rsidRPr="00443ECD">
              <w:rPr>
                <w:sz w:val="20"/>
                <w:szCs w:val="20"/>
                <w:lang w:val="en-US"/>
              </w:rPr>
              <w:t>_________</w:t>
            </w:r>
            <w:r w:rsidR="00067CA8" w:rsidRPr="00443ECD">
              <w:rPr>
                <w:sz w:val="20"/>
                <w:szCs w:val="20"/>
              </w:rPr>
              <w:t>____</w:t>
            </w:r>
          </w:p>
        </w:tc>
      </w:tr>
    </w:tbl>
    <w:p w:rsidR="00067CA8" w:rsidRPr="00443ECD" w:rsidRDefault="00067CA8" w:rsidP="00067CA8">
      <w:pPr>
        <w:shd w:val="clear" w:color="auto" w:fill="FFFFFF"/>
        <w:tabs>
          <w:tab w:val="left" w:pos="0"/>
          <w:tab w:val="left" w:leader="underscore" w:pos="6216"/>
        </w:tabs>
        <w:ind w:right="282"/>
        <w:jc w:val="both"/>
        <w:rPr>
          <w:bCs/>
          <w:iCs/>
          <w:color w:val="000000"/>
          <w:spacing w:val="-2"/>
          <w:sz w:val="20"/>
          <w:szCs w:val="20"/>
          <w:lang w:val="en-US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</w:tabs>
        <w:ind w:right="282"/>
        <w:jc w:val="both"/>
        <w:rPr>
          <w:iCs/>
          <w:color w:val="000000"/>
          <w:spacing w:val="2"/>
          <w:sz w:val="20"/>
          <w:szCs w:val="20"/>
          <w:lang w:val="en-US"/>
        </w:rPr>
      </w:pPr>
      <w:r w:rsidRPr="00443ECD">
        <w:rPr>
          <w:b/>
          <w:bCs/>
          <w:iCs/>
          <w:color w:val="000000"/>
          <w:spacing w:val="2"/>
          <w:sz w:val="20"/>
          <w:szCs w:val="20"/>
        </w:rPr>
        <w:t>19. Ваш пол</w:t>
      </w:r>
      <w:r w:rsidRPr="00443ECD">
        <w:rPr>
          <w:b/>
          <w:bCs/>
          <w:iCs/>
          <w:color w:val="000000"/>
          <w:spacing w:val="2"/>
          <w:sz w:val="20"/>
          <w:szCs w:val="20"/>
        </w:rPr>
        <w:tab/>
      </w:r>
      <w:r w:rsidRPr="00443ECD">
        <w:rPr>
          <w:b/>
          <w:bCs/>
          <w:color w:val="000000"/>
          <w:spacing w:val="2"/>
          <w:sz w:val="20"/>
          <w:szCs w:val="20"/>
        </w:rPr>
        <w:tab/>
      </w:r>
      <w:r w:rsidRPr="00443ECD">
        <w:rPr>
          <w:iCs/>
          <w:color w:val="000000"/>
          <w:spacing w:val="2"/>
          <w:sz w:val="20"/>
          <w:szCs w:val="20"/>
        </w:rPr>
        <w:t>1. мужской</w:t>
      </w:r>
      <w:r w:rsidRPr="00443ECD">
        <w:rPr>
          <w:iCs/>
          <w:color w:val="000000"/>
          <w:spacing w:val="2"/>
          <w:sz w:val="20"/>
          <w:szCs w:val="20"/>
        </w:rPr>
        <w:tab/>
      </w:r>
      <w:r w:rsidRPr="00443ECD">
        <w:rPr>
          <w:iCs/>
          <w:color w:val="000000"/>
          <w:spacing w:val="2"/>
          <w:sz w:val="20"/>
          <w:szCs w:val="20"/>
        </w:rPr>
        <w:tab/>
        <w:t>2. женский</w:t>
      </w:r>
    </w:p>
    <w:p w:rsidR="00067CA8" w:rsidRPr="00443ECD" w:rsidRDefault="00067CA8" w:rsidP="00067CA8">
      <w:pPr>
        <w:shd w:val="clear" w:color="auto" w:fill="FFFFFF"/>
        <w:tabs>
          <w:tab w:val="left" w:pos="0"/>
        </w:tabs>
        <w:ind w:right="282"/>
        <w:jc w:val="both"/>
        <w:rPr>
          <w:iCs/>
          <w:color w:val="000000"/>
          <w:spacing w:val="2"/>
          <w:sz w:val="20"/>
          <w:szCs w:val="20"/>
          <w:lang w:val="en-US"/>
        </w:rPr>
      </w:pPr>
    </w:p>
    <w:p w:rsidR="00BE6179" w:rsidRDefault="00BE6179" w:rsidP="00067CA8">
      <w:pPr>
        <w:shd w:val="clear" w:color="auto" w:fill="FFFFFF"/>
        <w:tabs>
          <w:tab w:val="left" w:pos="0"/>
        </w:tabs>
        <w:spacing w:before="20"/>
        <w:ind w:right="282"/>
        <w:jc w:val="center"/>
        <w:rPr>
          <w:b/>
          <w:bCs/>
          <w:color w:val="000000"/>
          <w:spacing w:val="2"/>
          <w:sz w:val="20"/>
          <w:szCs w:val="20"/>
        </w:rPr>
      </w:pPr>
    </w:p>
    <w:p w:rsidR="00BE6179" w:rsidRDefault="00BE6179" w:rsidP="00067CA8">
      <w:pPr>
        <w:shd w:val="clear" w:color="auto" w:fill="FFFFFF"/>
        <w:tabs>
          <w:tab w:val="left" w:pos="0"/>
        </w:tabs>
        <w:spacing w:before="20"/>
        <w:ind w:right="282"/>
        <w:jc w:val="center"/>
        <w:rPr>
          <w:b/>
          <w:bCs/>
          <w:color w:val="000000"/>
          <w:spacing w:val="2"/>
          <w:sz w:val="20"/>
          <w:szCs w:val="20"/>
        </w:rPr>
      </w:pPr>
    </w:p>
    <w:p w:rsidR="00067CA8" w:rsidRPr="00443ECD" w:rsidRDefault="00067CA8" w:rsidP="00067CA8">
      <w:pPr>
        <w:shd w:val="clear" w:color="auto" w:fill="FFFFFF"/>
        <w:tabs>
          <w:tab w:val="left" w:pos="0"/>
        </w:tabs>
        <w:spacing w:before="20"/>
        <w:ind w:right="282"/>
        <w:jc w:val="center"/>
        <w:rPr>
          <w:sz w:val="20"/>
          <w:szCs w:val="20"/>
        </w:rPr>
      </w:pPr>
      <w:r w:rsidRPr="00443ECD">
        <w:rPr>
          <w:b/>
          <w:bCs/>
          <w:color w:val="000000"/>
          <w:spacing w:val="2"/>
          <w:sz w:val="20"/>
          <w:szCs w:val="20"/>
        </w:rPr>
        <w:t>Спасибо!</w:t>
      </w:r>
    </w:p>
    <w:p w:rsidR="00067CA8" w:rsidRDefault="00067CA8" w:rsidP="00067CA8">
      <w:pPr>
        <w:spacing w:after="200" w:line="276" w:lineRule="auto"/>
        <w:ind w:right="282"/>
        <w:rPr>
          <w:sz w:val="28"/>
        </w:rPr>
      </w:pPr>
    </w:p>
    <w:sectPr w:rsidR="00067CA8" w:rsidSect="006B3437">
      <w:head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0F" w:rsidRDefault="00C5450F" w:rsidP="0026031A">
      <w:r>
        <w:separator/>
      </w:r>
    </w:p>
  </w:endnote>
  <w:endnote w:type="continuationSeparator" w:id="0">
    <w:p w:rsidR="00C5450F" w:rsidRDefault="00C5450F" w:rsidP="0026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0F" w:rsidRDefault="00C5450F" w:rsidP="0026031A">
      <w:r>
        <w:separator/>
      </w:r>
    </w:p>
  </w:footnote>
  <w:footnote w:type="continuationSeparator" w:id="0">
    <w:p w:rsidR="00C5450F" w:rsidRDefault="00C5450F" w:rsidP="0026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760184"/>
      <w:docPartObj>
        <w:docPartGallery w:val="Page Numbers (Top of Page)"/>
        <w:docPartUnique/>
      </w:docPartObj>
    </w:sdtPr>
    <w:sdtContent>
      <w:p w:rsidR="00DB2B0D" w:rsidRDefault="00346EEC">
        <w:pPr>
          <w:pStyle w:val="a7"/>
          <w:jc w:val="right"/>
        </w:pPr>
        <w:r>
          <w:fldChar w:fldCharType="begin"/>
        </w:r>
        <w:r w:rsidR="00DB2B0D">
          <w:instrText>PAGE   \* MERGEFORMAT</w:instrText>
        </w:r>
        <w:r>
          <w:fldChar w:fldCharType="separate"/>
        </w:r>
        <w:r w:rsidR="00135BF8">
          <w:rPr>
            <w:noProof/>
          </w:rPr>
          <w:t>6</w:t>
        </w:r>
        <w:r>
          <w:fldChar w:fldCharType="end"/>
        </w:r>
      </w:p>
    </w:sdtContent>
  </w:sdt>
  <w:p w:rsidR="00C5450F" w:rsidRDefault="00C545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370"/>
    <w:multiLevelType w:val="hybridMultilevel"/>
    <w:tmpl w:val="CC662340"/>
    <w:lvl w:ilvl="0" w:tplc="B1BE5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F59DD"/>
    <w:multiLevelType w:val="hybridMultilevel"/>
    <w:tmpl w:val="310AB05C"/>
    <w:lvl w:ilvl="0" w:tplc="2F44A91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B9019D"/>
    <w:multiLevelType w:val="hybridMultilevel"/>
    <w:tmpl w:val="4EDA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3FFD"/>
    <w:multiLevelType w:val="hybridMultilevel"/>
    <w:tmpl w:val="E2AA4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25124B"/>
    <w:multiLevelType w:val="hybridMultilevel"/>
    <w:tmpl w:val="FDDA1C54"/>
    <w:lvl w:ilvl="0" w:tplc="3EBAE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56"/>
    <w:rsid w:val="000062B4"/>
    <w:rsid w:val="000070A3"/>
    <w:rsid w:val="0000767E"/>
    <w:rsid w:val="00011D9C"/>
    <w:rsid w:val="00034596"/>
    <w:rsid w:val="00034D99"/>
    <w:rsid w:val="00067CA8"/>
    <w:rsid w:val="0008388E"/>
    <w:rsid w:val="0008459E"/>
    <w:rsid w:val="000C6C21"/>
    <w:rsid w:val="001203E6"/>
    <w:rsid w:val="0012069E"/>
    <w:rsid w:val="00135BF8"/>
    <w:rsid w:val="0017072C"/>
    <w:rsid w:val="00173DF5"/>
    <w:rsid w:val="00183761"/>
    <w:rsid w:val="00192742"/>
    <w:rsid w:val="001C3323"/>
    <w:rsid w:val="0021729B"/>
    <w:rsid w:val="002413AB"/>
    <w:rsid w:val="0026031A"/>
    <w:rsid w:val="002B47A8"/>
    <w:rsid w:val="0031002C"/>
    <w:rsid w:val="00323756"/>
    <w:rsid w:val="003239D7"/>
    <w:rsid w:val="00346EEC"/>
    <w:rsid w:val="00361EEF"/>
    <w:rsid w:val="003653F8"/>
    <w:rsid w:val="00370D05"/>
    <w:rsid w:val="003F0145"/>
    <w:rsid w:val="00420E6E"/>
    <w:rsid w:val="0047116F"/>
    <w:rsid w:val="00475D4D"/>
    <w:rsid w:val="004C6867"/>
    <w:rsid w:val="00553CE8"/>
    <w:rsid w:val="0056187E"/>
    <w:rsid w:val="00564276"/>
    <w:rsid w:val="005664DA"/>
    <w:rsid w:val="00571D6A"/>
    <w:rsid w:val="00577959"/>
    <w:rsid w:val="00596798"/>
    <w:rsid w:val="005E06A2"/>
    <w:rsid w:val="006023AA"/>
    <w:rsid w:val="00607ADB"/>
    <w:rsid w:val="006608FA"/>
    <w:rsid w:val="00660CBC"/>
    <w:rsid w:val="00662B88"/>
    <w:rsid w:val="006816B1"/>
    <w:rsid w:val="006B3437"/>
    <w:rsid w:val="006D516B"/>
    <w:rsid w:val="006F5FD5"/>
    <w:rsid w:val="00707DCC"/>
    <w:rsid w:val="00715F0B"/>
    <w:rsid w:val="00762973"/>
    <w:rsid w:val="00771348"/>
    <w:rsid w:val="007A1F49"/>
    <w:rsid w:val="007A5AA1"/>
    <w:rsid w:val="007D16EA"/>
    <w:rsid w:val="00802229"/>
    <w:rsid w:val="0081630A"/>
    <w:rsid w:val="00845406"/>
    <w:rsid w:val="00876BC7"/>
    <w:rsid w:val="008B1080"/>
    <w:rsid w:val="008E52B2"/>
    <w:rsid w:val="0095359B"/>
    <w:rsid w:val="009B1C88"/>
    <w:rsid w:val="009D7EED"/>
    <w:rsid w:val="00A71C21"/>
    <w:rsid w:val="00AD60DD"/>
    <w:rsid w:val="00AD77B3"/>
    <w:rsid w:val="00AE2A1C"/>
    <w:rsid w:val="00AF1166"/>
    <w:rsid w:val="00B02824"/>
    <w:rsid w:val="00B3637E"/>
    <w:rsid w:val="00B74181"/>
    <w:rsid w:val="00B77437"/>
    <w:rsid w:val="00B966D8"/>
    <w:rsid w:val="00B96768"/>
    <w:rsid w:val="00BE6179"/>
    <w:rsid w:val="00C15B97"/>
    <w:rsid w:val="00C5450F"/>
    <w:rsid w:val="00D15BA3"/>
    <w:rsid w:val="00D228F1"/>
    <w:rsid w:val="00D83F14"/>
    <w:rsid w:val="00DB2B0D"/>
    <w:rsid w:val="00DB6FFC"/>
    <w:rsid w:val="00DF08F9"/>
    <w:rsid w:val="00E152ED"/>
    <w:rsid w:val="00E15B89"/>
    <w:rsid w:val="00E15D71"/>
    <w:rsid w:val="00E22B2A"/>
    <w:rsid w:val="00E44481"/>
    <w:rsid w:val="00EE6813"/>
    <w:rsid w:val="00F033E2"/>
    <w:rsid w:val="00F2216D"/>
    <w:rsid w:val="00F64621"/>
    <w:rsid w:val="00F768A4"/>
    <w:rsid w:val="00F8467E"/>
    <w:rsid w:val="00F84AC4"/>
    <w:rsid w:val="00FD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0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6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D5"/>
    <w:pPr>
      <w:ind w:left="720"/>
      <w:contextualSpacing/>
    </w:pPr>
  </w:style>
  <w:style w:type="paragraph" w:customStyle="1" w:styleId="21">
    <w:name w:val="Текст2 Знак Знак Знак"/>
    <w:basedOn w:val="a4"/>
    <w:autoRedefine/>
    <w:rsid w:val="006F5FD5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Plain Text"/>
    <w:basedOn w:val="a"/>
    <w:link w:val="a5"/>
    <w:unhideWhenUsed/>
    <w:rsid w:val="006F5FD5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6F5FD5"/>
    <w:rPr>
      <w:rFonts w:ascii="Consolas" w:eastAsia="Times New Roman" w:hAnsi="Consolas" w:cs="Consolas"/>
      <w:sz w:val="21"/>
      <w:szCs w:val="21"/>
      <w:lang w:eastAsia="ru-RU"/>
    </w:rPr>
  </w:style>
  <w:style w:type="character" w:styleId="a6">
    <w:name w:val="Hyperlink"/>
    <w:basedOn w:val="a0"/>
    <w:uiPriority w:val="99"/>
    <w:unhideWhenUsed/>
    <w:rsid w:val="00C15B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60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0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5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7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B3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076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76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00767E"/>
    <w:pPr>
      <w:widowControl w:val="0"/>
      <w:shd w:val="clear" w:color="auto" w:fill="FFFFFF"/>
      <w:tabs>
        <w:tab w:val="left" w:pos="0"/>
        <w:tab w:val="left" w:leader="underscore" w:pos="6365"/>
      </w:tabs>
      <w:autoSpaceDE w:val="0"/>
      <w:autoSpaceDN w:val="0"/>
      <w:spacing w:before="20"/>
      <w:ind w:right="2"/>
      <w:jc w:val="both"/>
    </w:pPr>
    <w:rPr>
      <w:b/>
      <w:bCs/>
    </w:rPr>
  </w:style>
  <w:style w:type="character" w:customStyle="1" w:styleId="23">
    <w:name w:val="Основной текст 2 Знак"/>
    <w:basedOn w:val="a0"/>
    <w:link w:val="22"/>
    <w:rsid w:val="0000767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0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6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D5"/>
    <w:pPr>
      <w:ind w:left="720"/>
      <w:contextualSpacing/>
    </w:pPr>
  </w:style>
  <w:style w:type="paragraph" w:customStyle="1" w:styleId="21">
    <w:name w:val="Текст2 Знак Знак Знак"/>
    <w:basedOn w:val="a4"/>
    <w:autoRedefine/>
    <w:rsid w:val="006F5FD5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Plain Text"/>
    <w:basedOn w:val="a"/>
    <w:link w:val="a5"/>
    <w:unhideWhenUsed/>
    <w:rsid w:val="006F5FD5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6F5FD5"/>
    <w:rPr>
      <w:rFonts w:ascii="Consolas" w:eastAsia="Times New Roman" w:hAnsi="Consolas" w:cs="Consolas"/>
      <w:sz w:val="21"/>
      <w:szCs w:val="21"/>
      <w:lang w:eastAsia="ru-RU"/>
    </w:rPr>
  </w:style>
  <w:style w:type="character" w:styleId="a6">
    <w:name w:val="Hyperlink"/>
    <w:basedOn w:val="a0"/>
    <w:uiPriority w:val="99"/>
    <w:unhideWhenUsed/>
    <w:rsid w:val="00C15B9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60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0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5D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D7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B343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076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76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00767E"/>
    <w:pPr>
      <w:widowControl w:val="0"/>
      <w:shd w:val="clear" w:color="auto" w:fill="FFFFFF"/>
      <w:tabs>
        <w:tab w:val="left" w:pos="0"/>
        <w:tab w:val="left" w:leader="underscore" w:pos="6365"/>
      </w:tabs>
      <w:autoSpaceDE w:val="0"/>
      <w:autoSpaceDN w:val="0"/>
      <w:spacing w:before="20"/>
      <w:ind w:right="2"/>
      <w:jc w:val="both"/>
    </w:pPr>
    <w:rPr>
      <w:b/>
      <w:bCs/>
      <w:lang w:val="x-none"/>
    </w:rPr>
  </w:style>
  <w:style w:type="character" w:customStyle="1" w:styleId="23">
    <w:name w:val="Основной текст 2 Знак"/>
    <w:basedOn w:val="a0"/>
    <w:link w:val="22"/>
    <w:rsid w:val="0000767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</c:trendline>
          <c:cat>
            <c:numRef>
              <c:f>Лист1!$I$3:$P$3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Лист1!$I$4:$P$4</c:f>
              <c:numCache>
                <c:formatCode>General</c:formatCode>
                <c:ptCount val="8"/>
                <c:pt idx="0">
                  <c:v>89</c:v>
                </c:pt>
                <c:pt idx="1">
                  <c:v>95</c:v>
                </c:pt>
                <c:pt idx="2">
                  <c:v>87</c:v>
                </c:pt>
                <c:pt idx="3">
                  <c:v>91</c:v>
                </c:pt>
                <c:pt idx="4">
                  <c:v>87</c:v>
                </c:pt>
                <c:pt idx="5">
                  <c:v>83</c:v>
                </c:pt>
                <c:pt idx="6">
                  <c:v>78</c:v>
                </c:pt>
                <c:pt idx="7">
                  <c:v>84</c:v>
                </c:pt>
              </c:numCache>
            </c:numRef>
          </c:val>
        </c:ser>
        <c:marker val="1"/>
        <c:axId val="72396160"/>
        <c:axId val="75317248"/>
      </c:lineChart>
      <c:catAx>
        <c:axId val="72396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 опроса
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317248"/>
        <c:crosses val="autoZero"/>
        <c:auto val="1"/>
        <c:lblAlgn val="ctr"/>
        <c:lblOffset val="100"/>
      </c:catAx>
      <c:valAx>
        <c:axId val="753172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 ответивших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96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факультет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cat>
            <c:numRef>
              <c:f>Лист1!$I$40:$P$40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Лист1!$I$51:$P$51</c:f>
              <c:numCache>
                <c:formatCode>General</c:formatCode>
                <c:ptCount val="8"/>
                <c:pt idx="0">
                  <c:v>89</c:v>
                </c:pt>
                <c:pt idx="1">
                  <c:v>88</c:v>
                </c:pt>
                <c:pt idx="2">
                  <c:v>90</c:v>
                </c:pt>
                <c:pt idx="3">
                  <c:v>86</c:v>
                </c:pt>
                <c:pt idx="4">
                  <c:v>90</c:v>
                </c:pt>
                <c:pt idx="5">
                  <c:v>81</c:v>
                </c:pt>
                <c:pt idx="6">
                  <c:v>80</c:v>
                </c:pt>
                <c:pt idx="7">
                  <c:v>82</c:v>
                </c:pt>
              </c:numCache>
            </c:numRef>
          </c:val>
        </c:ser>
        <c:ser>
          <c:idx val="1"/>
          <c:order val="1"/>
          <c:tx>
            <c:v>специальность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Val val="1"/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</c:trendline>
          <c:cat>
            <c:numRef>
              <c:f>Лист1!$I$40:$P$40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Лист1!$I$52:$P$52</c:f>
              <c:numCache>
                <c:formatCode>General</c:formatCode>
                <c:ptCount val="8"/>
                <c:pt idx="0">
                  <c:v>81</c:v>
                </c:pt>
                <c:pt idx="1">
                  <c:v>89</c:v>
                </c:pt>
                <c:pt idx="2">
                  <c:v>73</c:v>
                </c:pt>
                <c:pt idx="3">
                  <c:v>80</c:v>
                </c:pt>
                <c:pt idx="4">
                  <c:v>85</c:v>
                </c:pt>
                <c:pt idx="5">
                  <c:v>75</c:v>
                </c:pt>
                <c:pt idx="6">
                  <c:v>72</c:v>
                </c:pt>
                <c:pt idx="7">
                  <c:v>78</c:v>
                </c:pt>
              </c:numCache>
            </c:numRef>
          </c:val>
        </c:ser>
        <c:marker val="1"/>
        <c:axId val="79275136"/>
        <c:axId val="87746432"/>
      </c:lineChart>
      <c:catAx>
        <c:axId val="792751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 опроса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746432"/>
        <c:crosses val="autoZero"/>
        <c:auto val="1"/>
        <c:lblAlgn val="ctr"/>
        <c:lblOffset val="100"/>
      </c:catAx>
      <c:valAx>
        <c:axId val="87746432"/>
        <c:scaling>
          <c:orientation val="minMax"/>
          <c:min val="50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процент ответивших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275136"/>
        <c:crosses val="autoZero"/>
        <c:crossBetween val="between"/>
        <c:majorUnit val="5"/>
      </c:valAx>
      <c:spPr>
        <a:noFill/>
        <a:ln w="25400">
          <a:noFill/>
        </a:ln>
      </c:spPr>
    </c:plotArea>
    <c:legend>
      <c:legendPos val="r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F7E2-136B-4AD6-A80A-5CC5C13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318-1</cp:lastModifiedBy>
  <cp:revision>16</cp:revision>
  <cp:lastPrinted>2017-06-26T09:49:00Z</cp:lastPrinted>
  <dcterms:created xsi:type="dcterms:W3CDTF">2017-06-25T12:38:00Z</dcterms:created>
  <dcterms:modified xsi:type="dcterms:W3CDTF">2017-06-26T11:19:00Z</dcterms:modified>
</cp:coreProperties>
</file>