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E8" w:rsidRDefault="00C429E8" w:rsidP="00C429E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эл</w:t>
      </w:r>
      <w:proofErr w:type="gramStart"/>
      <w:r>
        <w:rPr>
          <w:rFonts w:ascii="Verdana" w:hAnsi="Verdana"/>
          <w:color w:val="000000"/>
          <w:sz w:val="18"/>
          <w:szCs w:val="18"/>
        </w:rPr>
        <w:t>. цепи</w:t>
      </w:r>
      <w:proofErr w:type="gramEnd"/>
      <w:r>
        <w:rPr>
          <w:rFonts w:ascii="Verdana" w:hAnsi="Verdana"/>
          <w:color w:val="000000"/>
          <w:sz w:val="18"/>
          <w:szCs w:val="18"/>
        </w:rPr>
        <w:t>, схема которой изображена на рис. 1.1</w:t>
      </w:r>
      <w:r>
        <w:rPr>
          <w:rFonts w:ascii="Verdana" w:hAnsi="Verdana"/>
          <w:color w:val="000000"/>
          <w:sz w:val="18"/>
          <w:szCs w:val="18"/>
        </w:rPr>
        <w:t xml:space="preserve">1 </w:t>
      </w:r>
      <w:r>
        <w:rPr>
          <w:rFonts w:ascii="Verdana" w:hAnsi="Verdana"/>
          <w:color w:val="000000"/>
          <w:sz w:val="18"/>
          <w:szCs w:val="18"/>
        </w:rPr>
        <w:t xml:space="preserve"> по заданным в табл. 1 сопротивлениям и </w:t>
      </w:r>
      <w:proofErr w:type="spellStart"/>
      <w:r>
        <w:rPr>
          <w:rFonts w:ascii="Verdana" w:hAnsi="Verdana"/>
          <w:color w:val="000000"/>
          <w:sz w:val="18"/>
          <w:szCs w:val="18"/>
        </w:rPr>
        <w:t>эдс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выполнить следующее:</w:t>
      </w:r>
    </w:p>
    <w:p w:rsidR="00C429E8" w:rsidRDefault="00C429E8" w:rsidP="00C429E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Начертить расчетную схему в </w:t>
      </w:r>
      <w:proofErr w:type="spellStart"/>
      <w:r>
        <w:rPr>
          <w:rFonts w:ascii="Verdana" w:hAnsi="Verdana"/>
          <w:color w:val="000000"/>
          <w:sz w:val="18"/>
          <w:szCs w:val="18"/>
        </w:rPr>
        <w:t>соотвтсвии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данными варианта.</w:t>
      </w:r>
    </w:p>
    <w:p w:rsidR="00C429E8" w:rsidRDefault="00C429E8" w:rsidP="00C429E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. Составить систему уравнений, необходимых для определения токов по первому и второму законам Кирхгофа;</w:t>
      </w:r>
    </w:p>
    <w:p w:rsidR="00C429E8" w:rsidRDefault="00C429E8" w:rsidP="00C429E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. Найти все т</w:t>
      </w:r>
      <w:r>
        <w:rPr>
          <w:rFonts w:ascii="Verdana" w:hAnsi="Verdana"/>
          <w:color w:val="000000"/>
          <w:sz w:val="18"/>
          <w:szCs w:val="18"/>
        </w:rPr>
        <w:t>оки, пользуясь методом узлового</w:t>
      </w:r>
      <w:r>
        <w:rPr>
          <w:rFonts w:ascii="Verdana" w:hAnsi="Verdana"/>
          <w:color w:val="000000"/>
          <w:sz w:val="18"/>
          <w:szCs w:val="18"/>
        </w:rPr>
        <w:t xml:space="preserve"> токов;</w:t>
      </w:r>
    </w:p>
    <w:p w:rsidR="00C429E8" w:rsidRDefault="00C429E8" w:rsidP="00C429E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.</w:t>
      </w:r>
      <w:r w:rsidRPr="00C429E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составить баланс мощностей для заданной схемы</w:t>
      </w:r>
      <w:r>
        <w:rPr>
          <w:rFonts w:ascii="Verdana" w:hAnsi="Verdana"/>
          <w:color w:val="000000"/>
          <w:sz w:val="18"/>
          <w:szCs w:val="18"/>
        </w:rPr>
        <w:t xml:space="preserve"> и определить режимы работы источников ЭДС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C429E8" w:rsidRDefault="00C429E8" w:rsidP="00C429E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D35175" w:rsidRPr="00277DB5" w:rsidRDefault="00D35175" w:rsidP="00277DB5">
      <w:pPr>
        <w:pStyle w:val="a3"/>
        <w:shd w:val="clear" w:color="auto" w:fill="FFFFFF"/>
        <w:spacing w:before="0" w:beforeAutospacing="0" w:after="150" w:afterAutospacing="0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E</w:t>
      </w:r>
      <w:r w:rsidRPr="00277DB5">
        <w:rPr>
          <w:rFonts w:ascii="Verdana" w:hAnsi="Verdana"/>
          <w:color w:val="000000"/>
          <w:sz w:val="18"/>
          <w:szCs w:val="18"/>
        </w:rPr>
        <w:t>1=4</w:t>
      </w:r>
      <w:r w:rsidR="00277DB5">
        <w:rPr>
          <w:rFonts w:ascii="Verdana" w:hAnsi="Verdana"/>
          <w:color w:val="000000"/>
          <w:sz w:val="18"/>
          <w:szCs w:val="18"/>
        </w:rPr>
        <w:t>В</w:t>
      </w:r>
      <w:r w:rsidRPr="00277DB5">
        <w:rPr>
          <w:rFonts w:ascii="Verdana" w:hAnsi="Verdana"/>
          <w:color w:val="000000"/>
          <w:sz w:val="18"/>
          <w:szCs w:val="18"/>
        </w:rPr>
        <w:t>…</w:t>
      </w:r>
      <w:r>
        <w:rPr>
          <w:rFonts w:ascii="Verdana" w:hAnsi="Verdana"/>
          <w:color w:val="000000"/>
          <w:sz w:val="18"/>
          <w:szCs w:val="18"/>
          <w:lang w:val="en-US"/>
        </w:rPr>
        <w:t>E</w:t>
      </w:r>
      <w:r w:rsidRPr="00277DB5">
        <w:rPr>
          <w:rFonts w:ascii="Verdana" w:hAnsi="Verdana"/>
          <w:color w:val="000000"/>
          <w:sz w:val="18"/>
          <w:szCs w:val="18"/>
        </w:rPr>
        <w:t>2=</w:t>
      </w:r>
      <w:r w:rsidR="00277DB5" w:rsidRPr="00277DB5">
        <w:rPr>
          <w:rFonts w:ascii="Verdana" w:hAnsi="Verdana"/>
          <w:color w:val="000000"/>
          <w:sz w:val="18"/>
          <w:szCs w:val="18"/>
        </w:rPr>
        <w:t>24</w:t>
      </w:r>
      <w:r w:rsidR="00277DB5">
        <w:rPr>
          <w:rFonts w:ascii="Verdana" w:hAnsi="Verdana"/>
          <w:color w:val="000000"/>
          <w:sz w:val="18"/>
          <w:szCs w:val="18"/>
        </w:rPr>
        <w:t>В…Е3=6В…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01=0.9</w:t>
      </w:r>
      <w:r w:rsidR="00277DB5">
        <w:rPr>
          <w:rFonts w:ascii="Verdana" w:hAnsi="Verdana"/>
          <w:color w:val="000000"/>
          <w:sz w:val="18"/>
          <w:szCs w:val="18"/>
        </w:rPr>
        <w:t>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02</w:t>
      </w:r>
      <w:proofErr w:type="gramStart"/>
      <w:r w:rsidR="00277DB5" w:rsidRPr="00277DB5">
        <w:rPr>
          <w:rFonts w:ascii="Verdana" w:hAnsi="Verdana"/>
          <w:color w:val="000000"/>
          <w:sz w:val="18"/>
          <w:szCs w:val="18"/>
        </w:rPr>
        <w:t>=</w:t>
      </w:r>
      <w:r w:rsidR="00277DB5">
        <w:rPr>
          <w:rFonts w:ascii="Verdana" w:hAnsi="Verdana"/>
          <w:color w:val="000000"/>
          <w:sz w:val="18"/>
          <w:szCs w:val="18"/>
        </w:rPr>
        <w:t>(</w:t>
      </w:r>
      <w:proofErr w:type="gramEnd"/>
      <w:r w:rsidR="00277DB5" w:rsidRPr="00277DB5">
        <w:rPr>
          <w:rFonts w:ascii="Verdana" w:hAnsi="Verdana"/>
          <w:color w:val="000000"/>
          <w:sz w:val="18"/>
          <w:szCs w:val="18"/>
        </w:rPr>
        <w:t>)</w:t>
      </w:r>
      <w:r w:rsidR="00277DB5">
        <w:rPr>
          <w:rFonts w:ascii="Verdana" w:hAnsi="Verdana"/>
          <w:color w:val="000000"/>
          <w:sz w:val="18"/>
          <w:szCs w:val="18"/>
        </w:rPr>
        <w:t>.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03=0</w:t>
      </w:r>
      <w:r w:rsidR="00277DB5">
        <w:rPr>
          <w:rFonts w:ascii="Verdana" w:hAnsi="Verdana"/>
          <w:color w:val="000000"/>
          <w:sz w:val="18"/>
          <w:szCs w:val="18"/>
        </w:rPr>
        <w:t>.</w:t>
      </w:r>
      <w:r w:rsidR="00277DB5" w:rsidRPr="00277DB5">
        <w:rPr>
          <w:rFonts w:ascii="Verdana" w:hAnsi="Verdana"/>
          <w:color w:val="000000"/>
          <w:sz w:val="18"/>
          <w:szCs w:val="18"/>
        </w:rPr>
        <w:t>5…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1=9…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2</w:t>
      </w:r>
      <w:r w:rsidR="00277DB5">
        <w:rPr>
          <w:rFonts w:ascii="Verdana" w:hAnsi="Verdana"/>
          <w:color w:val="000000"/>
          <w:sz w:val="18"/>
          <w:szCs w:val="18"/>
        </w:rPr>
        <w:t>=</w:t>
      </w:r>
      <w:r w:rsidR="00277DB5" w:rsidRPr="00277DB5">
        <w:rPr>
          <w:rFonts w:ascii="Verdana" w:hAnsi="Verdana"/>
          <w:color w:val="000000"/>
          <w:sz w:val="18"/>
          <w:szCs w:val="18"/>
        </w:rPr>
        <w:t>8</w:t>
      </w:r>
      <w:r w:rsidR="00277DB5">
        <w:rPr>
          <w:rFonts w:ascii="Verdana" w:hAnsi="Verdana"/>
          <w:color w:val="000000"/>
          <w:sz w:val="18"/>
          <w:szCs w:val="18"/>
        </w:rPr>
        <w:t>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3=1…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4=6…</w:t>
      </w:r>
      <w:r w:rsidR="00277DB5">
        <w:rPr>
          <w:rFonts w:ascii="Verdana" w:hAnsi="Verdana"/>
          <w:color w:val="000000"/>
          <w:sz w:val="18"/>
          <w:szCs w:val="18"/>
          <w:lang w:val="en-US"/>
        </w:rPr>
        <w:t>R</w:t>
      </w:r>
      <w:r w:rsidR="00277DB5" w:rsidRPr="00277DB5">
        <w:rPr>
          <w:rFonts w:ascii="Verdana" w:hAnsi="Verdana"/>
          <w:color w:val="000000"/>
          <w:sz w:val="18"/>
          <w:szCs w:val="18"/>
        </w:rPr>
        <w:t>5=10…</w:t>
      </w:r>
      <w:r w:rsidR="00277DB5">
        <w:rPr>
          <w:rFonts w:ascii="Verdana" w:hAnsi="Verdana"/>
          <w:color w:val="000000"/>
          <w:sz w:val="18"/>
          <w:szCs w:val="18"/>
        </w:rPr>
        <w:t>R6=бесконечность</w:t>
      </w:r>
    </w:p>
    <w:p w:rsidR="00D11D46" w:rsidRDefault="00AA2C0A"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9D79F18" wp14:editId="0FFF4B84">
            <wp:extent cx="3552825" cy="3743325"/>
            <wp:effectExtent l="0" t="0" r="9525" b="9525"/>
            <wp:docPr id="1" name="Рисунок 1" descr="C:\Users\Sergei and Olg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 and Olg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57" w:rsidRDefault="006F4957"/>
    <w:p w:rsidR="006F4957" w:rsidRDefault="006F4957"/>
    <w:p w:rsidR="006F4957" w:rsidRDefault="00F67B64">
      <w:r>
        <w:t>2задача</w:t>
      </w:r>
    </w:p>
    <w:p w:rsidR="00AF1D7B" w:rsidRPr="00AF1D7B" w:rsidRDefault="006F495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Для электрической цепи, схема</w:t>
      </w:r>
      <w:r w:rsidR="00AF1D7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которой изображена на рис. 2.12 по заданным в </w:t>
      </w:r>
      <w:proofErr w:type="spellStart"/>
      <w:r w:rsidR="00AF1D7B">
        <w:rPr>
          <w:rFonts w:ascii="Verdana" w:hAnsi="Verdana"/>
          <w:color w:val="000000"/>
          <w:sz w:val="18"/>
          <w:szCs w:val="18"/>
          <w:shd w:val="clear" w:color="auto" w:fill="FFFFFF"/>
        </w:rPr>
        <w:t>табл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параметрам и ЭДС источника определить</w:t>
      </w:r>
      <w:r w:rsidR="00AF1D7B" w:rsidRPr="00AF1D7B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:rsidR="00AF1D7B" w:rsidRDefault="00AF1D7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Т</w:t>
      </w:r>
      <w:r w:rsidR="006F4957">
        <w:rPr>
          <w:rFonts w:ascii="Verdana" w:hAnsi="Verdana"/>
          <w:color w:val="000000"/>
          <w:sz w:val="18"/>
          <w:szCs w:val="18"/>
          <w:shd w:val="clear" w:color="auto" w:fill="FFFFFF"/>
        </w:rPr>
        <w:t>оки во всех ветвя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 цепи и напряжения на каждом элементе цепи</w:t>
      </w:r>
      <w:r w:rsidR="006F495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:rsidR="00AF1D7B" w:rsidRDefault="00AF1D7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2. </w:t>
      </w:r>
      <w:r w:rsidR="006F495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Составить баланс активной и реактивной мощности. </w:t>
      </w:r>
    </w:p>
    <w:p w:rsidR="00AF1D7B" w:rsidRDefault="00AF1D7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3. </w:t>
      </w:r>
      <w:r w:rsidR="006F4957">
        <w:rPr>
          <w:rFonts w:ascii="Verdana" w:hAnsi="Verdana"/>
          <w:color w:val="000000"/>
          <w:sz w:val="18"/>
          <w:szCs w:val="18"/>
          <w:shd w:val="clear" w:color="auto" w:fill="FFFFFF"/>
        </w:rPr>
        <w:t>Построить в масштабе на комплексной плоскости векторную диаграмму</w:t>
      </w:r>
    </w:p>
    <w:p w:rsidR="000E2117" w:rsidRDefault="00AF1D7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r w:rsidR="006F4957">
        <w:rPr>
          <w:rFonts w:ascii="Verdana" w:hAnsi="Verdana"/>
          <w:color w:val="000000"/>
          <w:sz w:val="18"/>
          <w:szCs w:val="18"/>
          <w:shd w:val="clear" w:color="auto" w:fill="FFFFFF"/>
        </w:rPr>
        <w:t>Определить показание вольтметра и активную мощность, измеряемую ваттметром.</w:t>
      </w:r>
    </w:p>
    <w:p w:rsidR="000E2117" w:rsidRDefault="000E2117">
      <w:r>
        <w:rPr>
          <w:rFonts w:ascii="Verdana" w:hAnsi="Verdana"/>
          <w:noProof/>
          <w:color w:val="000000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2476500" cy="1685925"/>
            <wp:effectExtent l="0" t="0" r="0" b="9525"/>
            <wp:docPr id="2" name="Рисунок 2" descr="C:\Users\Sergei and Olga\Desktop\задания на лето\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i and Olga\Desktop\задания на лето\3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17" w:rsidRDefault="000E2117">
      <w:r>
        <w:rPr>
          <w:noProof/>
          <w:lang w:eastAsia="ru-RU"/>
        </w:rPr>
        <w:drawing>
          <wp:inline distT="0" distB="0" distL="0" distR="0">
            <wp:extent cx="5486400" cy="485775"/>
            <wp:effectExtent l="0" t="0" r="0" b="9525"/>
            <wp:docPr id="3" name="Рисунок 3" descr="C:\Users\Sergei and Olga\Desktop\задания на лет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i and Olga\Desktop\задания на лето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CB" w:rsidRDefault="008D04CB"/>
    <w:p w:rsidR="00F67B64" w:rsidRDefault="00F67B6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 задача</w:t>
      </w:r>
    </w:p>
    <w:p w:rsidR="008D04CB" w:rsidRDefault="009266E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Для электрической цепи, схема котор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ой изображена на рис. 3.4б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 заданным в табл. 3 параметрам и линейному напряжению, определить фазные и линейные токи, ток в нейтральном проводе (для четырехпроводной схемы), активную м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ощность всей цепи и каждой фазы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отдельно. Построить векторную диаграмму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сил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токов и напряжений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 комплексной плоскости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1815A4" w:rsidRDefault="00AC69C9">
      <w:r>
        <w:rPr>
          <w:rFonts w:ascii="Verdana" w:hAnsi="Verdana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009900" cy="438150"/>
            <wp:effectExtent l="0" t="0" r="0" b="0"/>
            <wp:docPr id="7" name="Рисунок 7" descr="C:\Users\Sergei and Olga\Desktop\задания на лето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ei and Olga\Desktop\задания на лето\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39" w:rsidRPr="00B33439" w:rsidRDefault="00B33439"/>
    <w:p w:rsidR="00E42B3F" w:rsidRDefault="00E42B3F">
      <w:r w:rsidRPr="00E42B3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Sergei and Olga\Desktop\1anKYNH4b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i and Olga\Desktop\1anKYNH4b4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3F" w:rsidRDefault="00E42B3F">
      <w:bookmarkStart w:id="0" w:name="_GoBack"/>
      <w:bookmarkEnd w:id="0"/>
    </w:p>
    <w:sectPr w:rsidR="00E4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D"/>
    <w:rsid w:val="000E2117"/>
    <w:rsid w:val="000F1FB5"/>
    <w:rsid w:val="000F53FD"/>
    <w:rsid w:val="001815A4"/>
    <w:rsid w:val="00277DB5"/>
    <w:rsid w:val="005E33E7"/>
    <w:rsid w:val="006F4957"/>
    <w:rsid w:val="008D04CB"/>
    <w:rsid w:val="009266EC"/>
    <w:rsid w:val="00AA2C0A"/>
    <w:rsid w:val="00AC69C9"/>
    <w:rsid w:val="00AF1D7B"/>
    <w:rsid w:val="00B33439"/>
    <w:rsid w:val="00C429E8"/>
    <w:rsid w:val="00D11D46"/>
    <w:rsid w:val="00D35175"/>
    <w:rsid w:val="00E42B3F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0194-ECE5-4912-ACE4-DBCC0899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E22F-3A1A-4771-8E9E-B94EB429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and Olga</dc:creator>
  <cp:keywords/>
  <dc:description/>
  <cp:lastModifiedBy>Sergei and Olga</cp:lastModifiedBy>
  <cp:revision>17</cp:revision>
  <dcterms:created xsi:type="dcterms:W3CDTF">2018-03-17T09:34:00Z</dcterms:created>
  <dcterms:modified xsi:type="dcterms:W3CDTF">2018-03-17T10:50:00Z</dcterms:modified>
</cp:coreProperties>
</file>