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29" w:rsidRDefault="00D74529" w:rsidP="00D7452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Вариант 11 </w:t>
      </w:r>
    </w:p>
    <w:p w:rsidR="00D74529" w:rsidRDefault="00D74529" w:rsidP="00D74529">
      <w:pPr>
        <w:pStyle w:val="Default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Вопросы </w:t>
      </w:r>
    </w:p>
    <w:p w:rsidR="00D74529" w:rsidRDefault="00D74529" w:rsidP="00D74529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 xml:space="preserve">1. Общее понятие собственности. Субъекты и объекты отношений собственности. Формы собственности на средства производства. </w:t>
      </w:r>
    </w:p>
    <w:p w:rsidR="00D74529" w:rsidRDefault="00D74529" w:rsidP="00D745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Правило наименьших издержек. Правило максимизации </w:t>
      </w:r>
      <w:proofErr w:type="spellStart"/>
      <w:proofErr w:type="gramStart"/>
      <w:r>
        <w:rPr>
          <w:sz w:val="32"/>
          <w:szCs w:val="32"/>
        </w:rPr>
        <w:t>прибы-ли</w:t>
      </w:r>
      <w:proofErr w:type="spellEnd"/>
      <w:proofErr w:type="gramEnd"/>
      <w:r>
        <w:rPr>
          <w:sz w:val="32"/>
          <w:szCs w:val="32"/>
        </w:rPr>
        <w:t xml:space="preserve">. </w:t>
      </w:r>
    </w:p>
    <w:p w:rsidR="00D74529" w:rsidRDefault="00D74529" w:rsidP="00D74529">
      <w:pPr>
        <w:pStyle w:val="Default"/>
        <w:rPr>
          <w:sz w:val="32"/>
          <w:szCs w:val="32"/>
        </w:rPr>
      </w:pPr>
    </w:p>
    <w:p w:rsidR="00D74529" w:rsidRDefault="00D74529" w:rsidP="00D74529">
      <w:pPr>
        <w:pStyle w:val="Default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Тестовые задания </w:t>
      </w:r>
    </w:p>
    <w:p w:rsidR="00000000" w:rsidRDefault="00D74529" w:rsidP="00D74529">
      <w:pPr>
        <w:pStyle w:val="a3"/>
        <w:numPr>
          <w:ilvl w:val="0"/>
          <w:numId w:val="1"/>
        </w:numPr>
        <w:rPr>
          <w:sz w:val="32"/>
          <w:szCs w:val="32"/>
        </w:rPr>
      </w:pPr>
      <w:r w:rsidRPr="00D74529">
        <w:rPr>
          <w:sz w:val="32"/>
          <w:szCs w:val="32"/>
        </w:rPr>
        <w:t>Установите соответствие меж</w:t>
      </w:r>
      <w:r>
        <w:rPr>
          <w:sz w:val="32"/>
          <w:szCs w:val="32"/>
        </w:rPr>
        <w:t>ду отдельными функциями экономи</w:t>
      </w:r>
      <w:r w:rsidRPr="00D74529">
        <w:rPr>
          <w:sz w:val="32"/>
          <w:szCs w:val="32"/>
        </w:rPr>
        <w:t>ческо</w:t>
      </w:r>
      <w:r>
        <w:rPr>
          <w:sz w:val="32"/>
          <w:szCs w:val="32"/>
        </w:rPr>
        <w:t>й теории и формой их проявления:</w:t>
      </w:r>
    </w:p>
    <w:p w:rsidR="00D74529" w:rsidRPr="00D74529" w:rsidRDefault="00D74529" w:rsidP="00D74529">
      <w:pPr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 w:rsidRPr="00D74529">
        <w:rPr>
          <w:noProof/>
          <w:sz w:val="24"/>
          <w:szCs w:val="24"/>
        </w:rPr>
      </w:r>
      <w:r w:rsidRPr="00D74529">
        <w:pict>
          <v:group id="_x0000_s1034" style="width:480.15pt;height:152.75pt;mso-position-horizontal-relative:char;mso-position-vertical-relative:line" coordsize="9594,2600" o:allowincell="f">
            <v:shape id="_x0000_s1035" style="position:absolute;left:5;top:5;width:9583;height:20;mso-position-horizontal-relative:page;mso-position-vertical-relative:page" coordsize="9583,20" o:allowincell="f" path="m,hhl9582,e" filled="f" strokeweight=".58pt">
              <v:path arrowok="t"/>
            </v:shape>
            <v:shape id="_x0000_s1036" style="position:absolute;left:10;top:10;width:20;height:2578;mso-position-horizontal-relative:page;mso-position-vertical-relative:page" coordsize="20,2578" o:allowincell="f" path="m,hhl,2578e" filled="f" strokeweight=".58pt">
              <v:path arrowok="t"/>
            </v:shape>
            <v:shape id="_x0000_s1037" style="position:absolute;left:5;top:2593;width:9583;height:20;mso-position-horizontal-relative:page;mso-position-vertical-relative:page" coordsize="9583,20" o:allowincell="f" path="m,hhl9582,e" filled="f" strokeweight=".20458mm">
              <v:path arrowok="t"/>
            </v:shape>
            <v:shape id="_x0000_s1038" style="position:absolute;left:3380;top:10;width:20;height:2578;mso-position-horizontal-relative:page;mso-position-vertical-relative:page" coordsize="20,2578" o:allowincell="f" path="m,hhl,2578e" filled="f" strokeweight=".58pt">
              <v:path arrowok="t"/>
            </v:shape>
            <v:shape id="_x0000_s1039" style="position:absolute;left:9583;top:10;width:20;height:2578;mso-position-horizontal-relative:page;mso-position-vertical-relative:page" coordsize="20,2578" o:allowincell="f" path="m,hhl,2578e" filled="f" strokeweight=".20458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1;top:6;width:3371;height:2588;mso-position-horizontal-relative:page;mso-position-vertical-relative:page" o:allowincell="f" filled="f" stroked="f">
              <v:textbox inset="0,0,0,0">
                <w:txbxContent>
                  <w:p w:rsidR="00D74529" w:rsidRDefault="00D74529" w:rsidP="00D74529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507"/>
                      </w:tabs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366" w:lineRule="exact"/>
                      <w:contextualSpacing w:val="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Познавательная</w:t>
                    </w:r>
                  </w:p>
                  <w:p w:rsidR="00D74529" w:rsidRDefault="00D74529" w:rsidP="00D74529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507"/>
                      </w:tabs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367" w:lineRule="exact"/>
                      <w:contextualSpacing w:val="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Методологическая</w:t>
                    </w:r>
                  </w:p>
                  <w:p w:rsidR="00D74529" w:rsidRDefault="00D74529" w:rsidP="00D74529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507"/>
                      </w:tabs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368" w:lineRule="exact"/>
                      <w:contextualSpacing w:val="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Практическая</w:t>
                    </w:r>
                  </w:p>
                </w:txbxContent>
              </v:textbox>
            </v:shape>
            <v:shape id="_x0000_s1041" type="#_x0000_t202" style="position:absolute;left:3381;top:6;width:6203;height:2588;mso-position-horizontal-relative:page;mso-position-vertical-relative:page" o:allowincell="f" filled="f" stroked="f">
              <v:textbox inset="0,0,0,0">
                <w:txbxContent>
                  <w:p w:rsidR="00D74529" w:rsidRDefault="00D74529" w:rsidP="00D74529">
                    <w:pPr>
                      <w:pStyle w:val="a3"/>
                      <w:kinsoku w:val="0"/>
                      <w:overflowPunct w:val="0"/>
                      <w:ind w:left="568" w:right="105" w:hanging="360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-1"/>
                        <w:sz w:val="32"/>
                        <w:szCs w:val="32"/>
                      </w:rPr>
                      <w:t>А</w:t>
                    </w:r>
                    <w:proofErr w:type="gramStart"/>
                    <w:r>
                      <w:rPr>
                        <w:spacing w:val="23"/>
                        <w:sz w:val="32"/>
                        <w:szCs w:val="32"/>
                      </w:rPr>
                      <w:t>)</w:t>
                    </w:r>
                    <w:r>
                      <w:rPr>
                        <w:sz w:val="32"/>
                        <w:szCs w:val="32"/>
                      </w:rPr>
                      <w:t>и</w:t>
                    </w:r>
                    <w:proofErr w:type="gramEnd"/>
                    <w:r>
                      <w:rPr>
                        <w:sz w:val="32"/>
                        <w:szCs w:val="32"/>
                      </w:rPr>
                      <w:t>спользование</w:t>
                    </w:r>
                    <w:r>
                      <w:rPr>
                        <w:spacing w:val="6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в</w:t>
                    </w:r>
                    <w:r>
                      <w:rPr>
                        <w:spacing w:val="6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производстве</w:t>
                    </w:r>
                    <w:r>
                      <w:rPr>
                        <w:spacing w:val="60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опреде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>-</w:t>
                    </w:r>
                    <w:r>
                      <w:rPr>
                        <w:spacing w:val="53"/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pacing w:val="-1"/>
                        <w:sz w:val="32"/>
                        <w:szCs w:val="32"/>
                      </w:rPr>
                      <w:t>ленной</w:t>
                    </w:r>
                    <w:r>
                      <w:rPr>
                        <w:spacing w:val="-2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технологии</w:t>
                    </w:r>
                  </w:p>
                  <w:p w:rsidR="00D74529" w:rsidRDefault="00D74529" w:rsidP="00D74529">
                    <w:pPr>
                      <w:pStyle w:val="a3"/>
                      <w:kinsoku w:val="0"/>
                      <w:overflowPunct w:val="0"/>
                      <w:ind w:left="568" w:right="104" w:hanging="360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-1"/>
                        <w:sz w:val="32"/>
                        <w:szCs w:val="32"/>
                      </w:rPr>
                      <w:t>Б)</w:t>
                    </w:r>
                    <w:r>
                      <w:rPr>
                        <w:spacing w:val="-1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 xml:space="preserve">рекомендации </w:t>
                    </w:r>
                    <w:r>
                      <w:rPr>
                        <w:spacing w:val="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правительству</w:t>
                    </w:r>
                    <w:r>
                      <w:rPr>
                        <w:spacing w:val="7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 xml:space="preserve">для </w:t>
                    </w:r>
                    <w:r>
                      <w:rPr>
                        <w:spacing w:val="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pacing w:val="1"/>
                        <w:sz w:val="32"/>
                        <w:szCs w:val="32"/>
                      </w:rPr>
                      <w:t>пр</w:t>
                    </w:r>
                    <w:proofErr w:type="gramStart"/>
                    <w:r>
                      <w:rPr>
                        <w:spacing w:val="1"/>
                        <w:sz w:val="32"/>
                        <w:szCs w:val="32"/>
                      </w:rPr>
                      <w:t>о-</w:t>
                    </w:r>
                    <w:proofErr w:type="gramEnd"/>
                    <w:r>
                      <w:rPr>
                        <w:spacing w:val="26"/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ведения</w:t>
                    </w:r>
                    <w:r>
                      <w:rPr>
                        <w:spacing w:val="-2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экономической</w:t>
                    </w:r>
                    <w:r>
                      <w:rPr>
                        <w:spacing w:val="-2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политики</w:t>
                    </w:r>
                  </w:p>
                  <w:p w:rsidR="00D74529" w:rsidRDefault="00D74529" w:rsidP="00D74529">
                    <w:pPr>
                      <w:pStyle w:val="a3"/>
                      <w:kinsoku w:val="0"/>
                      <w:overflowPunct w:val="0"/>
                      <w:spacing w:before="1"/>
                      <w:ind w:left="568" w:right="107" w:hanging="36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В)</w:t>
                    </w:r>
                    <w:r>
                      <w:rPr>
                        <w:spacing w:val="-4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разработка</w:t>
                    </w:r>
                    <w:r>
                      <w:rPr>
                        <w:spacing w:val="1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pacing w:val="-1"/>
                        <w:sz w:val="32"/>
                        <w:szCs w:val="32"/>
                      </w:rPr>
                      <w:t>инструментария</w:t>
                    </w:r>
                    <w:r>
                      <w:rPr>
                        <w:spacing w:val="19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экономич</w:t>
                    </w:r>
                    <w:proofErr w:type="gramStart"/>
                    <w:r>
                      <w:rPr>
                        <w:sz w:val="32"/>
                        <w:szCs w:val="32"/>
                      </w:rPr>
                      <w:t>е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>-</w:t>
                    </w:r>
                    <w:proofErr w:type="gramEnd"/>
                    <w:r>
                      <w:rPr>
                        <w:spacing w:val="31"/>
                        <w:w w:val="99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ских</w:t>
                    </w:r>
                    <w:proofErr w:type="spellEnd"/>
                    <w:r>
                      <w:rPr>
                        <w:spacing w:val="-2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 xml:space="preserve">исследований </w:t>
                    </w:r>
                  </w:p>
                  <w:p w:rsidR="00D74529" w:rsidRDefault="00D74529" w:rsidP="00D74529">
                    <w:pPr>
                      <w:pStyle w:val="a3"/>
                      <w:kinsoku w:val="0"/>
                      <w:overflowPunct w:val="0"/>
                      <w:spacing w:before="1"/>
                      <w:ind w:left="568" w:right="107" w:hanging="36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Г) Анализ развития экономики</w:t>
                    </w:r>
                  </w:p>
                  <w:p w:rsidR="00D74529" w:rsidRDefault="00D74529" w:rsidP="00D74529">
                    <w:pPr>
                      <w:pStyle w:val="a3"/>
                      <w:kinsoku w:val="0"/>
                      <w:overflowPunct w:val="0"/>
                      <w:spacing w:before="1"/>
                      <w:ind w:left="568" w:right="107" w:hanging="360"/>
                      <w:rPr>
                        <w:sz w:val="32"/>
                        <w:szCs w:val="32"/>
                      </w:rPr>
                    </w:pPr>
                  </w:p>
                  <w:p w:rsidR="00D74529" w:rsidRDefault="00D74529" w:rsidP="00D74529">
                    <w:pPr>
                      <w:pStyle w:val="a3"/>
                      <w:kinsoku w:val="0"/>
                      <w:overflowPunct w:val="0"/>
                      <w:spacing w:before="1"/>
                      <w:ind w:left="568" w:right="107" w:hanging="360"/>
                      <w:rPr>
                        <w:sz w:val="32"/>
                        <w:szCs w:val="32"/>
                      </w:rPr>
                    </w:pPr>
                  </w:p>
                  <w:p w:rsidR="00D74529" w:rsidRDefault="00D74529" w:rsidP="00D74529">
                    <w:pPr>
                      <w:pStyle w:val="a3"/>
                      <w:kinsoku w:val="0"/>
                      <w:overflowPunct w:val="0"/>
                      <w:spacing w:before="1"/>
                      <w:ind w:left="568" w:right="107" w:hanging="360"/>
                      <w:rPr>
                        <w:sz w:val="32"/>
                        <w:szCs w:val="32"/>
                      </w:rPr>
                    </w:pPr>
                  </w:p>
                  <w:p w:rsidR="00D74529" w:rsidRDefault="00D74529" w:rsidP="00D74529">
                    <w:pPr>
                      <w:pStyle w:val="a3"/>
                      <w:kinsoku w:val="0"/>
                      <w:overflowPunct w:val="0"/>
                      <w:spacing w:before="1"/>
                      <w:ind w:left="568" w:right="107" w:hanging="360"/>
                      <w:rPr>
                        <w:sz w:val="32"/>
                        <w:szCs w:val="32"/>
                      </w:rPr>
                    </w:pPr>
                  </w:p>
                  <w:p w:rsidR="00D74529" w:rsidRDefault="00D74529" w:rsidP="00D74529">
                    <w:pPr>
                      <w:pStyle w:val="a3"/>
                      <w:kinsoku w:val="0"/>
                      <w:overflowPunct w:val="0"/>
                      <w:spacing w:before="1"/>
                      <w:ind w:left="568" w:right="107" w:hanging="360"/>
                      <w:rPr>
                        <w:sz w:val="32"/>
                        <w:szCs w:val="32"/>
                      </w:rPr>
                    </w:pPr>
                  </w:p>
                  <w:p w:rsidR="00D74529" w:rsidRDefault="00D74529" w:rsidP="00D74529">
                    <w:pPr>
                      <w:pStyle w:val="a3"/>
                      <w:kinsoku w:val="0"/>
                      <w:overflowPunct w:val="0"/>
                      <w:spacing w:line="367" w:lineRule="exact"/>
                      <w:ind w:left="208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Г)</w:t>
                    </w:r>
                    <w:r>
                      <w:rPr>
                        <w:spacing w:val="4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pacing w:val="-1"/>
                        <w:sz w:val="32"/>
                        <w:szCs w:val="32"/>
                      </w:rPr>
                      <w:t>анализ</w:t>
                    </w:r>
                    <w:r>
                      <w:rPr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развития</w:t>
                    </w:r>
                    <w:r>
                      <w:rPr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экономики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4529" w:rsidRDefault="00D74529" w:rsidP="00D74529">
      <w:pPr>
        <w:pStyle w:val="a3"/>
      </w:pPr>
    </w:p>
    <w:p w:rsidR="00D74529" w:rsidRDefault="00D74529" w:rsidP="00D745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2. Положительный эффект масштаба заключается в том, что с ростом объема производства … </w:t>
      </w:r>
    </w:p>
    <w:p w:rsidR="00D74529" w:rsidRDefault="00D74529" w:rsidP="00D74529">
      <w:pPr>
        <w:pStyle w:val="Default"/>
        <w:spacing w:after="47"/>
        <w:rPr>
          <w:sz w:val="32"/>
          <w:szCs w:val="32"/>
        </w:rPr>
      </w:pPr>
      <w:r>
        <w:rPr>
          <w:sz w:val="32"/>
          <w:szCs w:val="32"/>
        </w:rPr>
        <w:t xml:space="preserve">а) валовые издержки увеличиваются; </w:t>
      </w:r>
    </w:p>
    <w:p w:rsidR="00D74529" w:rsidRDefault="00D74529" w:rsidP="00D74529">
      <w:pPr>
        <w:pStyle w:val="Default"/>
        <w:spacing w:after="47"/>
        <w:rPr>
          <w:sz w:val="32"/>
          <w:szCs w:val="32"/>
        </w:rPr>
      </w:pPr>
      <w:r>
        <w:rPr>
          <w:sz w:val="32"/>
          <w:szCs w:val="32"/>
        </w:rPr>
        <w:t xml:space="preserve">б) валовые издержки уменьшаются; </w:t>
      </w:r>
    </w:p>
    <w:p w:rsidR="00D74529" w:rsidRDefault="00D74529" w:rsidP="00D74529">
      <w:pPr>
        <w:pStyle w:val="Default"/>
        <w:spacing w:after="47"/>
        <w:rPr>
          <w:sz w:val="32"/>
          <w:szCs w:val="32"/>
        </w:rPr>
      </w:pPr>
      <w:r>
        <w:rPr>
          <w:sz w:val="32"/>
          <w:szCs w:val="32"/>
        </w:rPr>
        <w:t xml:space="preserve">в) долгосрочные средние издержки снижаются; </w:t>
      </w:r>
    </w:p>
    <w:p w:rsidR="00D74529" w:rsidRDefault="00D74529" w:rsidP="00D745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г) долгосрочные средние издержки увеличиваются. </w:t>
      </w:r>
    </w:p>
    <w:p w:rsidR="00D74529" w:rsidRDefault="00D74529" w:rsidP="00D74529">
      <w:pPr>
        <w:pStyle w:val="a3"/>
      </w:pPr>
    </w:p>
    <w:p w:rsidR="00D74529" w:rsidRPr="00D74529" w:rsidRDefault="00D74529" w:rsidP="00D74529">
      <w:pPr>
        <w:pStyle w:val="Default"/>
        <w:jc w:val="center"/>
        <w:rPr>
          <w:b/>
          <w:sz w:val="32"/>
          <w:szCs w:val="32"/>
        </w:rPr>
      </w:pPr>
      <w:r w:rsidRPr="00D74529">
        <w:rPr>
          <w:b/>
          <w:i/>
          <w:iCs/>
          <w:sz w:val="32"/>
          <w:szCs w:val="32"/>
        </w:rPr>
        <w:t>Задача</w:t>
      </w:r>
    </w:p>
    <w:p w:rsidR="00D74529" w:rsidRDefault="00D74529" w:rsidP="00D74529">
      <w:pPr>
        <w:pStyle w:val="a3"/>
        <w:rPr>
          <w:sz w:val="32"/>
          <w:szCs w:val="32"/>
        </w:rPr>
      </w:pPr>
      <w:r>
        <w:rPr>
          <w:sz w:val="32"/>
          <w:szCs w:val="32"/>
        </w:rPr>
        <w:t>Вам необходимо попасть в Москву. Билет на самолет стоит 1000 руб. время полета — 1 час. Поездка на автобусе обходится в 500 руб. и длится 8 часов. Какой способ вы предпочтете, если вы зарабатываете 400 руб. в час? Прокомментируйте свой выбор.</w:t>
      </w:r>
    </w:p>
    <w:p w:rsidR="00D74529" w:rsidRDefault="00D74529" w:rsidP="00D74529">
      <w:pPr>
        <w:pStyle w:val="a3"/>
        <w:rPr>
          <w:sz w:val="32"/>
          <w:szCs w:val="32"/>
        </w:rPr>
      </w:pPr>
    </w:p>
    <w:p w:rsidR="00D74529" w:rsidRDefault="00D74529" w:rsidP="00D74529">
      <w:pPr>
        <w:pStyle w:val="a3"/>
        <w:rPr>
          <w:sz w:val="32"/>
          <w:szCs w:val="32"/>
        </w:rPr>
      </w:pPr>
    </w:p>
    <w:p w:rsidR="00D74529" w:rsidRDefault="00D74529" w:rsidP="00D74529">
      <w:pPr>
        <w:pStyle w:val="a3"/>
        <w:rPr>
          <w:sz w:val="32"/>
          <w:szCs w:val="32"/>
        </w:rPr>
      </w:pPr>
    </w:p>
    <w:p w:rsidR="00D74529" w:rsidRDefault="00D74529" w:rsidP="00D7452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МЕТОДИЧЕСКИЕ УКАЗАНИЯ К ВЫПОЛНЕНИЮ </w:t>
      </w:r>
    </w:p>
    <w:p w:rsidR="00D74529" w:rsidRDefault="00D74529" w:rsidP="00D7452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КОНТРОЛЬНОЙ РАБОТЫ </w:t>
      </w:r>
    </w:p>
    <w:p w:rsidR="00D74529" w:rsidRDefault="00D74529" w:rsidP="00D745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Студенты заочной формы обучения выполняют одну </w:t>
      </w:r>
      <w:proofErr w:type="spellStart"/>
      <w:proofErr w:type="gramStart"/>
      <w:r>
        <w:rPr>
          <w:sz w:val="32"/>
          <w:szCs w:val="32"/>
        </w:rPr>
        <w:t>контроль-ную</w:t>
      </w:r>
      <w:proofErr w:type="spellEnd"/>
      <w:proofErr w:type="gramEnd"/>
      <w:r>
        <w:rPr>
          <w:sz w:val="32"/>
          <w:szCs w:val="32"/>
        </w:rPr>
        <w:t xml:space="preserve"> работу. Контрольная работа выполняется на занятии в период сессии и сдаѐтся на проверку преподавателю. </w:t>
      </w:r>
    </w:p>
    <w:p w:rsidR="00D74529" w:rsidRDefault="00D74529" w:rsidP="00D745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Задание контрольной работы предусматривает изложение двух теоретических вопросов, выполнение двух тестовых заданий и решение одной задачи. </w:t>
      </w:r>
    </w:p>
    <w:p w:rsidR="00D74529" w:rsidRDefault="00D74529" w:rsidP="00D745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Перед изложением теоретического вопроса дается его </w:t>
      </w:r>
      <w:proofErr w:type="spellStart"/>
      <w:proofErr w:type="gramStart"/>
      <w:r>
        <w:rPr>
          <w:sz w:val="32"/>
          <w:szCs w:val="32"/>
        </w:rPr>
        <w:t>точ-ная</w:t>
      </w:r>
      <w:proofErr w:type="spellEnd"/>
      <w:proofErr w:type="gramEnd"/>
      <w:r>
        <w:rPr>
          <w:sz w:val="32"/>
          <w:szCs w:val="32"/>
        </w:rPr>
        <w:t xml:space="preserve"> формулировка. Изложение текста должно быть </w:t>
      </w:r>
      <w:proofErr w:type="spellStart"/>
      <w:proofErr w:type="gramStart"/>
      <w:r>
        <w:rPr>
          <w:sz w:val="32"/>
          <w:szCs w:val="32"/>
        </w:rPr>
        <w:t>самостоятель-ным</w:t>
      </w:r>
      <w:proofErr w:type="spellEnd"/>
      <w:proofErr w:type="gramEnd"/>
      <w:r>
        <w:rPr>
          <w:sz w:val="32"/>
          <w:szCs w:val="32"/>
        </w:rPr>
        <w:t xml:space="preserve">, без дословного переписывания учебника или дополнительной литературы. По тексту даются ссылки на литературные источники, которые были использованы для изучения данного вопроса. Ссылки размещаются в процессе изложения материала в квадратных скобках с указанием порядкового номера источника информации и номера страницы. Например: [8, с.15]. </w:t>
      </w:r>
    </w:p>
    <w:p w:rsidR="00D74529" w:rsidRDefault="00D74529" w:rsidP="00D745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При выполнении тестовых заданий следует переписать их формулировки и указать правильный ответ. </w:t>
      </w:r>
    </w:p>
    <w:p w:rsidR="00D74529" w:rsidRDefault="00D74529" w:rsidP="00D745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При решении задачи надо переписать ее условие и дать подробное решение. При необходимости решение задачи следует оформить таблицей или графиками. Каждая таблица должна иметь заголовок, единицы измерения, наименование всех строк и граф, каждый рисунок с графиком должен иметь подпись, обозначения всех осей, всех кривых и всех точек их пересечения. </w:t>
      </w:r>
    </w:p>
    <w:p w:rsidR="00D74529" w:rsidRDefault="00D74529" w:rsidP="00D74529">
      <w:pPr>
        <w:pStyle w:val="a3"/>
      </w:pPr>
      <w:r>
        <w:rPr>
          <w:sz w:val="32"/>
          <w:szCs w:val="32"/>
        </w:rPr>
        <w:t>5. Вариант контрольной работы определяется преподавателем.</w:t>
      </w:r>
    </w:p>
    <w:sectPr w:rsidR="00D7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06" w:hanging="319"/>
      </w:pPr>
      <w:rPr>
        <w:rFonts w:ascii="Times New Roman" w:hAnsi="Times New Roman" w:cs="Times New Roman"/>
        <w:b w:val="0"/>
        <w:bCs w:val="0"/>
        <w:w w:val="99"/>
        <w:sz w:val="32"/>
        <w:szCs w:val="32"/>
      </w:rPr>
    </w:lvl>
    <w:lvl w:ilvl="1">
      <w:numFmt w:val="bullet"/>
      <w:lvlText w:val="•"/>
      <w:lvlJc w:val="left"/>
      <w:pPr>
        <w:ind w:left="792" w:hanging="319"/>
      </w:pPr>
    </w:lvl>
    <w:lvl w:ilvl="2">
      <w:numFmt w:val="bullet"/>
      <w:lvlText w:val="•"/>
      <w:lvlJc w:val="left"/>
      <w:pPr>
        <w:ind w:left="1078" w:hanging="319"/>
      </w:pPr>
    </w:lvl>
    <w:lvl w:ilvl="3">
      <w:numFmt w:val="bullet"/>
      <w:lvlText w:val="•"/>
      <w:lvlJc w:val="left"/>
      <w:pPr>
        <w:ind w:left="1365" w:hanging="319"/>
      </w:pPr>
    </w:lvl>
    <w:lvl w:ilvl="4">
      <w:numFmt w:val="bullet"/>
      <w:lvlText w:val="•"/>
      <w:lvlJc w:val="left"/>
      <w:pPr>
        <w:ind w:left="1651" w:hanging="319"/>
      </w:pPr>
    </w:lvl>
    <w:lvl w:ilvl="5">
      <w:numFmt w:val="bullet"/>
      <w:lvlText w:val="•"/>
      <w:lvlJc w:val="left"/>
      <w:pPr>
        <w:ind w:left="1938" w:hanging="319"/>
      </w:pPr>
    </w:lvl>
    <w:lvl w:ilvl="6">
      <w:numFmt w:val="bullet"/>
      <w:lvlText w:val="•"/>
      <w:lvlJc w:val="left"/>
      <w:pPr>
        <w:ind w:left="2224" w:hanging="319"/>
      </w:pPr>
    </w:lvl>
    <w:lvl w:ilvl="7">
      <w:numFmt w:val="bullet"/>
      <w:lvlText w:val="•"/>
      <w:lvlJc w:val="left"/>
      <w:pPr>
        <w:ind w:left="2510" w:hanging="319"/>
      </w:pPr>
    </w:lvl>
    <w:lvl w:ilvl="8">
      <w:numFmt w:val="bullet"/>
      <w:lvlText w:val="•"/>
      <w:lvlJc w:val="left"/>
      <w:pPr>
        <w:ind w:left="2797" w:hanging="319"/>
      </w:pPr>
    </w:lvl>
  </w:abstractNum>
  <w:abstractNum w:abstractNumId="1">
    <w:nsid w:val="09EF45D3"/>
    <w:multiLevelType w:val="hybridMultilevel"/>
    <w:tmpl w:val="2A84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74529"/>
    <w:rsid w:val="000B3AF5"/>
    <w:rsid w:val="00B817BB"/>
    <w:rsid w:val="00D7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D74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2018-03-26T14:19:00Z</dcterms:created>
  <dcterms:modified xsi:type="dcterms:W3CDTF">2018-03-26T14:32:00Z</dcterms:modified>
</cp:coreProperties>
</file>