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CB" w:rsidRPr="00505FCB" w:rsidRDefault="00505FCB" w:rsidP="0050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CB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505FCB" w:rsidRDefault="00505FCB" w:rsidP="00505F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FCB">
        <w:rPr>
          <w:rFonts w:ascii="Times New Roman" w:hAnsi="Times New Roman" w:cs="Times New Roman"/>
          <w:sz w:val="28"/>
          <w:szCs w:val="28"/>
        </w:rPr>
        <w:t>Бюджетирование как экономическая технология рационального распределения денежных сре</w:t>
      </w:r>
      <w:proofErr w:type="gramStart"/>
      <w:r w:rsidRPr="00505F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5FCB">
        <w:rPr>
          <w:rFonts w:ascii="Times New Roman" w:hAnsi="Times New Roman" w:cs="Times New Roman"/>
          <w:sz w:val="28"/>
          <w:szCs w:val="28"/>
        </w:rPr>
        <w:t xml:space="preserve">едприятия. </w:t>
      </w:r>
    </w:p>
    <w:p w:rsidR="00505FCB" w:rsidRDefault="00505FCB" w:rsidP="00505F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FCB">
        <w:rPr>
          <w:rFonts w:ascii="Times New Roman" w:hAnsi="Times New Roman" w:cs="Times New Roman"/>
          <w:sz w:val="28"/>
          <w:szCs w:val="28"/>
        </w:rPr>
        <w:t>Бизнес-процессы и функции управления предприятием, в том числе в сфере сервиса.</w:t>
      </w:r>
    </w:p>
    <w:p w:rsidR="00505FCB" w:rsidRDefault="00505FCB" w:rsidP="00505F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FCB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505FCB" w:rsidRDefault="00505FCB" w:rsidP="00505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основе данных, приведенных в таблице 1, определите: </w:t>
      </w:r>
    </w:p>
    <w:p w:rsidR="00505FCB" w:rsidRDefault="00505FCB" w:rsidP="00505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потребность в оборотных средствах на создание запасов материалов в плановом периоде по нормам расхода отчетного и планового периодов; </w:t>
      </w:r>
    </w:p>
    <w:p w:rsidR="00505FCB" w:rsidRDefault="00505FCB" w:rsidP="00505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размер высвобождения оборотных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езультате улучшения использования материалов. </w:t>
      </w:r>
    </w:p>
    <w:p w:rsidR="00505FCB" w:rsidRDefault="00505FCB" w:rsidP="00505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 запаса материалов 25 дней. В плановом периоде предполагается снизить нормы расхода: по изделию «А» на 5%, «Б» – на 10, «В» – на 8, «Г» – на 9, по изделию «Д» – на 6%. Годовой объем производства возрастает в среднем на 10%. Цены принять неизменными. </w:t>
      </w:r>
    </w:p>
    <w:p w:rsidR="00505FCB" w:rsidRDefault="00505FCB" w:rsidP="00505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Таблица 1 – Исходные 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77"/>
        <w:gridCol w:w="945"/>
        <w:gridCol w:w="870"/>
        <w:gridCol w:w="945"/>
        <w:gridCol w:w="930"/>
        <w:gridCol w:w="1052"/>
      </w:tblGrid>
      <w:tr w:rsidR="00505FCB" w:rsidTr="00463536">
        <w:tc>
          <w:tcPr>
            <w:tcW w:w="4777" w:type="dxa"/>
          </w:tcPr>
          <w:p w:rsidR="00505FCB" w:rsidRDefault="00505FCB" w:rsidP="00505F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42" w:type="dxa"/>
            <w:gridSpan w:val="5"/>
          </w:tcPr>
          <w:p w:rsidR="00505FCB" w:rsidRDefault="00505FCB" w:rsidP="00505F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463536" w:rsidTr="00463536">
        <w:tc>
          <w:tcPr>
            <w:tcW w:w="4777" w:type="dxa"/>
          </w:tcPr>
          <w:p w:rsidR="00463536" w:rsidRDefault="00463536" w:rsidP="00505F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5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0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2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63536" w:rsidTr="00463536">
        <w:tc>
          <w:tcPr>
            <w:tcW w:w="4777" w:type="dxa"/>
          </w:tcPr>
          <w:p w:rsidR="00463536" w:rsidRPr="00505FCB" w:rsidRDefault="00463536" w:rsidP="00505F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FCB">
              <w:rPr>
                <w:rFonts w:ascii="Times New Roman" w:hAnsi="Times New Roman" w:cs="Times New Roman"/>
                <w:sz w:val="28"/>
                <w:szCs w:val="28"/>
              </w:rPr>
              <w:t>Годовой объем выпуска, тыс. руб.</w:t>
            </w:r>
          </w:p>
        </w:tc>
        <w:tc>
          <w:tcPr>
            <w:tcW w:w="945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52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63536" w:rsidTr="00463536">
        <w:tc>
          <w:tcPr>
            <w:tcW w:w="4777" w:type="dxa"/>
          </w:tcPr>
          <w:p w:rsidR="00463536" w:rsidRDefault="00463536" w:rsidP="00505F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FCB">
              <w:rPr>
                <w:rFonts w:ascii="Times New Roman" w:hAnsi="Times New Roman" w:cs="Times New Roman"/>
                <w:sz w:val="28"/>
                <w:szCs w:val="28"/>
              </w:rPr>
              <w:t>Расход материалов на 1 изделие по нормам, тыс. руб. (в действ</w:t>
            </w:r>
            <w:proofErr w:type="gramStart"/>
            <w:r w:rsidRPr="0050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5FC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05FCB">
              <w:rPr>
                <w:rFonts w:ascii="Times New Roman" w:hAnsi="Times New Roman" w:cs="Times New Roman"/>
                <w:sz w:val="28"/>
                <w:szCs w:val="28"/>
              </w:rPr>
              <w:t>енах)</w:t>
            </w:r>
          </w:p>
        </w:tc>
        <w:tc>
          <w:tcPr>
            <w:tcW w:w="945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0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45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0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2" w:type="dxa"/>
          </w:tcPr>
          <w:p w:rsidR="00463536" w:rsidRDefault="00463536" w:rsidP="004635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505FCB" w:rsidRDefault="00505FCB" w:rsidP="00505F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536" w:rsidRPr="00463536" w:rsidRDefault="00463536" w:rsidP="00463536">
      <w:pPr>
        <w:rPr>
          <w:rFonts w:ascii="Times New Roman" w:hAnsi="Times New Roman" w:cs="Times New Roman"/>
          <w:sz w:val="28"/>
          <w:szCs w:val="28"/>
        </w:rPr>
      </w:pPr>
      <w:r w:rsidRPr="00463536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463536">
        <w:rPr>
          <w:rFonts w:ascii="Times New Roman" w:hAnsi="Times New Roman" w:cs="Times New Roman"/>
          <w:sz w:val="28"/>
          <w:szCs w:val="28"/>
        </w:rPr>
        <w:t>. Среднесписочное число работающих на предприятии за отчетный год 4 тыс. человек, в том числе рабочих – 3 400, служащих – 600 человек. За истекший год было принято на работу 800 человек, в том числе рабочих – 760, служащих – 40 человек. За тот же год уволено 900 человек, в том числе рабочих – 850, служащих – 50 человек.</w:t>
      </w:r>
    </w:p>
    <w:p w:rsidR="00463536" w:rsidRPr="00463536" w:rsidRDefault="00463536" w:rsidP="00463536">
      <w:pPr>
        <w:rPr>
          <w:rFonts w:ascii="Times New Roman" w:hAnsi="Times New Roman" w:cs="Times New Roman"/>
          <w:sz w:val="28"/>
          <w:szCs w:val="28"/>
        </w:rPr>
      </w:pPr>
      <w:r w:rsidRPr="00463536">
        <w:rPr>
          <w:rFonts w:ascii="Times New Roman" w:hAnsi="Times New Roman" w:cs="Times New Roman"/>
          <w:sz w:val="28"/>
          <w:szCs w:val="28"/>
        </w:rPr>
        <w:t>Определите: оборот кадров по приему; оборот кадров по выбытию; общий оборот кадров; коэффициент постоянства кадров.</w:t>
      </w:r>
    </w:p>
    <w:p w:rsidR="00463536" w:rsidRDefault="00463536" w:rsidP="004635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16. </w:t>
      </w:r>
      <w:r>
        <w:rPr>
          <w:sz w:val="28"/>
          <w:szCs w:val="28"/>
        </w:rPr>
        <w:t xml:space="preserve">Проследите зависимость общих затрат предприятия от объема выпуска продукции. Рассчитать затраты постоянные, переменные, предельные, средние общие, средние постоянные, средние переменные (заполните таблицу 1), сделайте выводы. </w:t>
      </w:r>
    </w:p>
    <w:p w:rsidR="00463536" w:rsidRDefault="00463536" w:rsidP="00463536">
      <w:pPr>
        <w:pStyle w:val="Default"/>
        <w:rPr>
          <w:sz w:val="28"/>
          <w:szCs w:val="28"/>
        </w:rPr>
      </w:pPr>
    </w:p>
    <w:p w:rsidR="00463536" w:rsidRDefault="00463536" w:rsidP="00463536">
      <w:pPr>
        <w:pStyle w:val="Default"/>
        <w:rPr>
          <w:sz w:val="28"/>
          <w:szCs w:val="28"/>
        </w:rPr>
      </w:pPr>
    </w:p>
    <w:p w:rsidR="00463536" w:rsidRDefault="00463536" w:rsidP="004635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Исходные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1280"/>
        <w:gridCol w:w="1280"/>
        <w:gridCol w:w="1280"/>
        <w:gridCol w:w="1280"/>
        <w:gridCol w:w="1280"/>
        <w:gridCol w:w="1280"/>
        <w:gridCol w:w="1280"/>
      </w:tblGrid>
      <w:tr w:rsidR="00463536" w:rsidTr="00463536">
        <w:tc>
          <w:tcPr>
            <w:tcW w:w="1279" w:type="dxa"/>
          </w:tcPr>
          <w:p w:rsidR="00463536" w:rsidRDefault="00463536" w:rsidP="00463536">
            <w:proofErr w:type="spellStart"/>
            <w:r>
              <w:t>Обьем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FC</w:t>
            </w:r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VC</w:t>
            </w:r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MC</w:t>
            </w:r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ATC</w:t>
            </w:r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AVC</w:t>
            </w:r>
          </w:p>
        </w:tc>
        <w:tc>
          <w:tcPr>
            <w:tcW w:w="1280" w:type="dxa"/>
          </w:tcPr>
          <w:p w:rsidR="00463536" w:rsidRPr="00463536" w:rsidRDefault="00463536" w:rsidP="00463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AFC</w:t>
            </w:r>
          </w:p>
        </w:tc>
      </w:tr>
      <w:tr w:rsidR="00463536" w:rsidTr="00463536">
        <w:tc>
          <w:tcPr>
            <w:tcW w:w="1279" w:type="dxa"/>
          </w:tcPr>
          <w:p w:rsidR="00463536" w:rsidRDefault="00463536" w:rsidP="00463536">
            <w:pPr>
              <w:jc w:val="center"/>
            </w:pPr>
            <w:r>
              <w:t>0</w:t>
            </w:r>
          </w:p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</w:tr>
      <w:tr w:rsidR="00463536" w:rsidTr="00463536">
        <w:tc>
          <w:tcPr>
            <w:tcW w:w="1279" w:type="dxa"/>
          </w:tcPr>
          <w:p w:rsidR="00463536" w:rsidRDefault="00463536" w:rsidP="00463536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</w:tr>
      <w:tr w:rsidR="00463536" w:rsidTr="00463536">
        <w:tc>
          <w:tcPr>
            <w:tcW w:w="1279" w:type="dxa"/>
          </w:tcPr>
          <w:p w:rsidR="00463536" w:rsidRDefault="00463536" w:rsidP="00463536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</w:tr>
      <w:tr w:rsidR="00463536" w:rsidTr="00463536">
        <w:tc>
          <w:tcPr>
            <w:tcW w:w="1279" w:type="dxa"/>
          </w:tcPr>
          <w:p w:rsidR="00463536" w:rsidRDefault="00463536" w:rsidP="00463536">
            <w:pPr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</w:tr>
      <w:tr w:rsidR="00463536" w:rsidTr="00463536">
        <w:tc>
          <w:tcPr>
            <w:tcW w:w="1279" w:type="dxa"/>
          </w:tcPr>
          <w:p w:rsidR="00463536" w:rsidRDefault="00463536" w:rsidP="00463536">
            <w:pPr>
              <w:jc w:val="center"/>
            </w:pPr>
            <w:r>
              <w:t>4</w:t>
            </w:r>
          </w:p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</w:tr>
      <w:tr w:rsidR="00463536" w:rsidTr="00463536">
        <w:tc>
          <w:tcPr>
            <w:tcW w:w="1279" w:type="dxa"/>
          </w:tcPr>
          <w:p w:rsidR="00463536" w:rsidRDefault="00463536" w:rsidP="00463536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  <w:tc>
          <w:tcPr>
            <w:tcW w:w="1280" w:type="dxa"/>
          </w:tcPr>
          <w:p w:rsidR="00463536" w:rsidRDefault="00463536" w:rsidP="00463536"/>
        </w:tc>
      </w:tr>
    </w:tbl>
    <w:p w:rsidR="00463536" w:rsidRDefault="00463536" w:rsidP="00463536">
      <w:pPr>
        <w:jc w:val="center"/>
        <w:rPr>
          <w:lang w:val="en-US"/>
        </w:rPr>
      </w:pPr>
    </w:p>
    <w:p w:rsidR="009E4860" w:rsidRPr="009E4860" w:rsidRDefault="009E4860" w:rsidP="009E4860">
      <w:pPr>
        <w:rPr>
          <w:rFonts w:ascii="Times New Roman" w:hAnsi="Times New Roman" w:cs="Times New Roman"/>
          <w:sz w:val="28"/>
          <w:szCs w:val="28"/>
        </w:rPr>
      </w:pPr>
      <w:r w:rsidRPr="009E4860">
        <w:rPr>
          <w:rFonts w:ascii="Times New Roman" w:hAnsi="Times New Roman" w:cs="Times New Roman"/>
          <w:b/>
          <w:bCs/>
          <w:sz w:val="28"/>
          <w:szCs w:val="28"/>
        </w:rPr>
        <w:t xml:space="preserve">Задача 21. </w:t>
      </w:r>
      <w:r w:rsidRPr="009E4860">
        <w:rPr>
          <w:rFonts w:ascii="Times New Roman" w:hAnsi="Times New Roman" w:cs="Times New Roman"/>
          <w:sz w:val="28"/>
          <w:szCs w:val="28"/>
        </w:rPr>
        <w:t xml:space="preserve">Инвестиционный проект требует первоначальных вложений в размере 18 000 </w:t>
      </w:r>
      <w:proofErr w:type="spellStart"/>
      <w:r w:rsidRPr="009E4860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E4860">
        <w:rPr>
          <w:rFonts w:ascii="Times New Roman" w:hAnsi="Times New Roman" w:cs="Times New Roman"/>
          <w:sz w:val="28"/>
          <w:szCs w:val="28"/>
        </w:rPr>
        <w:t xml:space="preserve">. ед. Через 1 год доходы составят 11 000 </w:t>
      </w:r>
      <w:proofErr w:type="spellStart"/>
      <w:r w:rsidRPr="009E4860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E4860">
        <w:rPr>
          <w:rFonts w:ascii="Times New Roman" w:hAnsi="Times New Roman" w:cs="Times New Roman"/>
          <w:sz w:val="28"/>
          <w:szCs w:val="28"/>
        </w:rPr>
        <w:t xml:space="preserve">. д., к концу 2-го года 12 650 </w:t>
      </w:r>
      <w:proofErr w:type="spellStart"/>
      <w:r w:rsidRPr="009E4860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E4860">
        <w:rPr>
          <w:rFonts w:ascii="Times New Roman" w:hAnsi="Times New Roman" w:cs="Times New Roman"/>
          <w:sz w:val="28"/>
          <w:szCs w:val="28"/>
        </w:rPr>
        <w:t>. ед. Выгодно ли осуществить данный проект, если i=10% (первый год), i=15% (второй год)?</w:t>
      </w:r>
    </w:p>
    <w:sectPr w:rsidR="009E4860" w:rsidRPr="009E4860" w:rsidSect="00A718BB">
      <w:pgSz w:w="11906" w:h="17338"/>
      <w:pgMar w:top="1538" w:right="734" w:bottom="1071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FA"/>
    <w:multiLevelType w:val="hybridMultilevel"/>
    <w:tmpl w:val="2FF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B"/>
    <w:rsid w:val="00463536"/>
    <w:rsid w:val="00505FCB"/>
    <w:rsid w:val="009E4860"/>
    <w:rsid w:val="00D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CB"/>
    <w:pPr>
      <w:ind w:left="720"/>
      <w:contextualSpacing/>
    </w:pPr>
  </w:style>
  <w:style w:type="paragraph" w:customStyle="1" w:styleId="Default">
    <w:name w:val="Default"/>
    <w:rsid w:val="00505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CB"/>
    <w:pPr>
      <w:ind w:left="720"/>
      <w:contextualSpacing/>
    </w:pPr>
  </w:style>
  <w:style w:type="paragraph" w:customStyle="1" w:styleId="Default">
    <w:name w:val="Default"/>
    <w:rsid w:val="00505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BB42-2C2C-4C36-ADB6-D2A5ECE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2018-04-10T09:50:00Z</dcterms:created>
  <dcterms:modified xsi:type="dcterms:W3CDTF">2018-04-10T10:14:00Z</dcterms:modified>
</cp:coreProperties>
</file>