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A" w:rsidRPr="000D057E" w:rsidRDefault="006F619A" w:rsidP="006F619A">
      <w:pPr>
        <w:pStyle w:val="a3"/>
        <w:tabs>
          <w:tab w:val="left" w:pos="0"/>
        </w:tabs>
        <w:spacing w:line="336" w:lineRule="exact"/>
        <w:ind w:right="-143"/>
        <w:jc w:val="both"/>
        <w:rPr>
          <w:b/>
          <w:bCs/>
          <w:color w:val="000000"/>
          <w:sz w:val="28"/>
          <w:szCs w:val="28"/>
        </w:rPr>
      </w:pPr>
      <w:r w:rsidRPr="000D057E">
        <w:rPr>
          <w:b/>
          <w:bCs/>
          <w:color w:val="000000"/>
          <w:sz w:val="28"/>
          <w:szCs w:val="28"/>
        </w:rPr>
        <w:t>ФЕДЕРАЛЬНОЕ АГЕНТСТВО ЖЕЛЕЗНОДОРОЖНОГО ТРАНСПОРТА</w:t>
      </w:r>
    </w:p>
    <w:p w:rsidR="006F619A" w:rsidRDefault="006F619A" w:rsidP="006F619A">
      <w:pPr>
        <w:spacing w:before="0" w:after="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ФЕДЕРАЛЬНОЕ АГЕНТСТВО ЖЕЛЕЗНОДОРОЖНОГО ТРАНСПОРТА </w:t>
      </w:r>
      <w:r>
        <w:rPr>
          <w:rFonts w:eastAsia="Calibri"/>
          <w:sz w:val="28"/>
          <w:szCs w:val="22"/>
          <w:lang w:eastAsia="en-US"/>
        </w:rPr>
        <w:br/>
      </w:r>
      <w:r>
        <w:rPr>
          <w:rFonts w:eastAsia="Calibri"/>
          <w:b/>
          <w:bCs/>
          <w:sz w:val="20"/>
          <w:szCs w:val="20"/>
          <w:lang w:eastAsia="en-US"/>
        </w:rPr>
        <w:t>ФЕДЕРАЛЬНОЕ ГОСУДАРСТВЕННОЕ БЮДЖЕТНОЕ ОБРАЗОВАТЕЛЬНОЕ</w:t>
      </w:r>
      <w:r>
        <w:rPr>
          <w:rFonts w:eastAsia="Calibri"/>
          <w:b/>
          <w:bCs/>
          <w:sz w:val="20"/>
          <w:szCs w:val="20"/>
          <w:lang w:eastAsia="en-US"/>
        </w:rPr>
        <w:br/>
        <w:t xml:space="preserve">УЧРЕЖДЕНИЕ ВЫСШЕГО ОБРАЗОВАНИЯ </w:t>
      </w:r>
      <w:r>
        <w:rPr>
          <w:rFonts w:eastAsia="Calibri"/>
          <w:sz w:val="28"/>
          <w:szCs w:val="22"/>
          <w:lang w:eastAsia="en-US"/>
        </w:rPr>
        <w:br/>
      </w:r>
      <w:r>
        <w:rPr>
          <w:rFonts w:eastAsia="Calibri"/>
          <w:b/>
          <w:bCs/>
          <w:sz w:val="26"/>
          <w:szCs w:val="26"/>
          <w:lang w:eastAsia="en-US"/>
        </w:rPr>
        <w:t xml:space="preserve">«САМАРСКИЙ ГОСУДАРСТВЕННЫЙ УНИВЕРСИТЕТ </w:t>
      </w:r>
    </w:p>
    <w:p w:rsidR="006F619A" w:rsidRDefault="006F619A" w:rsidP="006F619A">
      <w:pPr>
        <w:spacing w:before="0" w:after="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ПУТЕЙ СООБЩЕНИЯ»</w:t>
      </w:r>
      <w:r>
        <w:rPr>
          <w:rFonts w:eastAsia="Calibri"/>
          <w:b/>
          <w:bCs/>
          <w:sz w:val="26"/>
          <w:szCs w:val="26"/>
          <w:lang w:eastAsia="en-US"/>
        </w:rPr>
        <w:br/>
        <w:t>(</w:t>
      </w:r>
      <w:proofErr w:type="spellStart"/>
      <w:r>
        <w:rPr>
          <w:rFonts w:eastAsia="Calibri"/>
          <w:b/>
          <w:bCs/>
          <w:sz w:val="26"/>
          <w:szCs w:val="26"/>
          <w:lang w:eastAsia="en-US"/>
        </w:rPr>
        <w:t>СамГУПС</w:t>
      </w:r>
      <w:proofErr w:type="spellEnd"/>
      <w:r>
        <w:rPr>
          <w:rFonts w:eastAsia="Calibri"/>
          <w:b/>
          <w:bCs/>
          <w:sz w:val="26"/>
          <w:szCs w:val="26"/>
          <w:lang w:eastAsia="en-US"/>
        </w:rPr>
        <w:t>)</w:t>
      </w:r>
    </w:p>
    <w:p w:rsidR="006F619A" w:rsidRDefault="006F619A" w:rsidP="006F619A">
      <w:pPr>
        <w:widowControl w:val="0"/>
        <w:autoSpaceDE w:val="0"/>
        <w:autoSpaceDN w:val="0"/>
        <w:adjustRightInd w:val="0"/>
        <w:spacing w:before="0" w:after="0" w:line="484" w:lineRule="exact"/>
        <w:ind w:right="523"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ФИЛИАЛ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СамГУПС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Г. НИЖНИЙ НОВГОРОД</w:t>
      </w:r>
    </w:p>
    <w:p w:rsidR="006F619A" w:rsidRPr="00975092" w:rsidRDefault="006F619A" w:rsidP="006F619A">
      <w:pPr>
        <w:pStyle w:val="a3"/>
        <w:spacing w:line="484" w:lineRule="exact"/>
        <w:ind w:right="523"/>
        <w:jc w:val="center"/>
        <w:rPr>
          <w:b/>
          <w:bCs/>
          <w:color w:val="000000"/>
          <w:sz w:val="26"/>
          <w:szCs w:val="26"/>
        </w:rPr>
      </w:pPr>
    </w:p>
    <w:p w:rsidR="006F619A" w:rsidRPr="00975092" w:rsidRDefault="006F619A" w:rsidP="006F619A">
      <w:pPr>
        <w:pStyle w:val="a3"/>
        <w:spacing w:line="484" w:lineRule="exact"/>
        <w:ind w:left="4229" w:right="523"/>
        <w:rPr>
          <w:b/>
          <w:bCs/>
          <w:color w:val="000000"/>
          <w:sz w:val="26"/>
          <w:szCs w:val="26"/>
        </w:rPr>
      </w:pP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6F619A" w:rsidRPr="00975092" w:rsidTr="006F619A">
        <w:trPr>
          <w:jc w:val="center"/>
        </w:trPr>
        <w:tc>
          <w:tcPr>
            <w:tcW w:w="5227" w:type="dxa"/>
          </w:tcPr>
          <w:p w:rsidR="006F619A" w:rsidRPr="00975092" w:rsidRDefault="006F619A" w:rsidP="006F619A">
            <w:pPr>
              <w:pStyle w:val="a3"/>
              <w:spacing w:line="484" w:lineRule="exact"/>
              <w:ind w:right="523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dxa"/>
          </w:tcPr>
          <w:p w:rsidR="006F619A" w:rsidRPr="00975092" w:rsidRDefault="006F619A" w:rsidP="006F619A">
            <w:pPr>
              <w:pStyle w:val="a3"/>
              <w:spacing w:line="288" w:lineRule="exact"/>
              <w:ind w:left="950" w:right="657"/>
              <w:rPr>
                <w:color w:val="000000"/>
                <w:sz w:val="27"/>
                <w:szCs w:val="27"/>
              </w:rPr>
            </w:pPr>
            <w:r w:rsidRPr="00975092">
              <w:rPr>
                <w:color w:val="000000"/>
                <w:sz w:val="27"/>
                <w:szCs w:val="27"/>
              </w:rPr>
              <w:t>УТВЕРЖД</w:t>
            </w:r>
            <w:r>
              <w:rPr>
                <w:color w:val="000000"/>
                <w:sz w:val="27"/>
                <w:szCs w:val="27"/>
              </w:rPr>
              <w:t>АЮ</w:t>
            </w:r>
            <w:r w:rsidRPr="00975092">
              <w:rPr>
                <w:color w:val="000000"/>
                <w:sz w:val="27"/>
                <w:szCs w:val="27"/>
              </w:rPr>
              <w:t xml:space="preserve">: </w:t>
            </w:r>
          </w:p>
          <w:p w:rsidR="006F619A" w:rsidRPr="00975092" w:rsidRDefault="006F619A" w:rsidP="006F619A">
            <w:pPr>
              <w:pStyle w:val="a3"/>
              <w:spacing w:line="321" w:lineRule="exact"/>
              <w:ind w:left="207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sz w:val="26"/>
                <w:szCs w:val="26"/>
              </w:rPr>
              <w:t>Хомов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6F619A" w:rsidRPr="00975092" w:rsidRDefault="006F619A" w:rsidP="006F619A">
            <w:pPr>
              <w:pStyle w:val="a3"/>
              <w:spacing w:line="211" w:lineRule="exact"/>
              <w:ind w:left="220"/>
              <w:rPr>
                <w:color w:val="000000"/>
                <w:sz w:val="21"/>
                <w:szCs w:val="21"/>
              </w:rPr>
            </w:pPr>
            <w:r w:rsidRPr="00975092">
              <w:rPr>
                <w:color w:val="000000"/>
                <w:sz w:val="21"/>
                <w:szCs w:val="21"/>
              </w:rPr>
              <w:t xml:space="preserve"> </w:t>
            </w:r>
          </w:p>
          <w:p w:rsidR="006F619A" w:rsidRPr="00975092" w:rsidRDefault="006F619A" w:rsidP="006F619A">
            <w:pPr>
              <w:pStyle w:val="a3"/>
              <w:tabs>
                <w:tab w:val="left" w:pos="3028"/>
              </w:tabs>
              <w:spacing w:line="307" w:lineRule="exact"/>
              <w:rPr>
                <w:color w:val="000000"/>
                <w:sz w:val="28"/>
                <w:szCs w:val="28"/>
              </w:rPr>
            </w:pPr>
          </w:p>
          <w:p w:rsidR="006F619A" w:rsidRPr="00975092" w:rsidRDefault="006F619A" w:rsidP="006F619A">
            <w:pPr>
              <w:pStyle w:val="a3"/>
              <w:tabs>
                <w:tab w:val="left" w:pos="3028"/>
              </w:tabs>
              <w:spacing w:line="307" w:lineRule="exact"/>
              <w:rPr>
                <w:color w:val="000000"/>
                <w:sz w:val="28"/>
                <w:szCs w:val="28"/>
              </w:rPr>
            </w:pPr>
            <w:r w:rsidRPr="00975092">
              <w:rPr>
                <w:color w:val="000000"/>
                <w:sz w:val="28"/>
                <w:szCs w:val="28"/>
              </w:rPr>
              <w:t xml:space="preserve">  «___» 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975092">
              <w:rPr>
                <w:color w:val="000000"/>
                <w:sz w:val="28"/>
                <w:szCs w:val="28"/>
              </w:rPr>
              <w:t>__</w:t>
            </w:r>
            <w:r w:rsidRPr="00975092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975092">
              <w:rPr>
                <w:color w:val="000000"/>
                <w:sz w:val="26"/>
                <w:szCs w:val="26"/>
              </w:rPr>
              <w:t xml:space="preserve"> г.</w:t>
            </w:r>
            <w:r w:rsidRPr="00975092">
              <w:rPr>
                <w:color w:val="000000"/>
                <w:sz w:val="28"/>
                <w:szCs w:val="28"/>
              </w:rPr>
              <w:t xml:space="preserve"> </w:t>
            </w:r>
          </w:p>
          <w:p w:rsidR="006F619A" w:rsidRPr="00975092" w:rsidRDefault="006F619A" w:rsidP="006F619A">
            <w:pPr>
              <w:pStyle w:val="a3"/>
              <w:tabs>
                <w:tab w:val="left" w:pos="3028"/>
              </w:tabs>
              <w:spacing w:line="307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6F619A" w:rsidRPr="00975092" w:rsidRDefault="006F619A" w:rsidP="006F619A">
      <w:pPr>
        <w:pStyle w:val="a3"/>
        <w:spacing w:line="484" w:lineRule="exact"/>
        <w:ind w:left="4229" w:right="523"/>
        <w:rPr>
          <w:b/>
          <w:bCs/>
          <w:color w:val="000000"/>
          <w:sz w:val="26"/>
          <w:szCs w:val="26"/>
        </w:rPr>
      </w:pPr>
    </w:p>
    <w:p w:rsidR="006F619A" w:rsidRPr="00975092" w:rsidRDefault="006F619A" w:rsidP="006F619A">
      <w:pPr>
        <w:pStyle w:val="a3"/>
        <w:spacing w:line="321" w:lineRule="exact"/>
        <w:ind w:left="67" w:right="76"/>
        <w:rPr>
          <w:color w:val="000000"/>
          <w:sz w:val="26"/>
          <w:szCs w:val="26"/>
        </w:rPr>
      </w:pPr>
    </w:p>
    <w:p w:rsidR="006F619A" w:rsidRPr="009B6F8F" w:rsidRDefault="006F619A" w:rsidP="006F619A">
      <w:pPr>
        <w:pStyle w:val="a3"/>
        <w:spacing w:before="182" w:line="1" w:lineRule="exact"/>
        <w:ind w:left="77"/>
        <w:rPr>
          <w:b/>
          <w:sz w:val="30"/>
          <w:szCs w:val="30"/>
        </w:rPr>
      </w:pPr>
    </w:p>
    <w:p w:rsidR="006F619A" w:rsidRPr="009B6F8F" w:rsidRDefault="006F619A" w:rsidP="006F619A">
      <w:pPr>
        <w:pStyle w:val="a3"/>
        <w:spacing w:before="182" w:line="1" w:lineRule="exact"/>
        <w:ind w:left="77"/>
        <w:rPr>
          <w:b/>
          <w:sz w:val="30"/>
          <w:szCs w:val="30"/>
        </w:rPr>
      </w:pPr>
    </w:p>
    <w:p w:rsidR="006F619A" w:rsidRDefault="006F619A" w:rsidP="006F619A">
      <w:pPr>
        <w:pStyle w:val="a3"/>
        <w:spacing w:line="321" w:lineRule="exact"/>
        <w:ind w:left="77"/>
        <w:rPr>
          <w:color w:val="000000"/>
          <w:sz w:val="26"/>
          <w:szCs w:val="26"/>
          <w:u w:val="single"/>
        </w:rPr>
      </w:pPr>
    </w:p>
    <w:p w:rsidR="006F619A" w:rsidRPr="00975092" w:rsidRDefault="006F619A" w:rsidP="006F619A">
      <w:pPr>
        <w:pStyle w:val="a3"/>
        <w:spacing w:line="321" w:lineRule="exact"/>
        <w:ind w:left="77"/>
        <w:rPr>
          <w:color w:val="000000"/>
          <w:sz w:val="26"/>
          <w:szCs w:val="26"/>
          <w:u w:val="single"/>
        </w:rPr>
      </w:pPr>
    </w:p>
    <w:p w:rsidR="006F619A" w:rsidRPr="00E57884" w:rsidRDefault="006F619A" w:rsidP="006F619A">
      <w:pPr>
        <w:pStyle w:val="a3"/>
        <w:spacing w:line="321" w:lineRule="exact"/>
        <w:ind w:left="77"/>
        <w:jc w:val="center"/>
        <w:rPr>
          <w:b/>
          <w:bCs/>
          <w:color w:val="000000"/>
          <w:sz w:val="36"/>
          <w:szCs w:val="36"/>
        </w:rPr>
      </w:pPr>
      <w:r w:rsidRPr="00E57884">
        <w:rPr>
          <w:b/>
          <w:bCs/>
          <w:color w:val="000000"/>
          <w:sz w:val="36"/>
          <w:szCs w:val="36"/>
        </w:rPr>
        <w:t xml:space="preserve">Методические рекомендации </w:t>
      </w:r>
    </w:p>
    <w:p w:rsidR="006F619A" w:rsidRPr="00E57884" w:rsidRDefault="006F619A" w:rsidP="006F619A">
      <w:pPr>
        <w:pStyle w:val="a3"/>
        <w:spacing w:line="321" w:lineRule="exact"/>
        <w:ind w:left="77"/>
        <w:jc w:val="center"/>
        <w:rPr>
          <w:b/>
          <w:bCs/>
          <w:color w:val="000000"/>
          <w:sz w:val="36"/>
          <w:szCs w:val="36"/>
        </w:rPr>
      </w:pPr>
      <w:r w:rsidRPr="00E57884">
        <w:rPr>
          <w:b/>
          <w:bCs/>
          <w:color w:val="000000"/>
          <w:sz w:val="36"/>
          <w:szCs w:val="36"/>
        </w:rPr>
        <w:t>по самостоятельной работе студентов</w:t>
      </w:r>
    </w:p>
    <w:p w:rsidR="006F619A" w:rsidRDefault="006F619A" w:rsidP="006F619A">
      <w:pPr>
        <w:pStyle w:val="a3"/>
        <w:spacing w:line="321" w:lineRule="exact"/>
        <w:ind w:left="77"/>
        <w:jc w:val="center"/>
        <w:rPr>
          <w:b/>
          <w:bCs/>
          <w:color w:val="000000"/>
          <w:sz w:val="44"/>
          <w:szCs w:val="44"/>
        </w:rPr>
      </w:pPr>
    </w:p>
    <w:p w:rsidR="006F619A" w:rsidRPr="00E57884" w:rsidRDefault="006F619A" w:rsidP="006F619A">
      <w:pPr>
        <w:pStyle w:val="a3"/>
        <w:spacing w:line="321" w:lineRule="exact"/>
        <w:ind w:left="77"/>
        <w:jc w:val="center"/>
        <w:rPr>
          <w:b/>
          <w:bCs/>
          <w:color w:val="000000"/>
          <w:sz w:val="36"/>
          <w:szCs w:val="36"/>
        </w:rPr>
      </w:pPr>
      <w:r w:rsidRPr="00E57884">
        <w:rPr>
          <w:b/>
          <w:bCs/>
          <w:color w:val="000000"/>
          <w:sz w:val="36"/>
          <w:szCs w:val="36"/>
        </w:rPr>
        <w:t>по дисциплине</w:t>
      </w:r>
    </w:p>
    <w:p w:rsidR="006F619A" w:rsidRPr="00E57884" w:rsidRDefault="006F619A" w:rsidP="006F619A">
      <w:pPr>
        <w:pStyle w:val="a3"/>
        <w:spacing w:line="321" w:lineRule="exact"/>
        <w:ind w:left="77"/>
        <w:jc w:val="center"/>
        <w:rPr>
          <w:b/>
          <w:bCs/>
          <w:color w:val="000000"/>
          <w:sz w:val="36"/>
          <w:szCs w:val="36"/>
        </w:rPr>
      </w:pPr>
    </w:p>
    <w:p w:rsidR="006F619A" w:rsidRPr="006F619A" w:rsidRDefault="006F619A" w:rsidP="006F619A">
      <w:pPr>
        <w:pStyle w:val="a3"/>
        <w:spacing w:line="321" w:lineRule="exact"/>
        <w:ind w:left="77"/>
        <w:jc w:val="center"/>
        <w:rPr>
          <w:b/>
          <w:caps/>
          <w:color w:val="000000"/>
          <w:sz w:val="32"/>
          <w:szCs w:val="32"/>
        </w:rPr>
      </w:pPr>
      <w:r w:rsidRPr="006F619A">
        <w:rPr>
          <w:b/>
          <w:caps/>
          <w:color w:val="000000"/>
          <w:sz w:val="32"/>
          <w:szCs w:val="32"/>
        </w:rPr>
        <w:t xml:space="preserve">Электрические машины </w:t>
      </w:r>
    </w:p>
    <w:p w:rsidR="006F619A" w:rsidRPr="009C3F9E" w:rsidRDefault="006F619A" w:rsidP="006F619A">
      <w:pPr>
        <w:jc w:val="center"/>
        <w:rPr>
          <w:rFonts w:ascii="Arial" w:hAnsi="Arial" w:cs="Arial"/>
          <w:color w:val="000000"/>
          <w:u w:val="single"/>
        </w:rPr>
      </w:pPr>
      <w:r>
        <w:rPr>
          <w:sz w:val="28"/>
          <w:szCs w:val="28"/>
        </w:rPr>
        <w:t xml:space="preserve">Специальность: </w:t>
      </w:r>
      <w:r w:rsidRPr="009C3F9E">
        <w:rPr>
          <w:color w:val="000000"/>
          <w:sz w:val="28"/>
          <w:szCs w:val="28"/>
        </w:rPr>
        <w:t xml:space="preserve">23.05.03 </w:t>
      </w:r>
      <w:r>
        <w:rPr>
          <w:color w:val="000000"/>
          <w:sz w:val="28"/>
          <w:szCs w:val="28"/>
        </w:rPr>
        <w:t>«П</w:t>
      </w:r>
      <w:r w:rsidRPr="009C3F9E">
        <w:rPr>
          <w:color w:val="000000"/>
          <w:sz w:val="28"/>
          <w:szCs w:val="28"/>
        </w:rPr>
        <w:t>одвижной состав железных дорог</w:t>
      </w:r>
      <w:r>
        <w:rPr>
          <w:color w:val="000000"/>
          <w:sz w:val="28"/>
          <w:szCs w:val="28"/>
        </w:rPr>
        <w:t>»</w:t>
      </w:r>
    </w:p>
    <w:p w:rsidR="006F619A" w:rsidRPr="00711BA2" w:rsidRDefault="006F619A" w:rsidP="006F619A">
      <w:pPr>
        <w:spacing w:before="0" w:after="0"/>
        <w:jc w:val="center"/>
        <w:rPr>
          <w:color w:val="000000"/>
          <w:sz w:val="28"/>
          <w:szCs w:val="28"/>
          <w:lang w:eastAsia="en-US"/>
        </w:rPr>
      </w:pPr>
    </w:p>
    <w:p w:rsidR="006F619A" w:rsidRPr="00711BA2" w:rsidRDefault="006F619A" w:rsidP="006F619A">
      <w:pPr>
        <w:spacing w:before="0" w:after="0"/>
        <w:jc w:val="center"/>
        <w:rPr>
          <w:color w:val="000000"/>
          <w:sz w:val="28"/>
          <w:szCs w:val="28"/>
          <w:lang w:eastAsia="en-US"/>
        </w:rPr>
      </w:pPr>
      <w:r w:rsidRPr="00711BA2">
        <w:rPr>
          <w:color w:val="000000"/>
          <w:sz w:val="28"/>
          <w:szCs w:val="28"/>
          <w:lang w:eastAsia="en-US"/>
        </w:rPr>
        <w:t>Специализация: "</w:t>
      </w:r>
      <w:r>
        <w:rPr>
          <w:color w:val="000000"/>
          <w:sz w:val="28"/>
          <w:szCs w:val="28"/>
          <w:lang w:eastAsia="en-US"/>
        </w:rPr>
        <w:t>Электрический транспорт</w:t>
      </w:r>
      <w:r w:rsidRPr="00711BA2">
        <w:rPr>
          <w:color w:val="000000"/>
          <w:sz w:val="28"/>
          <w:szCs w:val="28"/>
          <w:lang w:eastAsia="en-US"/>
        </w:rPr>
        <w:t>"</w:t>
      </w:r>
    </w:p>
    <w:p w:rsidR="006F619A" w:rsidRDefault="006F619A" w:rsidP="006F619A">
      <w:pPr>
        <w:spacing w:before="0" w:after="0"/>
        <w:jc w:val="center"/>
        <w:rPr>
          <w:sz w:val="28"/>
          <w:szCs w:val="28"/>
        </w:rPr>
      </w:pPr>
    </w:p>
    <w:p w:rsidR="006F619A" w:rsidRDefault="006F619A" w:rsidP="006F619A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4793"/>
      </w:tblGrid>
      <w:tr w:rsidR="006F619A" w:rsidRPr="00975092" w:rsidTr="006F619A">
        <w:tc>
          <w:tcPr>
            <w:tcW w:w="4778" w:type="dxa"/>
          </w:tcPr>
          <w:p w:rsidR="006F619A" w:rsidRPr="00975092" w:rsidRDefault="006F619A" w:rsidP="006F619A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</w:tcPr>
          <w:p w:rsidR="006F619A" w:rsidRDefault="006F619A" w:rsidP="006F619A">
            <w:pPr>
              <w:pStyle w:val="a3"/>
              <w:jc w:val="right"/>
              <w:rPr>
                <w:color w:val="000000"/>
                <w:sz w:val="26"/>
                <w:szCs w:val="26"/>
              </w:rPr>
            </w:pPr>
            <w:r w:rsidRPr="00975092">
              <w:rPr>
                <w:color w:val="000000"/>
                <w:sz w:val="26"/>
                <w:szCs w:val="26"/>
              </w:rPr>
              <w:t xml:space="preserve">Утверждено на заседании </w:t>
            </w:r>
          </w:p>
          <w:p w:rsidR="006F619A" w:rsidRPr="00975092" w:rsidRDefault="006F619A" w:rsidP="006F619A">
            <w:pPr>
              <w:pStyle w:val="a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методической комиссии</w:t>
            </w:r>
          </w:p>
          <w:p w:rsidR="006F619A" w:rsidRPr="00975092" w:rsidRDefault="006F619A" w:rsidP="006F619A">
            <w:pPr>
              <w:pStyle w:val="a3"/>
              <w:jc w:val="right"/>
              <w:rPr>
                <w:color w:val="000000"/>
                <w:sz w:val="26"/>
                <w:szCs w:val="26"/>
              </w:rPr>
            </w:pPr>
          </w:p>
          <w:p w:rsidR="006F619A" w:rsidRDefault="006F619A" w:rsidP="006F619A">
            <w:pPr>
              <w:pStyle w:val="a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№ ______________</w:t>
            </w:r>
          </w:p>
          <w:p w:rsidR="006F619A" w:rsidRPr="00975092" w:rsidRDefault="006F619A" w:rsidP="006F619A">
            <w:pPr>
              <w:pStyle w:val="a3"/>
              <w:tabs>
                <w:tab w:val="left" w:pos="43"/>
                <w:tab w:val="left" w:pos="730"/>
                <w:tab w:val="left" w:leader="underscore" w:pos="2477"/>
                <w:tab w:val="left" w:leader="underscore" w:pos="3125"/>
                <w:tab w:val="right" w:pos="4570"/>
              </w:tabs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color w:val="000000"/>
                <w:sz w:val="26"/>
                <w:szCs w:val="26"/>
              </w:rPr>
              <w:t xml:space="preserve">«___» ______________ 2017 г. </w:t>
            </w:r>
            <w:r w:rsidRPr="00975092">
              <w:rPr>
                <w:color w:val="000000"/>
                <w:sz w:val="26"/>
                <w:szCs w:val="26"/>
              </w:rPr>
              <w:t xml:space="preserve"> </w:t>
            </w:r>
          </w:p>
          <w:p w:rsidR="006F619A" w:rsidRPr="00975092" w:rsidRDefault="006F619A" w:rsidP="006F619A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6F619A" w:rsidRDefault="006F619A" w:rsidP="006F619A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6F619A" w:rsidRDefault="006F619A" w:rsidP="006F619A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6F619A" w:rsidRPr="00975092" w:rsidRDefault="006F619A" w:rsidP="006F619A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</w:tbl>
    <w:p w:rsidR="006F619A" w:rsidRPr="00975092" w:rsidRDefault="006F619A" w:rsidP="006F619A">
      <w:pPr>
        <w:pStyle w:val="a3"/>
      </w:pPr>
    </w:p>
    <w:p w:rsidR="006F619A" w:rsidRDefault="006F619A" w:rsidP="006F619A">
      <w:pPr>
        <w:pStyle w:val="a3"/>
        <w:jc w:val="center"/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6F619A" w:rsidRDefault="006F619A" w:rsidP="005B634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E57884">
        <w:rPr>
          <w:b/>
          <w:sz w:val="28"/>
          <w:szCs w:val="28"/>
        </w:rPr>
        <w:lastRenderedPageBreak/>
        <w:t xml:space="preserve">Место дисциплины в структуре </w:t>
      </w:r>
    </w:p>
    <w:p w:rsidR="006F619A" w:rsidRPr="00E57884" w:rsidRDefault="006F619A" w:rsidP="005B634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E57884">
        <w:rPr>
          <w:b/>
          <w:sz w:val="28"/>
          <w:szCs w:val="28"/>
        </w:rPr>
        <w:t>основной образовательной программы</w:t>
      </w:r>
    </w:p>
    <w:p w:rsidR="006F619A" w:rsidRPr="000E6BA2" w:rsidRDefault="006F619A" w:rsidP="005B6348">
      <w:pPr>
        <w:pStyle w:val="a3"/>
        <w:spacing w:line="276" w:lineRule="auto"/>
        <w:ind w:left="79" w:firstLine="629"/>
        <w:jc w:val="both"/>
        <w:rPr>
          <w:sz w:val="28"/>
          <w:szCs w:val="28"/>
        </w:rPr>
      </w:pPr>
      <w:r w:rsidRPr="000E6BA2">
        <w:rPr>
          <w:sz w:val="28"/>
          <w:szCs w:val="28"/>
        </w:rPr>
        <w:t>Дисциплина «</w:t>
      </w:r>
      <w:r w:rsidRPr="00015225">
        <w:rPr>
          <w:iCs/>
          <w:color w:val="000000"/>
          <w:sz w:val="28"/>
          <w:szCs w:val="28"/>
        </w:rPr>
        <w:t>Электрические машины</w:t>
      </w:r>
      <w:r w:rsidRPr="000E6BA2">
        <w:rPr>
          <w:sz w:val="28"/>
          <w:szCs w:val="28"/>
        </w:rPr>
        <w:t>» входит в базовую часть цикла дисциплин специальности и является обязательной  для изучения.</w:t>
      </w:r>
    </w:p>
    <w:p w:rsidR="006F619A" w:rsidRPr="000E6BA2" w:rsidRDefault="006F619A" w:rsidP="005B634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:rsidR="006F619A" w:rsidRPr="000E6BA2" w:rsidRDefault="006F619A" w:rsidP="005B6348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0E6BA2">
        <w:rPr>
          <w:b/>
          <w:sz w:val="28"/>
          <w:szCs w:val="28"/>
        </w:rPr>
        <w:t>Цель изучения дисциплины</w:t>
      </w:r>
    </w:p>
    <w:p w:rsidR="007013AA" w:rsidRPr="00D01EEE" w:rsidRDefault="007013AA" w:rsidP="005B6348">
      <w:pPr>
        <w:spacing w:after="0" w:line="276" w:lineRule="auto"/>
        <w:jc w:val="both"/>
        <w:rPr>
          <w:sz w:val="28"/>
          <w:szCs w:val="28"/>
        </w:rPr>
      </w:pPr>
      <w:r w:rsidRPr="00D01EEE">
        <w:rPr>
          <w:sz w:val="28"/>
          <w:szCs w:val="28"/>
        </w:rPr>
        <w:t xml:space="preserve">      Целью освоения учебной </w:t>
      </w:r>
      <w:r w:rsidRPr="00015225">
        <w:rPr>
          <w:sz w:val="28"/>
          <w:szCs w:val="28"/>
        </w:rPr>
        <w:t>дисциплины «</w:t>
      </w:r>
      <w:r w:rsidRPr="00015225">
        <w:rPr>
          <w:iCs/>
          <w:color w:val="000000"/>
          <w:sz w:val="28"/>
          <w:szCs w:val="28"/>
        </w:rPr>
        <w:t>Электрические машины</w:t>
      </w:r>
      <w:r w:rsidRPr="00015225">
        <w:rPr>
          <w:sz w:val="28"/>
          <w:szCs w:val="28"/>
        </w:rPr>
        <w:t>» является  формирование у обучающихся компетенций в соответствии с</w:t>
      </w:r>
      <w:r w:rsidRPr="00D01EEE">
        <w:rPr>
          <w:sz w:val="28"/>
          <w:szCs w:val="28"/>
        </w:rPr>
        <w:t xml:space="preserve"> федеральными государственными образовательными стандартами по специальности «</w:t>
      </w:r>
      <w:r>
        <w:rPr>
          <w:sz w:val="28"/>
          <w:szCs w:val="28"/>
        </w:rPr>
        <w:t>Подвижный состав железных дорог</w:t>
      </w:r>
      <w:r w:rsidRPr="00D01EEE">
        <w:rPr>
          <w:sz w:val="28"/>
          <w:szCs w:val="28"/>
        </w:rPr>
        <w:t>» и приобретение ими:</w:t>
      </w:r>
    </w:p>
    <w:p w:rsidR="007013AA" w:rsidRPr="000A3B7F" w:rsidRDefault="007013AA" w:rsidP="005B6348">
      <w:pPr>
        <w:spacing w:after="0" w:line="276" w:lineRule="auto"/>
        <w:ind w:firstLine="720"/>
        <w:jc w:val="both"/>
        <w:rPr>
          <w:sz w:val="28"/>
          <w:szCs w:val="28"/>
        </w:rPr>
      </w:pPr>
      <w:r w:rsidRPr="000A3B7F">
        <w:rPr>
          <w:sz w:val="28"/>
          <w:szCs w:val="28"/>
        </w:rPr>
        <w:t>- знаний  об устройстве, теории работы и характеристиках электрических машин и трансформаторов, конструкции, параметрах и типах электрических машин различного назначения, о направлениях совершенствования конструкции, технологии производства, а также эксплуатации и ремонта электрических машин и трансформаторов;</w:t>
      </w:r>
    </w:p>
    <w:p w:rsidR="007013AA" w:rsidRPr="000A3B7F" w:rsidRDefault="007013AA" w:rsidP="005B6348">
      <w:pPr>
        <w:spacing w:after="0" w:line="276" w:lineRule="auto"/>
        <w:ind w:firstLine="720"/>
        <w:jc w:val="both"/>
        <w:rPr>
          <w:sz w:val="28"/>
          <w:szCs w:val="28"/>
        </w:rPr>
      </w:pPr>
      <w:r w:rsidRPr="000A3B7F">
        <w:rPr>
          <w:sz w:val="28"/>
          <w:szCs w:val="28"/>
        </w:rPr>
        <w:t>- умений с учетом характеристик, параметров и условий работы электрических машин и трансформаторов, применять и эксплуатировать их  в системах обеспечения движения поездов, в электроприводах оборудования предприятий железнодорожного транспорта и промышленности;</w:t>
      </w:r>
    </w:p>
    <w:p w:rsidR="007013AA" w:rsidRPr="000A3B7F" w:rsidRDefault="007013AA" w:rsidP="005B6348">
      <w:pPr>
        <w:spacing w:after="0" w:line="276" w:lineRule="auto"/>
        <w:ind w:firstLine="720"/>
        <w:jc w:val="both"/>
        <w:rPr>
          <w:sz w:val="28"/>
          <w:szCs w:val="28"/>
        </w:rPr>
      </w:pPr>
      <w:r w:rsidRPr="000A3B7F">
        <w:rPr>
          <w:sz w:val="28"/>
          <w:szCs w:val="28"/>
        </w:rPr>
        <w:t>- навыков экспериментального определения характеристик электрических машин и трансформаторов, расчета двигателей и трансформаторов, выбора типа и мощности трансформаторов и двигателей для устройства обеспечения движения поездов и оборудования предприятий железнодорожного транспорта (депо, ремонтных заводов и других).</w:t>
      </w:r>
    </w:p>
    <w:p w:rsidR="006F619A" w:rsidRDefault="006F619A" w:rsidP="005B6348">
      <w:pPr>
        <w:widowControl w:val="0"/>
        <w:spacing w:before="0" w:after="0" w:line="276" w:lineRule="auto"/>
        <w:ind w:firstLine="851"/>
        <w:jc w:val="both"/>
        <w:rPr>
          <w:b/>
          <w:color w:val="FF0000"/>
          <w:sz w:val="28"/>
          <w:szCs w:val="28"/>
        </w:rPr>
      </w:pPr>
    </w:p>
    <w:p w:rsidR="007013AA" w:rsidRPr="00106B3D" w:rsidRDefault="007013AA" w:rsidP="005B6348">
      <w:pPr>
        <w:widowControl w:val="0"/>
        <w:shd w:val="clear" w:color="auto" w:fill="FFFFFF"/>
        <w:tabs>
          <w:tab w:val="left" w:pos="426"/>
        </w:tabs>
        <w:spacing w:before="48" w:after="0" w:line="276" w:lineRule="auto"/>
        <w:ind w:left="720" w:right="46"/>
        <w:jc w:val="center"/>
        <w:rPr>
          <w:b/>
          <w:color w:val="000000"/>
          <w:spacing w:val="1"/>
          <w:sz w:val="28"/>
          <w:szCs w:val="28"/>
        </w:rPr>
      </w:pPr>
      <w:r w:rsidRPr="00106B3D">
        <w:rPr>
          <w:b/>
          <w:color w:val="000000"/>
          <w:spacing w:val="1"/>
          <w:sz w:val="28"/>
          <w:szCs w:val="28"/>
        </w:rPr>
        <w:t xml:space="preserve">Компетенции </w:t>
      </w:r>
      <w:proofErr w:type="gramStart"/>
      <w:r w:rsidRPr="00106B3D">
        <w:rPr>
          <w:b/>
          <w:color w:val="000000"/>
          <w:spacing w:val="1"/>
          <w:sz w:val="28"/>
          <w:szCs w:val="28"/>
        </w:rPr>
        <w:t>обучающегося</w:t>
      </w:r>
      <w:proofErr w:type="gramEnd"/>
      <w:r w:rsidRPr="00106B3D">
        <w:rPr>
          <w:b/>
          <w:color w:val="000000"/>
          <w:spacing w:val="1"/>
          <w:sz w:val="28"/>
          <w:szCs w:val="28"/>
        </w:rPr>
        <w:t>, формируемые в  результате</w:t>
      </w:r>
    </w:p>
    <w:p w:rsidR="009630A6" w:rsidRDefault="007013AA" w:rsidP="005B6348">
      <w:pPr>
        <w:widowControl w:val="0"/>
        <w:shd w:val="clear" w:color="auto" w:fill="FFFFFF"/>
        <w:tabs>
          <w:tab w:val="left" w:pos="426"/>
        </w:tabs>
        <w:spacing w:before="48" w:after="0" w:line="276" w:lineRule="auto"/>
        <w:ind w:left="720" w:right="46"/>
        <w:jc w:val="center"/>
        <w:rPr>
          <w:b/>
          <w:color w:val="000000"/>
          <w:spacing w:val="1"/>
          <w:sz w:val="28"/>
          <w:szCs w:val="28"/>
        </w:rPr>
      </w:pPr>
      <w:r w:rsidRPr="00106B3D">
        <w:rPr>
          <w:b/>
          <w:color w:val="000000"/>
          <w:spacing w:val="1"/>
          <w:sz w:val="28"/>
          <w:szCs w:val="28"/>
        </w:rPr>
        <w:t>освоения дисциплины</w:t>
      </w:r>
    </w:p>
    <w:p w:rsidR="009630A6" w:rsidRPr="009630A6" w:rsidRDefault="009630A6" w:rsidP="005B6348">
      <w:pPr>
        <w:widowControl w:val="0"/>
        <w:shd w:val="clear" w:color="auto" w:fill="FFFFFF"/>
        <w:spacing w:before="0" w:after="0" w:line="276" w:lineRule="auto"/>
        <w:ind w:left="57" w:right="57" w:firstLine="709"/>
        <w:jc w:val="both"/>
        <w:rPr>
          <w:rFonts w:eastAsia="Courier New"/>
          <w:color w:val="000000"/>
          <w:sz w:val="28"/>
          <w:szCs w:val="28"/>
        </w:rPr>
      </w:pPr>
      <w:r w:rsidRPr="009630A6">
        <w:rPr>
          <w:rFonts w:eastAsia="Courier New"/>
          <w:color w:val="000000"/>
          <w:sz w:val="28"/>
          <w:szCs w:val="28"/>
        </w:rPr>
        <w:t>В результате самостоятельной работы при изучении дисциплины “</w:t>
      </w:r>
      <w:r>
        <w:rPr>
          <w:rFonts w:eastAsia="Courier New"/>
          <w:color w:val="000000"/>
          <w:sz w:val="28"/>
          <w:szCs w:val="28"/>
        </w:rPr>
        <w:t>Электрические</w:t>
      </w:r>
      <w:r w:rsidRPr="009630A6">
        <w:rPr>
          <w:rFonts w:eastAsia="Courier New" w:cs="Courier New"/>
          <w:color w:val="000000"/>
          <w:sz w:val="28"/>
          <w:szCs w:val="28"/>
        </w:rPr>
        <w:t xml:space="preserve"> машины</w:t>
      </w:r>
      <w:r w:rsidRPr="009630A6">
        <w:rPr>
          <w:rFonts w:eastAsia="Courier New"/>
          <w:color w:val="000000"/>
          <w:sz w:val="28"/>
          <w:szCs w:val="28"/>
        </w:rPr>
        <w:t>” дипломированный специалист должен:</w:t>
      </w:r>
    </w:p>
    <w:p w:rsidR="009630A6" w:rsidRDefault="009630A6" w:rsidP="005B6348">
      <w:pPr>
        <w:widowControl w:val="0"/>
        <w:shd w:val="clear" w:color="auto" w:fill="FFFFFF"/>
        <w:tabs>
          <w:tab w:val="left" w:pos="426"/>
        </w:tabs>
        <w:spacing w:before="48" w:after="0" w:line="276" w:lineRule="auto"/>
        <w:ind w:left="720" w:right="46"/>
        <w:jc w:val="center"/>
        <w:rPr>
          <w:b/>
          <w:color w:val="000000"/>
          <w:spacing w:val="1"/>
          <w:sz w:val="28"/>
          <w:szCs w:val="28"/>
        </w:rPr>
      </w:pPr>
    </w:p>
    <w:p w:rsidR="007F3B83" w:rsidRPr="009630A6" w:rsidRDefault="007F3B83" w:rsidP="005B6348">
      <w:pPr>
        <w:widowControl w:val="0"/>
        <w:shd w:val="clear" w:color="auto" w:fill="FFFFFF"/>
        <w:tabs>
          <w:tab w:val="left" w:pos="426"/>
        </w:tabs>
        <w:spacing w:before="48" w:after="0" w:line="276" w:lineRule="auto"/>
        <w:ind w:left="720" w:right="46"/>
        <w:jc w:val="center"/>
        <w:rPr>
          <w:b/>
          <w:color w:val="000000"/>
          <w:spacing w:val="1"/>
          <w:sz w:val="28"/>
          <w:szCs w:val="28"/>
        </w:rPr>
      </w:pPr>
      <w:r w:rsidRPr="002542B2">
        <w:rPr>
          <w:b/>
          <w:bCs/>
        </w:rPr>
        <w:t>Знать:</w:t>
      </w:r>
      <w:r w:rsidRPr="002542B2">
        <w:rPr>
          <w:color w:val="000000"/>
        </w:rPr>
        <w:t xml:space="preserve"> </w:t>
      </w:r>
    </w:p>
    <w:p w:rsidR="007F3B83" w:rsidRDefault="007F3B83" w:rsidP="005B6348">
      <w:pPr>
        <w:spacing w:after="0" w:line="276" w:lineRule="auto"/>
        <w:jc w:val="both"/>
        <w:rPr>
          <w:color w:val="000000"/>
        </w:rPr>
      </w:pPr>
      <w:r w:rsidRPr="002542B2">
        <w:rPr>
          <w:color w:val="000000"/>
        </w:rPr>
        <w:t xml:space="preserve">- </w:t>
      </w:r>
      <w:r>
        <w:rPr>
          <w:color w:val="000000"/>
        </w:rPr>
        <w:t>основные элементы электрических машин;</w:t>
      </w:r>
    </w:p>
    <w:p w:rsidR="007F3B83" w:rsidRDefault="007F3B83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принципы работы электрических машин;</w:t>
      </w:r>
    </w:p>
    <w:p w:rsidR="007013AA" w:rsidRDefault="007F3B83" w:rsidP="005B6348">
      <w:pPr>
        <w:widowControl w:val="0"/>
        <w:spacing w:before="0" w:after="0" w:line="276" w:lineRule="auto"/>
        <w:jc w:val="both"/>
        <w:rPr>
          <w:b/>
          <w:color w:val="FF0000"/>
          <w:sz w:val="28"/>
          <w:szCs w:val="28"/>
        </w:rPr>
      </w:pPr>
      <w:r>
        <w:rPr>
          <w:color w:val="000000"/>
        </w:rPr>
        <w:t>- технологические процессы электрических машин</w:t>
      </w:r>
      <w:r w:rsidRPr="002542B2">
        <w:rPr>
          <w:color w:val="000000"/>
        </w:rPr>
        <w:t>;</w:t>
      </w:r>
    </w:p>
    <w:p w:rsidR="007F3B83" w:rsidRDefault="007F3B83" w:rsidP="005B6348">
      <w:pPr>
        <w:spacing w:after="0" w:line="276" w:lineRule="auto"/>
        <w:jc w:val="both"/>
        <w:rPr>
          <w:color w:val="000000"/>
        </w:rPr>
      </w:pPr>
      <w:r w:rsidRPr="002542B2">
        <w:rPr>
          <w:color w:val="000000"/>
        </w:rPr>
        <w:t xml:space="preserve">-  </w:t>
      </w:r>
      <w:r>
        <w:rPr>
          <w:color w:val="000000"/>
        </w:rPr>
        <w:t>параметры контроля качества  работы электрических машин;</w:t>
      </w:r>
    </w:p>
    <w:p w:rsidR="007F3B83" w:rsidRDefault="007F3B83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методы контроля качества  работы электрических машин;</w:t>
      </w:r>
    </w:p>
    <w:p w:rsidR="007013AA" w:rsidRDefault="007F3B83" w:rsidP="005B6348">
      <w:pPr>
        <w:widowControl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2542B2">
        <w:rPr>
          <w:color w:val="000000"/>
        </w:rPr>
        <w:t xml:space="preserve">способы осуществления </w:t>
      </w:r>
      <w:proofErr w:type="gramStart"/>
      <w:r w:rsidRPr="002542B2">
        <w:rPr>
          <w:color w:val="000000"/>
        </w:rPr>
        <w:t>контроля за</w:t>
      </w:r>
      <w:proofErr w:type="gramEnd"/>
      <w:r w:rsidRPr="002542B2">
        <w:rPr>
          <w:color w:val="000000"/>
        </w:rPr>
        <w:t xml:space="preserve"> параметрами технологических процессов </w:t>
      </w:r>
      <w:r>
        <w:rPr>
          <w:color w:val="000000"/>
        </w:rPr>
        <w:t xml:space="preserve">в </w:t>
      </w:r>
      <w:r>
        <w:rPr>
          <w:color w:val="000000"/>
        </w:rPr>
        <w:lastRenderedPageBreak/>
        <w:t>электрических машинах</w:t>
      </w:r>
      <w:r w:rsidRPr="002542B2">
        <w:rPr>
          <w:color w:val="000000"/>
        </w:rPr>
        <w:t>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 w:rsidRPr="002542B2">
        <w:rPr>
          <w:b/>
          <w:bCs/>
        </w:rPr>
        <w:t>Уметь:</w:t>
      </w:r>
      <w:r w:rsidRPr="002542B2">
        <w:rPr>
          <w:color w:val="000000"/>
        </w:rPr>
        <w:t xml:space="preserve"> 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 w:rsidRPr="002542B2">
        <w:rPr>
          <w:color w:val="000000"/>
        </w:rPr>
        <w:t xml:space="preserve">- </w:t>
      </w:r>
      <w:r>
        <w:rPr>
          <w:color w:val="000000"/>
        </w:rPr>
        <w:t>оценивать основные элементы электрических машин;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применять принципы работы электрических машин;</w:t>
      </w:r>
    </w:p>
    <w:p w:rsidR="007F3B83" w:rsidRDefault="009630A6" w:rsidP="005B6348">
      <w:pPr>
        <w:widowControl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-применять  технологические процессы электрических машин</w:t>
      </w:r>
      <w:r w:rsidRPr="002542B2">
        <w:rPr>
          <w:color w:val="000000"/>
        </w:rPr>
        <w:t>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-определять параметры контроля качества  работы электрических машин;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применять методы контроля качества  работы электрических машин;</w:t>
      </w:r>
    </w:p>
    <w:p w:rsidR="009630A6" w:rsidRDefault="009630A6" w:rsidP="005B6348">
      <w:pPr>
        <w:spacing w:after="0" w:line="276" w:lineRule="auto"/>
        <w:jc w:val="both"/>
        <w:rPr>
          <w:b/>
          <w:bCs/>
        </w:rPr>
      </w:pPr>
      <w:r w:rsidRPr="002542B2">
        <w:rPr>
          <w:color w:val="000000"/>
        </w:rPr>
        <w:t xml:space="preserve">-  использовать методику контроля за параметрами технологических процессов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электрических машин</w:t>
      </w:r>
      <w:r w:rsidRPr="002542B2">
        <w:rPr>
          <w:color w:val="000000"/>
        </w:rPr>
        <w:t>;</w:t>
      </w:r>
      <w:r w:rsidRPr="009630A6">
        <w:rPr>
          <w:b/>
          <w:bCs/>
        </w:rPr>
        <w:t xml:space="preserve"> 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 w:rsidRPr="002542B2">
        <w:rPr>
          <w:b/>
          <w:bCs/>
        </w:rPr>
        <w:t>Владеть:</w:t>
      </w:r>
      <w:r w:rsidRPr="002542B2">
        <w:rPr>
          <w:color w:val="000000"/>
        </w:rPr>
        <w:t xml:space="preserve"> 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 w:rsidRPr="002542B2">
        <w:rPr>
          <w:color w:val="000000"/>
        </w:rPr>
        <w:t xml:space="preserve">- </w:t>
      </w:r>
      <w:r>
        <w:rPr>
          <w:color w:val="000000"/>
        </w:rPr>
        <w:t>навыками оценки работы основных элементов электрических машин;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принципами работы электрических машин;</w:t>
      </w:r>
    </w:p>
    <w:p w:rsidR="007F3B83" w:rsidRDefault="009630A6" w:rsidP="005B6348">
      <w:pPr>
        <w:widowControl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технологическими процессами электрических машин</w:t>
      </w:r>
      <w:r w:rsidRPr="002542B2">
        <w:rPr>
          <w:color w:val="000000"/>
        </w:rPr>
        <w:t>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навыками </w:t>
      </w:r>
      <w:proofErr w:type="gramStart"/>
      <w:r>
        <w:rPr>
          <w:color w:val="000000"/>
        </w:rPr>
        <w:t>оценки параметров контроля качества  работы электрических машин</w:t>
      </w:r>
      <w:proofErr w:type="gramEnd"/>
      <w:r>
        <w:rPr>
          <w:color w:val="000000"/>
        </w:rPr>
        <w:t>;</w:t>
      </w:r>
    </w:p>
    <w:p w:rsidR="009630A6" w:rsidRDefault="009630A6" w:rsidP="005B6348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- методами контроля качества  работы электрических машин;</w:t>
      </w:r>
    </w:p>
    <w:p w:rsidR="007F3B83" w:rsidRDefault="009630A6" w:rsidP="005B6348">
      <w:pPr>
        <w:widowControl w:val="0"/>
        <w:spacing w:before="0" w:after="0" w:line="276" w:lineRule="auto"/>
        <w:jc w:val="both"/>
        <w:rPr>
          <w:b/>
          <w:color w:val="FF0000"/>
          <w:sz w:val="28"/>
          <w:szCs w:val="28"/>
        </w:rPr>
      </w:pPr>
      <w:r w:rsidRPr="002542B2">
        <w:rPr>
          <w:color w:val="000000"/>
        </w:rPr>
        <w:t xml:space="preserve">- способами осуществления контроля за параметрами технологических процессов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электрических машин</w:t>
      </w:r>
      <w:r w:rsidRPr="002542B2">
        <w:rPr>
          <w:color w:val="000000"/>
        </w:rPr>
        <w:t>;</w:t>
      </w:r>
    </w:p>
    <w:p w:rsidR="009630A6" w:rsidRPr="009630A6" w:rsidRDefault="009630A6" w:rsidP="005B6348">
      <w:pPr>
        <w:widowControl w:val="0"/>
        <w:autoSpaceDE w:val="0"/>
        <w:autoSpaceDN w:val="0"/>
        <w:adjustRightInd w:val="0"/>
        <w:spacing w:before="0" w:after="0" w:line="276" w:lineRule="auto"/>
        <w:ind w:left="57" w:right="57" w:firstLine="709"/>
        <w:jc w:val="center"/>
        <w:rPr>
          <w:b/>
          <w:sz w:val="28"/>
          <w:szCs w:val="28"/>
        </w:rPr>
      </w:pPr>
      <w:r w:rsidRPr="009630A6">
        <w:rPr>
          <w:b/>
          <w:sz w:val="28"/>
          <w:szCs w:val="28"/>
        </w:rPr>
        <w:t>Компетенции, формируемые при изучении дисциплины</w:t>
      </w:r>
    </w:p>
    <w:p w:rsidR="009630A6" w:rsidRPr="009630A6" w:rsidRDefault="009630A6" w:rsidP="005B6348">
      <w:pPr>
        <w:widowControl w:val="0"/>
        <w:autoSpaceDE w:val="0"/>
        <w:autoSpaceDN w:val="0"/>
        <w:adjustRightInd w:val="0"/>
        <w:spacing w:before="0" w:after="0" w:line="276" w:lineRule="auto"/>
        <w:ind w:left="57" w:right="57" w:firstLine="709"/>
        <w:jc w:val="center"/>
        <w:rPr>
          <w:b/>
          <w:sz w:val="28"/>
          <w:szCs w:val="28"/>
        </w:rPr>
      </w:pPr>
      <w:r w:rsidRPr="009630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Электрические</w:t>
      </w:r>
      <w:r w:rsidRPr="009630A6">
        <w:rPr>
          <w:b/>
          <w:sz w:val="28"/>
          <w:szCs w:val="28"/>
        </w:rPr>
        <w:t xml:space="preserve"> машины»</w:t>
      </w:r>
    </w:p>
    <w:p w:rsidR="009630A6" w:rsidRPr="009630A6" w:rsidRDefault="009630A6" w:rsidP="005B6348">
      <w:pPr>
        <w:widowControl w:val="0"/>
        <w:snapToGrid w:val="0"/>
        <w:spacing w:before="0" w:after="0" w:line="276" w:lineRule="auto"/>
        <w:ind w:left="57" w:right="57" w:firstLine="709"/>
        <w:jc w:val="both"/>
        <w:rPr>
          <w:snapToGrid w:val="0"/>
          <w:sz w:val="28"/>
          <w:szCs w:val="28"/>
        </w:rPr>
      </w:pPr>
      <w:r w:rsidRPr="009630A6">
        <w:rPr>
          <w:snapToGrid w:val="0"/>
          <w:sz w:val="28"/>
          <w:szCs w:val="28"/>
        </w:rPr>
        <w:t>После изучения дисциплины “</w:t>
      </w:r>
      <w:r>
        <w:rPr>
          <w:sz w:val="28"/>
          <w:szCs w:val="28"/>
        </w:rPr>
        <w:t>Электрические</w:t>
      </w:r>
      <w:r w:rsidRPr="009630A6">
        <w:rPr>
          <w:sz w:val="28"/>
          <w:szCs w:val="28"/>
        </w:rPr>
        <w:t xml:space="preserve"> машины</w:t>
      </w:r>
      <w:r w:rsidRPr="009630A6">
        <w:rPr>
          <w:snapToGrid w:val="0"/>
          <w:sz w:val="28"/>
          <w:szCs w:val="28"/>
        </w:rPr>
        <w:t>” студент должен быть компетентен в следующих вопросах:</w:t>
      </w:r>
    </w:p>
    <w:p w:rsidR="009630A6" w:rsidRPr="009630A6" w:rsidRDefault="009630A6" w:rsidP="005B6348">
      <w:pPr>
        <w:widowControl w:val="0"/>
        <w:snapToGrid w:val="0"/>
        <w:spacing w:before="0" w:after="0" w:line="276" w:lineRule="auto"/>
        <w:ind w:left="57" w:right="57" w:firstLine="85"/>
        <w:jc w:val="center"/>
        <w:rPr>
          <w:b/>
          <w:snapToGrid w:val="0"/>
          <w:sz w:val="28"/>
          <w:szCs w:val="28"/>
        </w:rPr>
      </w:pPr>
    </w:p>
    <w:p w:rsidR="009630A6" w:rsidRPr="009630A6" w:rsidRDefault="009630A6" w:rsidP="005B6348">
      <w:pPr>
        <w:widowControl w:val="0"/>
        <w:snapToGrid w:val="0"/>
        <w:spacing w:before="0" w:after="0" w:line="276" w:lineRule="auto"/>
        <w:ind w:left="57" w:right="57" w:firstLine="8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Обще-п</w:t>
      </w:r>
      <w:r w:rsidRPr="009630A6">
        <w:rPr>
          <w:b/>
          <w:snapToGrid w:val="0"/>
          <w:sz w:val="28"/>
          <w:szCs w:val="28"/>
        </w:rPr>
        <w:t>рофессиональные  компетенции:</w:t>
      </w:r>
    </w:p>
    <w:p w:rsidR="007F3B83" w:rsidRDefault="007F3B83" w:rsidP="005B6348">
      <w:pPr>
        <w:widowControl w:val="0"/>
        <w:spacing w:before="0" w:after="0" w:line="276" w:lineRule="auto"/>
        <w:ind w:firstLine="851"/>
        <w:jc w:val="both"/>
        <w:rPr>
          <w:b/>
          <w:color w:val="FF0000"/>
          <w:sz w:val="28"/>
          <w:szCs w:val="28"/>
        </w:rPr>
      </w:pPr>
    </w:p>
    <w:p w:rsidR="009630A6" w:rsidRDefault="007013AA" w:rsidP="005B6348">
      <w:pPr>
        <w:widowControl w:val="0"/>
        <w:snapToGrid w:val="0"/>
        <w:spacing w:before="0" w:after="0" w:line="276" w:lineRule="auto"/>
        <w:ind w:left="57" w:right="57" w:firstLine="85"/>
        <w:jc w:val="both"/>
      </w:pPr>
      <w:r w:rsidRPr="001673DE">
        <w:t>владением основами расчета и проектирования элементов и устройств различных физических принципов действия</w:t>
      </w:r>
      <w:r w:rsidRPr="007013AA">
        <w:rPr>
          <w:b/>
        </w:rPr>
        <w:t xml:space="preserve"> </w:t>
      </w:r>
      <w:r w:rsidR="009630A6">
        <w:rPr>
          <w:b/>
        </w:rPr>
        <w:t>(</w:t>
      </w:r>
      <w:r w:rsidRPr="001673DE">
        <w:rPr>
          <w:b/>
        </w:rPr>
        <w:t>ОПК-13</w:t>
      </w:r>
      <w:r w:rsidR="009630A6">
        <w:rPr>
          <w:b/>
        </w:rPr>
        <w:t>);</w:t>
      </w:r>
      <w:r>
        <w:t xml:space="preserve"> </w:t>
      </w:r>
      <w:r w:rsidRPr="001673DE">
        <w:t xml:space="preserve"> </w:t>
      </w:r>
    </w:p>
    <w:p w:rsidR="009630A6" w:rsidRPr="009630A6" w:rsidRDefault="007013AA" w:rsidP="005B6348">
      <w:pPr>
        <w:widowControl w:val="0"/>
        <w:snapToGrid w:val="0"/>
        <w:spacing w:before="0" w:after="0" w:line="276" w:lineRule="auto"/>
        <w:ind w:left="57" w:right="57" w:firstLine="85"/>
        <w:jc w:val="center"/>
        <w:rPr>
          <w:b/>
          <w:snapToGrid w:val="0"/>
          <w:sz w:val="28"/>
          <w:szCs w:val="28"/>
        </w:rPr>
      </w:pPr>
      <w:r w:rsidRPr="001673DE">
        <w:t xml:space="preserve"> </w:t>
      </w:r>
      <w:r w:rsidR="009630A6" w:rsidRPr="009630A6">
        <w:rPr>
          <w:b/>
          <w:snapToGrid w:val="0"/>
          <w:sz w:val="28"/>
          <w:szCs w:val="28"/>
        </w:rPr>
        <w:t>Профессиональные  компетенции:</w:t>
      </w:r>
    </w:p>
    <w:p w:rsidR="007013AA" w:rsidRPr="002A356C" w:rsidRDefault="007013AA" w:rsidP="005B6348">
      <w:pPr>
        <w:spacing w:after="0" w:line="276" w:lineRule="auto"/>
        <w:rPr>
          <w:b/>
        </w:rPr>
      </w:pPr>
      <w:proofErr w:type="gramStart"/>
      <w:r w:rsidRPr="001673DE"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</w:t>
      </w:r>
      <w:proofErr w:type="gramEnd"/>
      <w:r w:rsidRPr="001673DE">
        <w:t xml:space="preserve"> подвижного состава и машин, нормативно-технических документов с использованием компьютерных технологий</w:t>
      </w:r>
      <w:r w:rsidRPr="007013AA">
        <w:rPr>
          <w:b/>
        </w:rPr>
        <w:t xml:space="preserve"> </w:t>
      </w:r>
      <w:r w:rsidR="009630A6">
        <w:rPr>
          <w:b/>
        </w:rPr>
        <w:t>(</w:t>
      </w:r>
      <w:r w:rsidRPr="002A356C">
        <w:rPr>
          <w:b/>
        </w:rPr>
        <w:t>ПК-1</w:t>
      </w:r>
      <w:r>
        <w:rPr>
          <w:b/>
        </w:rPr>
        <w:t>8</w:t>
      </w:r>
      <w:r w:rsidR="009630A6">
        <w:rPr>
          <w:b/>
        </w:rPr>
        <w:t>).</w:t>
      </w:r>
    </w:p>
    <w:p w:rsidR="007013AA" w:rsidRDefault="007013AA" w:rsidP="007013AA">
      <w:pPr>
        <w:widowControl w:val="0"/>
        <w:spacing w:before="0" w:after="0"/>
        <w:ind w:firstLine="851"/>
        <w:jc w:val="both"/>
      </w:pPr>
    </w:p>
    <w:p w:rsidR="007013AA" w:rsidRPr="00B71F4A" w:rsidRDefault="007013AA" w:rsidP="006F619A">
      <w:pPr>
        <w:widowControl w:val="0"/>
        <w:spacing w:before="0" w:after="0"/>
        <w:ind w:firstLine="851"/>
        <w:jc w:val="both"/>
        <w:rPr>
          <w:b/>
          <w:color w:val="FF0000"/>
          <w:sz w:val="28"/>
          <w:szCs w:val="28"/>
        </w:rPr>
      </w:pPr>
    </w:p>
    <w:p w:rsidR="006F619A" w:rsidRPr="007F3B83" w:rsidRDefault="006F619A" w:rsidP="006F619A">
      <w:pPr>
        <w:pStyle w:val="a3"/>
        <w:ind w:firstLine="709"/>
        <w:jc w:val="center"/>
        <w:rPr>
          <w:b/>
          <w:sz w:val="28"/>
          <w:szCs w:val="28"/>
        </w:rPr>
      </w:pPr>
      <w:r w:rsidRPr="007F3B83">
        <w:rPr>
          <w:b/>
          <w:sz w:val="28"/>
          <w:szCs w:val="28"/>
        </w:rPr>
        <w:t>Виды самостоятельной работы студентов</w:t>
      </w:r>
    </w:p>
    <w:p w:rsidR="006F619A" w:rsidRPr="007F3B83" w:rsidRDefault="006F619A" w:rsidP="006F619A">
      <w:pPr>
        <w:pStyle w:val="a3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71"/>
        <w:gridCol w:w="3307"/>
        <w:gridCol w:w="1276"/>
      </w:tblGrid>
      <w:tr w:rsidR="007F3B83" w:rsidRPr="007F3B83" w:rsidTr="006F619A">
        <w:trPr>
          <w:trHeight w:val="1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 xml:space="preserve">Формируемые </w:t>
            </w:r>
          </w:p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>компетенции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Тема 1. Общие вопросы теории электрических машин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outlineLvl w:val="2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Тема 2. Электрические машины постоянного тока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rPr>
                <w:sz w:val="28"/>
                <w:szCs w:val="28"/>
              </w:rPr>
            </w:pPr>
            <w:r w:rsidRPr="007F3B83">
              <w:rPr>
                <w:bCs/>
                <w:sz w:val="28"/>
                <w:szCs w:val="28"/>
              </w:rPr>
              <w:t xml:space="preserve">Тема 3. </w:t>
            </w:r>
            <w:r w:rsidRPr="007F3B83"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outlineLvl w:val="2"/>
              <w:rPr>
                <w:sz w:val="28"/>
                <w:szCs w:val="28"/>
              </w:rPr>
            </w:pPr>
            <w:r w:rsidRPr="007F3B83">
              <w:rPr>
                <w:bCs/>
                <w:sz w:val="28"/>
                <w:szCs w:val="28"/>
              </w:rPr>
              <w:t xml:space="preserve">Тема 4. </w:t>
            </w:r>
            <w:r w:rsidRPr="007F3B83">
              <w:rPr>
                <w:sz w:val="28"/>
                <w:szCs w:val="28"/>
              </w:rPr>
              <w:t>Вопросы теории электрических машин переменного тока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  <w:rPr>
                <w:sz w:val="28"/>
                <w:szCs w:val="28"/>
              </w:rPr>
            </w:pPr>
            <w:r w:rsidRPr="007F3B83">
              <w:rPr>
                <w:bCs/>
                <w:sz w:val="28"/>
                <w:szCs w:val="28"/>
              </w:rPr>
              <w:t xml:space="preserve">Тема 5. </w:t>
            </w:r>
            <w:r w:rsidRPr="007F3B83">
              <w:rPr>
                <w:sz w:val="28"/>
                <w:szCs w:val="28"/>
              </w:rPr>
              <w:t>Асинхронные машины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F3B83" w:rsidRPr="007F3B83" w:rsidTr="005B634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  <w:rPr>
                <w:sz w:val="28"/>
                <w:szCs w:val="28"/>
              </w:rPr>
            </w:pPr>
            <w:r w:rsidRPr="007F3B83">
              <w:rPr>
                <w:bCs/>
                <w:sz w:val="28"/>
                <w:szCs w:val="28"/>
              </w:rPr>
              <w:t xml:space="preserve">Тема 6. </w:t>
            </w:r>
            <w:r w:rsidRPr="007F3B83">
              <w:rPr>
                <w:sz w:val="28"/>
                <w:szCs w:val="28"/>
              </w:rPr>
              <w:t>Синхронные машины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jc w:val="center"/>
              <w:rPr>
                <w:sz w:val="28"/>
                <w:szCs w:val="28"/>
              </w:rPr>
            </w:pPr>
            <w:r w:rsidRPr="007F3B83">
              <w:rPr>
                <w:sz w:val="28"/>
                <w:szCs w:val="28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t xml:space="preserve">Работа с литературой, подготовка к промежуточной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  <w:r w:rsidRPr="007F3B83">
              <w:rPr>
                <w:sz w:val="28"/>
                <w:szCs w:val="28"/>
              </w:rPr>
              <w:t>ПК-18, ОПК-13</w:t>
            </w:r>
          </w:p>
        </w:tc>
      </w:tr>
      <w:tr w:rsidR="007013AA" w:rsidRPr="007F3B83" w:rsidTr="006F61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hd w:val="clear" w:color="auto" w:fill="FFFFFF"/>
              <w:tabs>
                <w:tab w:val="left" w:pos="142"/>
              </w:tabs>
              <w:jc w:val="both"/>
              <w:rPr>
                <w:bCs/>
                <w:spacing w:val="-3"/>
              </w:rPr>
            </w:pPr>
            <w:r w:rsidRPr="007F3B83">
              <w:rPr>
                <w:bCs/>
                <w:spacing w:val="-3"/>
              </w:rPr>
              <w:t xml:space="preserve">Итого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>179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6F619A">
            <w:pPr>
              <w:spacing w:before="0" w:after="0"/>
            </w:pPr>
          </w:p>
        </w:tc>
      </w:tr>
    </w:tbl>
    <w:p w:rsidR="006F619A" w:rsidRPr="007F3B83" w:rsidRDefault="006F619A" w:rsidP="006F619A">
      <w:pPr>
        <w:pStyle w:val="a3"/>
        <w:ind w:firstLine="709"/>
        <w:jc w:val="both"/>
        <w:rPr>
          <w:sz w:val="28"/>
          <w:szCs w:val="28"/>
        </w:rPr>
      </w:pPr>
    </w:p>
    <w:p w:rsidR="006F619A" w:rsidRPr="007F3B83" w:rsidRDefault="006F619A" w:rsidP="006F619A">
      <w:pPr>
        <w:pStyle w:val="a3"/>
        <w:jc w:val="center"/>
        <w:rPr>
          <w:b/>
          <w:sz w:val="28"/>
          <w:szCs w:val="28"/>
        </w:rPr>
      </w:pPr>
      <w:r w:rsidRPr="007F3B83">
        <w:rPr>
          <w:b/>
          <w:sz w:val="28"/>
          <w:szCs w:val="28"/>
        </w:rPr>
        <w:t>Методические рекомендации по работе с литературой</w:t>
      </w:r>
    </w:p>
    <w:p w:rsidR="006F619A" w:rsidRPr="007F3B83" w:rsidRDefault="006F619A" w:rsidP="006F619A">
      <w:pPr>
        <w:pStyle w:val="a3"/>
        <w:ind w:firstLine="709"/>
        <w:jc w:val="both"/>
        <w:rPr>
          <w:sz w:val="28"/>
          <w:szCs w:val="28"/>
        </w:rPr>
      </w:pPr>
      <w:r w:rsidRPr="007F3B83">
        <w:rPr>
          <w:sz w:val="28"/>
          <w:szCs w:val="28"/>
        </w:rPr>
        <w:t>При самостоятельной работе с литературой и изучением теоретического материала студентам рекомендуется составить конспект вопросов, приведенных в таблице.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7F3B83" w:rsidRPr="007F3B83" w:rsidTr="006F619A">
        <w:trPr>
          <w:trHeight w:val="9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9A" w:rsidRPr="007F3B83" w:rsidRDefault="006F619A" w:rsidP="006F619A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B83">
              <w:rPr>
                <w:sz w:val="24"/>
                <w:szCs w:val="24"/>
              </w:rPr>
              <w:t>Вопросы для самостоятельного изучения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</w:pPr>
            <w:r w:rsidRPr="007F3B83">
              <w:t>Тема 1. Общие вопросы теории электрических машин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widowControl w:val="0"/>
              <w:spacing w:after="0"/>
              <w:jc w:val="both"/>
              <w:rPr>
                <w:b/>
              </w:rPr>
            </w:pPr>
            <w:r w:rsidRPr="007F3B83">
              <w:t>Цели, задачи и содержание дисциплины,  ее роль в учебном процессе.</w:t>
            </w:r>
          </w:p>
          <w:p w:rsidR="007013AA" w:rsidRPr="007F3B83" w:rsidRDefault="007013AA" w:rsidP="007013AA">
            <w:pPr>
              <w:spacing w:after="0"/>
              <w:ind w:firstLine="720"/>
              <w:jc w:val="both"/>
            </w:pPr>
            <w:r w:rsidRPr="007F3B83">
              <w:t>Классификация электрических машин,  основные конструктивные исполнения. Принцип действия электрических машин. Электромеханическое преобразование энергии.</w:t>
            </w:r>
          </w:p>
          <w:p w:rsidR="007013AA" w:rsidRPr="007F3B83" w:rsidRDefault="007013AA" w:rsidP="007013AA">
            <w:pPr>
              <w:spacing w:after="0"/>
              <w:ind w:firstLine="720"/>
              <w:jc w:val="both"/>
            </w:pPr>
            <w:r w:rsidRPr="007F3B83">
              <w:t xml:space="preserve">Магнитное поле электрических машин. Расчет магнитной цепи </w:t>
            </w:r>
            <w:proofErr w:type="spellStart"/>
            <w:r w:rsidRPr="007F3B83">
              <w:t>явнополюсных</w:t>
            </w:r>
            <w:proofErr w:type="spellEnd"/>
            <w:r w:rsidRPr="007F3B83">
              <w:t xml:space="preserve"> и неявнополюсных электрических машин.</w:t>
            </w:r>
          </w:p>
          <w:p w:rsidR="007013AA" w:rsidRPr="007F3B83" w:rsidRDefault="007013AA" w:rsidP="007013AA">
            <w:pPr>
              <w:spacing w:after="0"/>
              <w:ind w:firstLine="720"/>
              <w:jc w:val="both"/>
            </w:pPr>
            <w:r w:rsidRPr="007F3B83">
              <w:t xml:space="preserve"> Потери энергии в электрических машинах. Коэффициент полезного действия электрических машин и зависимость его от нагрузки.</w:t>
            </w:r>
          </w:p>
          <w:p w:rsidR="007013AA" w:rsidRPr="007F3B83" w:rsidRDefault="007013AA" w:rsidP="009630A6">
            <w:pPr>
              <w:spacing w:after="0"/>
              <w:ind w:firstLine="720"/>
              <w:jc w:val="both"/>
            </w:pPr>
            <w:r w:rsidRPr="007F3B83">
              <w:t>Нагревание и охлаждение электрических машин. Стандартные номинальные режимы работы. Номинальные технические данные электрических машин.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outlineLvl w:val="2"/>
            </w:pPr>
            <w:r w:rsidRPr="007F3B83">
              <w:lastRenderedPageBreak/>
              <w:t>Тема 2. Электрические машины постоянного тока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Принцип действия и устройство машин постоянного тока. Достоинства и недостатки и области их применения. Назначение и свойства коллектора машины постоянного тока, как универсального механического преобразователя тока.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Реакция якоря машины постоянного тока: искажение кривой распределения магнитной индукции при нагрузке, уменьшение магнитного потока и ЭДС из-за насыщения отдельных участков магнитной цепи.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Якорные обмотки машин постоянного тока: устройство, принцип образования, основные расчетные соотношения.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</w:pPr>
            <w:r w:rsidRPr="007F3B83">
              <w:rPr>
                <w:bCs/>
              </w:rPr>
              <w:t xml:space="preserve">Тема 3. </w:t>
            </w:r>
            <w:r w:rsidRPr="007F3B83">
              <w:t>Трансформаторы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Назначение, принцип действия и устройство трансформаторов. Классификация  трансформаторов по назначению, числу фаз, способу охлаждения. Номинальные величины.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Теория рабочего процесса трансформатора, уравнение магнитодвижущих сил,  уравнение  электрического состояния.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Приведение параметров вторичной обмотки трансформатора к числу витков первичной.  Векторная диаграмма и  Т-образная схема замещения трансформатора.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Упрощенная схема замещения и соответствующая ей векторная диаграмма. Напряжение короткого замыкания. Внешняя характеристика трансформатора.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Активные сопротивления и индуктивные сопротивления рассеяния трансформаторов, и их расчет.  Активная и реактивная составляющие напряжения короткого замыкания трансформатора.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spacing w:after="0"/>
              <w:outlineLvl w:val="2"/>
            </w:pPr>
            <w:r w:rsidRPr="007F3B83">
              <w:rPr>
                <w:bCs/>
              </w:rPr>
              <w:t xml:space="preserve">Тема 4. </w:t>
            </w:r>
            <w:r w:rsidRPr="007F3B83">
              <w:t>Вопросы теории электрических машин переменного тока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spacing w:after="0"/>
              <w:ind w:firstLine="720"/>
              <w:jc w:val="both"/>
            </w:pPr>
            <w:r w:rsidRPr="007F3B83">
              <w:t>Основные типы электрических машин переменного тока, конструктивные схемы,  устройство и принцип действия. Вращающееся магнитное поле многофазной обмотки переменного тока: принцип образования, основные свойства.</w:t>
            </w:r>
          </w:p>
          <w:p w:rsidR="007013AA" w:rsidRPr="007F3B83" w:rsidRDefault="007013AA" w:rsidP="007013AA">
            <w:pPr>
              <w:jc w:val="both"/>
            </w:pPr>
            <w:r w:rsidRPr="007F3B83">
              <w:t>Основные принципы выполнения  многофазных обмоток переменного тока. Схемы обмоток. Магнитодвижущие силы  обмоток переменного тока.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</w:pPr>
            <w:r w:rsidRPr="007F3B83">
              <w:rPr>
                <w:bCs/>
              </w:rPr>
              <w:t xml:space="preserve">Тема 5. </w:t>
            </w:r>
            <w:r w:rsidRPr="007F3B83">
              <w:t>Асинхронные машины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Устройство, принцип действия, классификация асинхронных машин, области применения. Теория рабочего процесса асинхронной машины: уравнение  магнитодвижущих сил, уравнения электрического состояния обмоток статора и ротора, составленные на основе  второго закона Кирхгофа.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lastRenderedPageBreak/>
              <w:t>Приведение рабочего процесса асинхронной машины к рабочему процессу трансформатора,  Т – образная схема замещения, векторная диаграмма. Расчет токов статора и ротора асинхронного двигателя по</w:t>
            </w:r>
            <w:proofErr w:type="gramStart"/>
            <w:r w:rsidRPr="007F3B83">
              <w:t xml:space="preserve"> Т</w:t>
            </w:r>
            <w:proofErr w:type="gramEnd"/>
            <w:r w:rsidRPr="007F3B83">
              <w:t xml:space="preserve"> – образной схеме замещения. Зависимость токов от скольжения.</w:t>
            </w:r>
          </w:p>
        </w:tc>
      </w:tr>
      <w:tr w:rsidR="007F3B83" w:rsidRPr="007F3B83" w:rsidTr="005B63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AA" w:rsidRPr="007F3B83" w:rsidRDefault="007013AA" w:rsidP="005B6348">
            <w:pPr>
              <w:widowControl w:val="0"/>
              <w:spacing w:after="0"/>
            </w:pPr>
            <w:r w:rsidRPr="007F3B83">
              <w:rPr>
                <w:bCs/>
              </w:rPr>
              <w:lastRenderedPageBreak/>
              <w:t xml:space="preserve">Тема 6. </w:t>
            </w:r>
            <w:r w:rsidRPr="007F3B83">
              <w:t>Синхронные машины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 xml:space="preserve">Принцип действия и устройство синхронных машин. Конструкция </w:t>
            </w:r>
            <w:proofErr w:type="spellStart"/>
            <w:r w:rsidRPr="007F3B83">
              <w:t>явнополюсных</w:t>
            </w:r>
            <w:proofErr w:type="spellEnd"/>
            <w:r w:rsidRPr="007F3B83">
              <w:t xml:space="preserve"> и неявнополюсных синхронных машин.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>Работа синхронного генератора при холостом ходе и при нагрузке. Реакция якоря в  неявнополюсной машине. Векторная диаграмма неявнополюсного синхронного генератора при симметричной смешанной нагрузке.</w:t>
            </w:r>
          </w:p>
          <w:p w:rsidR="007013AA" w:rsidRPr="007F3B83" w:rsidRDefault="007013AA" w:rsidP="007013AA">
            <w:pPr>
              <w:widowControl w:val="0"/>
              <w:spacing w:after="0"/>
              <w:ind w:firstLine="720"/>
              <w:jc w:val="both"/>
            </w:pPr>
            <w:r w:rsidRPr="007F3B83">
              <w:t xml:space="preserve">Теория рабочего процесса </w:t>
            </w:r>
            <w:proofErr w:type="spellStart"/>
            <w:r w:rsidRPr="007F3B83">
              <w:t>явнополюсной</w:t>
            </w:r>
            <w:proofErr w:type="spellEnd"/>
            <w:r w:rsidRPr="007F3B83">
              <w:t>  синхронной машины: метод двух реакций, разложение МДС якоря на продольную и поперечную составляющие, приведение МДС и токов к условиям возбуждения.</w:t>
            </w:r>
          </w:p>
          <w:p w:rsidR="007013AA" w:rsidRPr="007F3B83" w:rsidRDefault="007013AA" w:rsidP="009630A6">
            <w:pPr>
              <w:widowControl w:val="0"/>
              <w:spacing w:after="0"/>
              <w:ind w:firstLine="720"/>
              <w:jc w:val="both"/>
            </w:pPr>
            <w:r w:rsidRPr="007F3B83">
              <w:t>Характеристики синхронных генераторов при автономной работе, а именно,  характеристика холостого хода, установившегося короткого замыкания, внешняя, регулировочная.</w:t>
            </w:r>
          </w:p>
        </w:tc>
      </w:tr>
    </w:tbl>
    <w:p w:rsidR="006F619A" w:rsidRPr="00B71F4A" w:rsidRDefault="006F619A" w:rsidP="006F619A">
      <w:pPr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7F3B83">
        <w:rPr>
          <w:sz w:val="28"/>
          <w:szCs w:val="28"/>
        </w:rPr>
        <w:t>Часть вопросов, которые студенты изучают самостоятельно, выносятся на зачет, а часть могут быть  использованы в качестве дополнительных вопросов при проведении зачета.</w:t>
      </w:r>
    </w:p>
    <w:p w:rsidR="007013AA" w:rsidRDefault="006F619A" w:rsidP="007013AA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Задание и </w:t>
      </w:r>
      <w:r w:rsidRPr="007030B4">
        <w:rPr>
          <w:b/>
          <w:caps/>
          <w:sz w:val="28"/>
          <w:szCs w:val="28"/>
        </w:rPr>
        <w:t xml:space="preserve">Методические рекомендации по выполнению </w:t>
      </w:r>
      <w:r w:rsidR="007013AA">
        <w:rPr>
          <w:b/>
          <w:caps/>
          <w:sz w:val="28"/>
          <w:szCs w:val="28"/>
        </w:rPr>
        <w:t>контрольных работ</w:t>
      </w:r>
    </w:p>
    <w:p w:rsidR="009630A6" w:rsidRPr="00E4273B" w:rsidRDefault="009630A6" w:rsidP="009630A6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E4273B">
        <w:rPr>
          <w:sz w:val="28"/>
          <w:szCs w:val="28"/>
        </w:rPr>
        <w:t xml:space="preserve">Целью выполнения данного вида учебной работы является привитие будущему специалисту навыков самостоятельного изучения тем учебного материала дисциплины с использованием большого спектра источников учебной информации, включая </w:t>
      </w:r>
      <w:proofErr w:type="gramStart"/>
      <w:r w:rsidRPr="00E4273B">
        <w:rPr>
          <w:sz w:val="28"/>
          <w:szCs w:val="28"/>
        </w:rPr>
        <w:t>научную</w:t>
      </w:r>
      <w:proofErr w:type="gramEnd"/>
      <w:r w:rsidRPr="00E4273B">
        <w:rPr>
          <w:sz w:val="28"/>
          <w:szCs w:val="28"/>
        </w:rPr>
        <w:t>.</w:t>
      </w:r>
    </w:p>
    <w:p w:rsidR="009630A6" w:rsidRPr="00E4273B" w:rsidRDefault="009630A6" w:rsidP="009630A6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E4273B">
        <w:rPr>
          <w:sz w:val="28"/>
          <w:szCs w:val="28"/>
        </w:rPr>
        <w:tab/>
        <w:t xml:space="preserve">При выполнении  </w:t>
      </w:r>
      <w:r w:rsidRPr="00E4273B">
        <w:rPr>
          <w:sz w:val="28"/>
          <w:szCs w:val="28"/>
          <w:lang w:val="kk-KZ"/>
        </w:rPr>
        <w:t>контрольной работы</w:t>
      </w:r>
      <w:r w:rsidRPr="00E4273B">
        <w:rPr>
          <w:sz w:val="28"/>
          <w:szCs w:val="28"/>
        </w:rPr>
        <w:t xml:space="preserve"> студент дополнительно получает навыки поиска учебного материала, сбора и анализа данных по разрабатываемой теме и формирует умение правильного построения и изложения текста, а также умение делать выводы.</w:t>
      </w:r>
    </w:p>
    <w:p w:rsidR="001D47F9" w:rsidRDefault="001D47F9" w:rsidP="001D47F9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Цель контрольных  работ:</w:t>
      </w:r>
    </w:p>
    <w:p w:rsidR="001D47F9" w:rsidRPr="0002707F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02707F">
        <w:rPr>
          <w:rFonts w:eastAsia="Calibri"/>
          <w:sz w:val="28"/>
          <w:szCs w:val="28"/>
        </w:rPr>
        <w:t xml:space="preserve">закрепление и углубление теоретических знаний изученного учебного  материала, </w:t>
      </w:r>
      <w:r w:rsidRPr="0002707F">
        <w:rPr>
          <w:sz w:val="28"/>
          <w:szCs w:val="28"/>
        </w:rPr>
        <w:t xml:space="preserve"> </w:t>
      </w:r>
    </w:p>
    <w:p w:rsidR="001D47F9" w:rsidRPr="0002707F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02707F">
        <w:rPr>
          <w:sz w:val="28"/>
          <w:szCs w:val="28"/>
        </w:rPr>
        <w:t xml:space="preserve">- приобретение практических навыков применения общих методов проектирования и исследования </w:t>
      </w:r>
      <w:r>
        <w:rPr>
          <w:sz w:val="28"/>
          <w:szCs w:val="28"/>
        </w:rPr>
        <w:t>электрических</w:t>
      </w:r>
      <w:r w:rsidRPr="0002707F">
        <w:rPr>
          <w:sz w:val="28"/>
          <w:szCs w:val="28"/>
        </w:rPr>
        <w:t xml:space="preserve"> машин, которые изучаются студентами в теоретическом курсе.</w:t>
      </w:r>
    </w:p>
    <w:p w:rsidR="009630A6" w:rsidRPr="00E4273B" w:rsidRDefault="009630A6" w:rsidP="009630A6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8"/>
        <w:jc w:val="both"/>
        <w:rPr>
          <w:sz w:val="20"/>
          <w:szCs w:val="20"/>
        </w:rPr>
      </w:pPr>
      <w:r w:rsidRPr="00E4273B">
        <w:rPr>
          <w:sz w:val="28"/>
          <w:szCs w:val="28"/>
        </w:rPr>
        <w:t xml:space="preserve">Для развития навыков работы с нормативными документами </w:t>
      </w:r>
      <w:r w:rsidRPr="00E4273B">
        <w:rPr>
          <w:sz w:val="28"/>
          <w:szCs w:val="28"/>
          <w:lang w:val="kk-KZ"/>
        </w:rPr>
        <w:t xml:space="preserve">при выполнении контрольной работы </w:t>
      </w:r>
      <w:r w:rsidRPr="00E4273B">
        <w:rPr>
          <w:sz w:val="28"/>
          <w:szCs w:val="28"/>
        </w:rPr>
        <w:t>рекомендуется использовать государственные стандарты.</w:t>
      </w:r>
    </w:p>
    <w:p w:rsidR="009630A6" w:rsidRPr="00E4273B" w:rsidRDefault="009630A6" w:rsidP="009630A6">
      <w:pPr>
        <w:widowControl w:val="0"/>
        <w:autoSpaceDE w:val="0"/>
        <w:autoSpaceDN w:val="0"/>
        <w:adjustRightInd w:val="0"/>
        <w:spacing w:before="0" w:after="0"/>
        <w:ind w:firstLine="710"/>
        <w:jc w:val="both"/>
        <w:rPr>
          <w:sz w:val="28"/>
          <w:szCs w:val="20"/>
          <w:lang w:val="kk-KZ"/>
        </w:rPr>
      </w:pPr>
      <w:r w:rsidRPr="00E4273B">
        <w:rPr>
          <w:sz w:val="28"/>
          <w:szCs w:val="20"/>
          <w:lang w:val="kk-KZ"/>
        </w:rPr>
        <w:t>Курс дисциплины «</w:t>
      </w:r>
      <w:r w:rsidR="001D47F9">
        <w:rPr>
          <w:sz w:val="28"/>
          <w:szCs w:val="28"/>
        </w:rPr>
        <w:t>Электрические машины</w:t>
      </w:r>
      <w:r w:rsidRPr="00E4273B">
        <w:rPr>
          <w:sz w:val="28"/>
          <w:szCs w:val="20"/>
          <w:lang w:val="kk-KZ"/>
        </w:rPr>
        <w:t xml:space="preserve">»  предполагает  изучение </w:t>
      </w:r>
      <w:r w:rsidRPr="00E4273B">
        <w:rPr>
          <w:sz w:val="28"/>
          <w:szCs w:val="20"/>
          <w:lang w:val="kk-KZ"/>
        </w:rPr>
        <w:lastRenderedPageBreak/>
        <w:t xml:space="preserve">теоретических основ </w:t>
      </w:r>
      <w:r w:rsidR="001D47F9">
        <w:rPr>
          <w:sz w:val="28"/>
          <w:szCs w:val="20"/>
          <w:lang w:val="kk-KZ"/>
        </w:rPr>
        <w:t>машин</w:t>
      </w:r>
      <w:r w:rsidRPr="00E4273B">
        <w:rPr>
          <w:sz w:val="28"/>
          <w:szCs w:val="20"/>
          <w:lang w:val="kk-KZ"/>
        </w:rPr>
        <w:t xml:space="preserve"> в области транспортной техники, технологий и организации перевозок в который входит: теоретический лекционный курс, лабораторные работы, самостоятельная работа студента, самостоятельная работа студента под руководством преподавателя. </w:t>
      </w:r>
    </w:p>
    <w:p w:rsidR="009630A6" w:rsidRPr="00E4273B" w:rsidRDefault="009630A6" w:rsidP="009630A6">
      <w:pPr>
        <w:spacing w:before="0" w:after="0"/>
        <w:ind w:firstLine="720"/>
        <w:jc w:val="both"/>
        <w:rPr>
          <w:sz w:val="28"/>
          <w:szCs w:val="28"/>
        </w:rPr>
      </w:pPr>
      <w:r w:rsidRPr="00E4273B">
        <w:rPr>
          <w:sz w:val="28"/>
          <w:szCs w:val="20"/>
          <w:lang w:val="kk-KZ"/>
        </w:rPr>
        <w:t xml:space="preserve">Данные методические указания являются руководством для  выполнения контрольной работы по данной дисциплине для студентов заочной формы обучения. </w:t>
      </w:r>
      <w:r w:rsidRPr="00E4273B">
        <w:rPr>
          <w:color w:val="000000"/>
          <w:sz w:val="28"/>
          <w:szCs w:val="28"/>
        </w:rPr>
        <w:t>Контрольная работа выполняться на сброшюрованных стандартных листах формата А</w:t>
      </w:r>
      <w:proofErr w:type="gramStart"/>
      <w:r w:rsidRPr="00E4273B">
        <w:rPr>
          <w:color w:val="000000"/>
          <w:sz w:val="28"/>
          <w:szCs w:val="28"/>
        </w:rPr>
        <w:t>4</w:t>
      </w:r>
      <w:proofErr w:type="gramEnd"/>
      <w:r w:rsidRPr="00E4273B">
        <w:rPr>
          <w:color w:val="000000"/>
          <w:sz w:val="28"/>
          <w:szCs w:val="28"/>
        </w:rPr>
        <w:t xml:space="preserve">. </w:t>
      </w:r>
      <w:r w:rsidRPr="00E4273B">
        <w:rPr>
          <w:sz w:val="28"/>
          <w:szCs w:val="28"/>
        </w:rPr>
        <w:t>Текст  выполняется на писчей бумаге белого цвета.  Формат – А</w:t>
      </w:r>
      <w:proofErr w:type="gramStart"/>
      <w:r w:rsidRPr="00E4273B">
        <w:rPr>
          <w:sz w:val="28"/>
          <w:szCs w:val="28"/>
        </w:rPr>
        <w:t>4</w:t>
      </w:r>
      <w:proofErr w:type="gramEnd"/>
      <w:r w:rsidRPr="00E4273B">
        <w:rPr>
          <w:sz w:val="28"/>
          <w:szCs w:val="28"/>
        </w:rPr>
        <w:t xml:space="preserve">, (297 х </w:t>
      </w:r>
      <w:smartTag w:uri="urn:schemas-microsoft-com:office:smarttags" w:element="metricconverter">
        <w:smartTagPr>
          <w:attr w:name="ProductID" w:val="210 мм"/>
        </w:smartTagPr>
        <w:r w:rsidRPr="00E4273B">
          <w:rPr>
            <w:sz w:val="28"/>
            <w:szCs w:val="28"/>
          </w:rPr>
          <w:t>210 мм</w:t>
        </w:r>
      </w:smartTag>
      <w:r w:rsidRPr="00E4273B">
        <w:rPr>
          <w:sz w:val="28"/>
          <w:szCs w:val="28"/>
        </w:rPr>
        <w:t>). Объем  – 7-10 страниц.</w:t>
      </w:r>
      <w:r w:rsidRPr="00E4273B">
        <w:rPr>
          <w:sz w:val="28"/>
          <w:szCs w:val="20"/>
          <w:lang w:val="kk-KZ"/>
        </w:rPr>
        <w:t xml:space="preserve"> </w:t>
      </w:r>
      <w:r w:rsidRPr="00E4273B">
        <w:rPr>
          <w:sz w:val="28"/>
          <w:szCs w:val="28"/>
        </w:rPr>
        <w:t xml:space="preserve">Текст </w:t>
      </w:r>
      <w:r w:rsidRPr="00E4273B">
        <w:rPr>
          <w:color w:val="000000"/>
          <w:sz w:val="28"/>
          <w:szCs w:val="28"/>
        </w:rPr>
        <w:t>контрольной работы</w:t>
      </w:r>
      <w:r w:rsidRPr="00E4273B">
        <w:rPr>
          <w:sz w:val="28"/>
          <w:szCs w:val="28"/>
        </w:rPr>
        <w:t xml:space="preserve"> следует писать разборчиво, без сокращения слов, на одной стороне листа пастой или чернилами синего или фиолетового цвета. Наименование  темы, разделов, заглавий выполняется с заглавной буквы и размещается посередине страницы. Каждый раздел </w:t>
      </w:r>
      <w:r w:rsidRPr="00E4273B">
        <w:rPr>
          <w:color w:val="000000"/>
          <w:sz w:val="28"/>
          <w:szCs w:val="28"/>
        </w:rPr>
        <w:t>контрольной работы</w:t>
      </w:r>
      <w:r w:rsidRPr="00E4273B">
        <w:rPr>
          <w:sz w:val="28"/>
          <w:szCs w:val="28"/>
        </w:rPr>
        <w:t xml:space="preserve"> начинается с новой страницы. Формулы располагаются в центре страницы отдельной строкой. При выполнении </w:t>
      </w:r>
      <w:r w:rsidRPr="00E4273B">
        <w:rPr>
          <w:color w:val="000000"/>
          <w:sz w:val="28"/>
          <w:szCs w:val="28"/>
        </w:rPr>
        <w:t>контрольной работы</w:t>
      </w:r>
      <w:r w:rsidRPr="00E4273B">
        <w:rPr>
          <w:sz w:val="28"/>
          <w:szCs w:val="28"/>
        </w:rPr>
        <w:t xml:space="preserve"> на компьютере текст выполняется шрифтом </w:t>
      </w:r>
      <w:r w:rsidRPr="00E4273B">
        <w:rPr>
          <w:sz w:val="28"/>
          <w:szCs w:val="28"/>
          <w:lang w:val="en-US"/>
        </w:rPr>
        <w:t>Times</w:t>
      </w:r>
      <w:r w:rsidRPr="00E4273B">
        <w:rPr>
          <w:sz w:val="28"/>
          <w:szCs w:val="28"/>
        </w:rPr>
        <w:t xml:space="preserve"> </w:t>
      </w:r>
      <w:r w:rsidRPr="00E4273B">
        <w:rPr>
          <w:sz w:val="28"/>
          <w:szCs w:val="28"/>
          <w:lang w:val="en-US"/>
        </w:rPr>
        <w:t>New</w:t>
      </w:r>
      <w:r w:rsidRPr="00E4273B">
        <w:rPr>
          <w:sz w:val="28"/>
          <w:szCs w:val="28"/>
        </w:rPr>
        <w:t xml:space="preserve"> </w:t>
      </w:r>
      <w:r w:rsidRPr="00E4273B">
        <w:rPr>
          <w:sz w:val="28"/>
          <w:szCs w:val="28"/>
          <w:lang w:val="en-US"/>
        </w:rPr>
        <w:t>Roman</w:t>
      </w:r>
      <w:r w:rsidRPr="00E4273B">
        <w:rPr>
          <w:sz w:val="28"/>
          <w:szCs w:val="28"/>
        </w:rPr>
        <w:t>, размер символа - 14, черного цвета, межстрочный интервал – 1,0. Отступ в начале абзаца стандартный (</w:t>
      </w:r>
      <w:smartTag w:uri="urn:schemas-microsoft-com:office:smarttags" w:element="metricconverter">
        <w:smartTagPr>
          <w:attr w:name="ProductID" w:val="1,27 см"/>
        </w:smartTagPr>
        <w:r w:rsidRPr="00E4273B">
          <w:rPr>
            <w:sz w:val="28"/>
            <w:szCs w:val="28"/>
          </w:rPr>
          <w:t>1,27 см</w:t>
        </w:r>
      </w:smartTag>
      <w:r w:rsidRPr="00E4273B">
        <w:rPr>
          <w:sz w:val="28"/>
          <w:szCs w:val="28"/>
        </w:rPr>
        <w:t xml:space="preserve">). Все поля – </w:t>
      </w:r>
      <w:smartTag w:uri="urn:schemas-microsoft-com:office:smarttags" w:element="metricconverter">
        <w:smartTagPr>
          <w:attr w:name="ProductID" w:val="20 мм"/>
        </w:smartTagPr>
        <w:r w:rsidRPr="00E4273B">
          <w:rPr>
            <w:sz w:val="28"/>
            <w:szCs w:val="28"/>
          </w:rPr>
          <w:t>20 мм</w:t>
        </w:r>
      </w:smartTag>
      <w:r w:rsidRPr="00E4273B">
        <w:rPr>
          <w:sz w:val="28"/>
          <w:szCs w:val="28"/>
        </w:rPr>
        <w:t>.</w:t>
      </w:r>
    </w:p>
    <w:p w:rsidR="009630A6" w:rsidRPr="00E4273B" w:rsidRDefault="009630A6" w:rsidP="009630A6">
      <w:pPr>
        <w:widowControl w:val="0"/>
        <w:autoSpaceDE w:val="0"/>
        <w:autoSpaceDN w:val="0"/>
        <w:adjustRightInd w:val="0"/>
        <w:spacing w:before="0" w:after="0"/>
        <w:ind w:firstLine="710"/>
        <w:jc w:val="both"/>
        <w:rPr>
          <w:sz w:val="28"/>
          <w:szCs w:val="28"/>
          <w:lang w:val="kk-KZ"/>
        </w:rPr>
      </w:pPr>
      <w:r w:rsidRPr="00E4273B">
        <w:rPr>
          <w:color w:val="000000"/>
          <w:sz w:val="28"/>
          <w:szCs w:val="28"/>
        </w:rPr>
        <w:t xml:space="preserve">Контрольная работа должна быть сдана на рецензирование за 10 дней до начала сессии. </w:t>
      </w:r>
      <w:r w:rsidRPr="00E4273B">
        <w:rPr>
          <w:sz w:val="28"/>
          <w:szCs w:val="28"/>
        </w:rPr>
        <w:t>После проверки ведущий преподаватель возвращает контрольную работу студенту для ознакомления с рецензией и устранения отмеченных недоработок.</w:t>
      </w:r>
      <w:r w:rsidRPr="00E4273B">
        <w:rPr>
          <w:sz w:val="28"/>
          <w:szCs w:val="20"/>
          <w:lang w:val="kk-KZ"/>
        </w:rPr>
        <w:t xml:space="preserve"> </w:t>
      </w:r>
      <w:r w:rsidRPr="00E4273B">
        <w:rPr>
          <w:sz w:val="28"/>
          <w:szCs w:val="28"/>
        </w:rPr>
        <w:t>Окончательный прием контрольной работы проводится в форме опроса на занятии во время сессии,  дату которой определяет преподаватель.</w:t>
      </w:r>
    </w:p>
    <w:p w:rsidR="007013AA" w:rsidRPr="009630A6" w:rsidRDefault="007013AA" w:rsidP="007013AA">
      <w:pPr>
        <w:pStyle w:val="a3"/>
        <w:jc w:val="center"/>
        <w:rPr>
          <w:b/>
          <w:caps/>
          <w:sz w:val="28"/>
          <w:szCs w:val="28"/>
          <w:lang w:val="kk-KZ"/>
        </w:rPr>
      </w:pPr>
    </w:p>
    <w:p w:rsidR="006F619A" w:rsidRPr="0002707F" w:rsidRDefault="006F619A" w:rsidP="006F619A">
      <w:pPr>
        <w:widowControl w:val="0"/>
        <w:autoSpaceDE w:val="0"/>
        <w:autoSpaceDN w:val="0"/>
        <w:adjustRightInd w:val="0"/>
        <w:spacing w:before="0" w:after="0"/>
        <w:rPr>
          <w:rFonts w:ascii="TimesNewRoman" w:eastAsia="Calibri" w:hAnsi="TimesNewRoman" w:cs="TimesNewRoman"/>
          <w:sz w:val="28"/>
          <w:szCs w:val="28"/>
        </w:rPr>
      </w:pPr>
    </w:p>
    <w:p w:rsidR="00884CD7" w:rsidRPr="00884CD7" w:rsidRDefault="007013AA" w:rsidP="00884CD7">
      <w:pPr>
        <w:spacing w:before="0" w:after="0"/>
      </w:pPr>
      <w:bookmarkStart w:id="0" w:name="bookmark0"/>
      <w:r>
        <w:rPr>
          <w:b/>
          <w:bCs/>
          <w:color w:val="000000"/>
          <w:sz w:val="31"/>
          <w:szCs w:val="31"/>
        </w:rPr>
        <w:t>Контрольная работа №1</w:t>
      </w:r>
      <w:bookmarkEnd w:id="0"/>
    </w:p>
    <w:p w:rsidR="00884CD7" w:rsidRPr="00884CD7" w:rsidRDefault="00884CD7" w:rsidP="00884CD7">
      <w:pPr>
        <w:spacing w:before="0" w:after="0"/>
      </w:pPr>
      <w:r w:rsidRPr="00884CD7">
        <w:rPr>
          <w:b/>
          <w:bCs/>
          <w:color w:val="000000"/>
          <w:sz w:val="27"/>
          <w:szCs w:val="27"/>
        </w:rPr>
        <w:t>РАСЧЕТ МАГНИТНОЙ ЦЕПИ И ПАРАМЕТРОВ ОБМОТКИ ЯКОРЯ МАШИНЫ ПОСТО</w:t>
      </w:r>
      <w:r w:rsidRPr="00C919A8">
        <w:rPr>
          <w:b/>
          <w:bCs/>
          <w:color w:val="000000"/>
          <w:sz w:val="27"/>
          <w:szCs w:val="27"/>
        </w:rPr>
        <w:t>ЯННО</w:t>
      </w:r>
      <w:r w:rsidRPr="00884CD7">
        <w:rPr>
          <w:b/>
          <w:bCs/>
          <w:color w:val="000000"/>
          <w:sz w:val="27"/>
          <w:szCs w:val="27"/>
        </w:rPr>
        <w:t>ГО ТОКА</w:t>
      </w:r>
    </w:p>
    <w:p w:rsidR="00884CD7" w:rsidRPr="00884CD7" w:rsidRDefault="00884CD7" w:rsidP="00884CD7">
      <w:pPr>
        <w:spacing w:before="0" w:after="0"/>
        <w:ind w:firstLine="709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>В задаче требуется:</w:t>
      </w:r>
    </w:p>
    <w:p w:rsidR="00884CD7" w:rsidRPr="00884CD7" w:rsidRDefault="00884CD7" w:rsidP="00884CD7">
      <w:pPr>
        <w:numPr>
          <w:ilvl w:val="0"/>
          <w:numId w:val="3"/>
        </w:numPr>
        <w:spacing w:before="0" w:after="0"/>
        <w:ind w:firstLine="709"/>
        <w:rPr>
          <w:color w:val="000000"/>
          <w:sz w:val="28"/>
          <w:szCs w:val="28"/>
        </w:rPr>
      </w:pPr>
      <w:r w:rsidRPr="00884CD7">
        <w:rPr>
          <w:color w:val="000000"/>
          <w:sz w:val="28"/>
          <w:szCs w:val="28"/>
        </w:rPr>
        <w:t>Произвести проверочный расчет магнитной цепи машины постоян</w:t>
      </w:r>
      <w:r w:rsidRPr="00884CD7">
        <w:rPr>
          <w:color w:val="000000"/>
          <w:sz w:val="28"/>
          <w:szCs w:val="28"/>
        </w:rPr>
        <w:softHyphen/>
        <w:t>ного тока при холостом ходе, определить коэффициент насыщения магнит</w:t>
      </w:r>
      <w:r w:rsidRPr="00884CD7">
        <w:rPr>
          <w:color w:val="000000"/>
          <w:sz w:val="28"/>
          <w:szCs w:val="28"/>
        </w:rPr>
        <w:softHyphen/>
        <w:t>ной цепи и, по результатам расчета, вычертить в масштабе эскиз магнитной цепи для одной пары полюсов и построить обмотку якоря</w:t>
      </w:r>
    </w:p>
    <w:p w:rsidR="00884CD7" w:rsidRPr="00884CD7" w:rsidRDefault="00884CD7" w:rsidP="00884CD7">
      <w:pPr>
        <w:spacing w:before="0" w:after="0"/>
        <w:ind w:firstLine="709"/>
        <w:jc w:val="both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>При выполнении работы принять, что сердечник якоря и сердечник по</w:t>
      </w:r>
      <w:r w:rsidRPr="00884CD7">
        <w:rPr>
          <w:color w:val="000000"/>
          <w:sz w:val="28"/>
          <w:szCs w:val="28"/>
        </w:rPr>
        <w:softHyphen/>
        <w:t>люсов набраны из листов электротехнической стали толщиной 0,5 мм, коэф</w:t>
      </w:r>
      <w:r w:rsidRPr="00884CD7">
        <w:rPr>
          <w:color w:val="000000"/>
          <w:sz w:val="28"/>
          <w:szCs w:val="28"/>
        </w:rPr>
        <w:softHyphen/>
        <w:t xml:space="preserve">фициент заполнения сталью </w:t>
      </w:r>
      <w:proofErr w:type="gramStart"/>
      <w:r>
        <w:rPr>
          <w:i/>
          <w:iCs/>
          <w:color w:val="000000"/>
          <w:spacing w:val="20"/>
          <w:sz w:val="28"/>
          <w:szCs w:val="28"/>
          <w:lang w:val="en-US"/>
        </w:rPr>
        <w:t>k</w:t>
      </w:r>
      <w:proofErr w:type="gramEnd"/>
      <w:r w:rsidRPr="00884CD7">
        <w:rPr>
          <w:i/>
          <w:iCs/>
          <w:color w:val="000000"/>
          <w:spacing w:val="20"/>
          <w:sz w:val="28"/>
          <w:szCs w:val="28"/>
          <w:vertAlign w:val="subscript"/>
        </w:rPr>
        <w:t>СТ</w:t>
      </w:r>
      <w:r w:rsidRPr="00884CD7">
        <w:rPr>
          <w:color w:val="000000"/>
          <w:sz w:val="28"/>
          <w:szCs w:val="28"/>
        </w:rPr>
        <w:t xml:space="preserve"> =0,98, марка стали для якоря - 1211, марка</w:t>
      </w:r>
    </w:p>
    <w:p w:rsidR="00884CD7" w:rsidRPr="00884CD7" w:rsidRDefault="00884CD7" w:rsidP="00884CD7">
      <w:pPr>
        <w:spacing w:before="0" w:after="0"/>
        <w:jc w:val="both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>стали для полюсов - 3411.</w:t>
      </w:r>
    </w:p>
    <w:p w:rsidR="00884CD7" w:rsidRPr="00884CD7" w:rsidRDefault="00884CD7" w:rsidP="00884CD7">
      <w:pPr>
        <w:spacing w:before="0" w:after="0"/>
        <w:ind w:firstLine="709"/>
        <w:jc w:val="both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>Станина машины постоянного тока, являющаяся также ярмом, по кото</w:t>
      </w:r>
      <w:r w:rsidRPr="00884CD7">
        <w:rPr>
          <w:color w:val="000000"/>
          <w:sz w:val="28"/>
          <w:szCs w:val="28"/>
        </w:rPr>
        <w:softHyphen/>
        <w:t>рому замыкается магнитный поток, выполняется из литой стали марки Ст3. Пазы якоря открытые с параллельными стенками.</w:t>
      </w:r>
    </w:p>
    <w:p w:rsidR="00884CD7" w:rsidRPr="007013AA" w:rsidRDefault="00884CD7" w:rsidP="00884CD7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84CD7">
        <w:rPr>
          <w:color w:val="000000"/>
          <w:sz w:val="28"/>
          <w:szCs w:val="28"/>
        </w:rPr>
        <w:t>Высоту спинки якоря, толщину станины (ярма), ширину сердечника главного полюса и ширину зубца у основания необходимо рассчитать исхо</w:t>
      </w:r>
      <w:r w:rsidRPr="00884CD7">
        <w:rPr>
          <w:color w:val="000000"/>
          <w:sz w:val="28"/>
          <w:szCs w:val="28"/>
        </w:rPr>
        <w:softHyphen/>
        <w:t xml:space="preserve">дя из того, что в номинальном режиме значения магнитной индукции [Т] на этих участках магнитной цепи должны находиться в следующих пределах: </w:t>
      </w:r>
    </w:p>
    <w:p w:rsidR="00884CD7" w:rsidRPr="00884CD7" w:rsidRDefault="00884CD7" w:rsidP="00884CD7">
      <w:pPr>
        <w:spacing w:before="0" w:after="0"/>
        <w:jc w:val="both"/>
        <w:rPr>
          <w:sz w:val="28"/>
          <w:szCs w:val="28"/>
        </w:rPr>
      </w:pPr>
      <w:proofErr w:type="spellStart"/>
      <w:r w:rsidRPr="00884CD7">
        <w:rPr>
          <w:i/>
          <w:iCs/>
          <w:color w:val="000000"/>
          <w:spacing w:val="20"/>
          <w:sz w:val="28"/>
          <w:szCs w:val="28"/>
        </w:rPr>
        <w:lastRenderedPageBreak/>
        <w:t>В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</w:rPr>
        <w:t>а</w:t>
      </w:r>
      <w:proofErr w:type="spellEnd"/>
      <w:r w:rsidRPr="00884CD7">
        <w:rPr>
          <w:color w:val="000000"/>
          <w:sz w:val="28"/>
          <w:szCs w:val="28"/>
        </w:rPr>
        <w:t xml:space="preserve"> = 1,3-1,5; </w:t>
      </w:r>
      <w:proofErr w:type="gramStart"/>
      <w:r w:rsidR="00C919A8">
        <w:rPr>
          <w:color w:val="000000"/>
          <w:sz w:val="28"/>
          <w:szCs w:val="28"/>
          <w:lang w:val="en-US"/>
        </w:rPr>
        <w:t>B</w:t>
      </w:r>
      <w:proofErr w:type="gramEnd"/>
      <w:r w:rsidRPr="00884CD7">
        <w:rPr>
          <w:color w:val="000000"/>
          <w:sz w:val="28"/>
          <w:szCs w:val="28"/>
          <w:vertAlign w:val="subscript"/>
        </w:rPr>
        <w:t>я</w:t>
      </w:r>
      <w:r w:rsidRPr="00884CD7">
        <w:rPr>
          <w:color w:val="000000"/>
          <w:sz w:val="28"/>
          <w:szCs w:val="28"/>
        </w:rPr>
        <w:t xml:space="preserve"> =1,0</w:t>
      </w:r>
      <w:r w:rsidR="005965A6" w:rsidRPr="007013AA">
        <w:rPr>
          <w:color w:val="000000"/>
          <w:sz w:val="28"/>
          <w:szCs w:val="28"/>
        </w:rPr>
        <w:t xml:space="preserve"> </w:t>
      </w:r>
      <w:r w:rsidRPr="00884CD7">
        <w:rPr>
          <w:color w:val="000000"/>
          <w:sz w:val="28"/>
          <w:szCs w:val="28"/>
        </w:rPr>
        <w:t xml:space="preserve">-1,2; </w:t>
      </w:r>
      <w:r w:rsidRPr="00884CD7">
        <w:rPr>
          <w:i/>
          <w:iCs/>
          <w:color w:val="000000"/>
          <w:spacing w:val="20"/>
          <w:sz w:val="28"/>
          <w:szCs w:val="28"/>
        </w:rPr>
        <w:t>В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</w:rPr>
        <w:t>т</w:t>
      </w:r>
      <w:r w:rsidRPr="00884CD7">
        <w:rPr>
          <w:color w:val="000000"/>
          <w:sz w:val="28"/>
          <w:szCs w:val="28"/>
        </w:rPr>
        <w:t xml:space="preserve"> = 1,4-1,6; </w:t>
      </w:r>
      <w:proofErr w:type="spellStart"/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B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z</w:t>
      </w:r>
      <w:proofErr w:type="spellEnd"/>
      <w:r w:rsidRPr="00884CD7">
        <w:rPr>
          <w:i/>
          <w:iCs/>
          <w:color w:val="000000"/>
          <w:spacing w:val="20"/>
          <w:sz w:val="28"/>
          <w:szCs w:val="28"/>
          <w:vertAlign w:val="subscript"/>
          <w:lang w:eastAsia="en-US"/>
        </w:rPr>
        <w:t>3</w:t>
      </w:r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>= 1,9-2,1.</w:t>
      </w:r>
    </w:p>
    <w:p w:rsidR="006F619A" w:rsidRPr="00884CD7" w:rsidRDefault="006F619A" w:rsidP="00884CD7">
      <w:pPr>
        <w:pStyle w:val="a7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</w:p>
    <w:p w:rsidR="00884CD7" w:rsidRPr="00884CD7" w:rsidRDefault="00884CD7" w:rsidP="00884CD7">
      <w:pPr>
        <w:spacing w:before="0" w:after="0"/>
      </w:pPr>
      <w:r w:rsidRPr="00884CD7">
        <w:rPr>
          <w:b/>
          <w:bCs/>
          <w:color w:val="000000"/>
          <w:sz w:val="27"/>
          <w:szCs w:val="27"/>
        </w:rPr>
        <w:t>Методические указания</w:t>
      </w:r>
      <w:r w:rsidR="007013AA">
        <w:rPr>
          <w:b/>
          <w:bCs/>
          <w:color w:val="000000"/>
          <w:sz w:val="27"/>
          <w:szCs w:val="27"/>
        </w:rPr>
        <w:t xml:space="preserve"> к</w:t>
      </w:r>
      <w:r w:rsidRPr="00884CD7">
        <w:rPr>
          <w:b/>
          <w:bCs/>
          <w:color w:val="000000"/>
          <w:sz w:val="27"/>
          <w:szCs w:val="27"/>
        </w:rPr>
        <w:t xml:space="preserve"> </w:t>
      </w:r>
      <w:r w:rsidR="007013AA">
        <w:rPr>
          <w:b/>
          <w:bCs/>
          <w:color w:val="000000"/>
          <w:sz w:val="27"/>
          <w:szCs w:val="27"/>
        </w:rPr>
        <w:t>выполнению контрольной работы №</w:t>
      </w:r>
      <w:r w:rsidRPr="00884CD7">
        <w:rPr>
          <w:b/>
          <w:bCs/>
          <w:color w:val="000000"/>
          <w:sz w:val="27"/>
          <w:szCs w:val="27"/>
        </w:rPr>
        <w:t xml:space="preserve"> 1</w:t>
      </w:r>
    </w:p>
    <w:p w:rsidR="00884CD7" w:rsidRPr="00884CD7" w:rsidRDefault="00884CD7" w:rsidP="00DE25D1">
      <w:pPr>
        <w:pStyle w:val="a7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884CD7">
        <w:rPr>
          <w:color w:val="000000"/>
          <w:sz w:val="28"/>
          <w:szCs w:val="28"/>
        </w:rPr>
        <w:t>Эскиз магнитной системы машины постоянного тока для одной па</w:t>
      </w:r>
      <w:r w:rsidRPr="00884CD7">
        <w:rPr>
          <w:color w:val="000000"/>
          <w:sz w:val="28"/>
          <w:szCs w:val="28"/>
        </w:rPr>
        <w:softHyphen/>
        <w:t xml:space="preserve">ры полюсов (рис. </w:t>
      </w:r>
      <w:r w:rsidRPr="00884CD7">
        <w:rPr>
          <w:rFonts w:eastAsia="SimSun"/>
          <w:color w:val="000000"/>
          <w:sz w:val="28"/>
          <w:szCs w:val="28"/>
        </w:rPr>
        <w:t>1</w:t>
      </w:r>
      <w:r w:rsidRPr="00884CD7">
        <w:rPr>
          <w:color w:val="000000"/>
          <w:sz w:val="28"/>
          <w:szCs w:val="28"/>
        </w:rPr>
        <w:t>) следует начертить на миллиметровой бумаге в масштабе 1:1 или 1:2, указав размеры и границы участков магнитной цепи. Необходи</w:t>
      </w:r>
      <w:r w:rsidRPr="00884CD7">
        <w:rPr>
          <w:color w:val="000000"/>
          <w:sz w:val="28"/>
          <w:szCs w:val="28"/>
        </w:rPr>
        <w:softHyphen/>
        <w:t>мые размеры будут определены после расчета магнитной цепи.</w:t>
      </w:r>
    </w:p>
    <w:p w:rsidR="00884CD7" w:rsidRPr="00884CD7" w:rsidRDefault="00884CD7" w:rsidP="00DE25D1">
      <w:pPr>
        <w:spacing w:before="0" w:after="0"/>
        <w:jc w:val="both"/>
        <w:rPr>
          <w:sz w:val="28"/>
          <w:szCs w:val="28"/>
        </w:rPr>
      </w:pPr>
      <w:proofErr w:type="gramStart"/>
      <w:r w:rsidRPr="00884CD7">
        <w:rPr>
          <w:color w:val="000000"/>
          <w:sz w:val="28"/>
          <w:szCs w:val="28"/>
        </w:rPr>
        <w:t>Расчет магнитной цепи заключается в определении МДС обмотки воз</w:t>
      </w:r>
      <w:r w:rsidRPr="00884CD7">
        <w:rPr>
          <w:color w:val="000000"/>
          <w:sz w:val="28"/>
          <w:szCs w:val="28"/>
        </w:rPr>
        <w:softHyphen/>
        <w:t xml:space="preserve">буждения приходящейся на один полюс </w:t>
      </w:r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F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B</w:t>
      </w:r>
      <w:r w:rsidRPr="00884CD7">
        <w:rPr>
          <w:i/>
          <w:iCs/>
          <w:color w:val="000000"/>
          <w:spacing w:val="20"/>
          <w:sz w:val="28"/>
          <w:szCs w:val="28"/>
          <w:lang w:eastAsia="en-US"/>
        </w:rPr>
        <w:t xml:space="preserve"> =</w:t>
      </w:r>
      <w:proofErr w:type="spellStart"/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I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B</w:t>
      </w:r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w</w:t>
      </w:r>
      <w:r w:rsidRPr="00884CD7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B</w:t>
      </w:r>
      <w:proofErr w:type="spellEnd"/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>и необходимой для созда</w:t>
      </w:r>
      <w:r w:rsidRPr="00884CD7">
        <w:rPr>
          <w:color w:val="000000"/>
          <w:sz w:val="28"/>
          <w:szCs w:val="28"/>
        </w:rPr>
        <w:softHyphen/>
        <w:t>ния заданного магнитного потока (/</w:t>
      </w:r>
      <w:r w:rsidRPr="00884CD7">
        <w:rPr>
          <w:color w:val="000000"/>
          <w:sz w:val="28"/>
          <w:szCs w:val="28"/>
          <w:vertAlign w:val="subscript"/>
        </w:rPr>
        <w:t>в</w:t>
      </w:r>
      <w:r w:rsidRPr="00884CD7">
        <w:rPr>
          <w:color w:val="000000"/>
          <w:sz w:val="28"/>
          <w:szCs w:val="28"/>
        </w:rPr>
        <w:t xml:space="preserve"> - ток возбуждения, </w:t>
      </w:r>
      <w:proofErr w:type="spellStart"/>
      <w:r w:rsidRPr="00884CD7">
        <w:rPr>
          <w:color w:val="000000"/>
          <w:sz w:val="28"/>
          <w:szCs w:val="28"/>
          <w:lang w:val="en-US" w:eastAsia="en-US"/>
        </w:rPr>
        <w:t>w</w:t>
      </w:r>
      <w:r w:rsidRPr="00884CD7">
        <w:rPr>
          <w:color w:val="000000"/>
          <w:sz w:val="28"/>
          <w:szCs w:val="28"/>
          <w:vertAlign w:val="subscript"/>
          <w:lang w:val="en-US" w:eastAsia="en-US"/>
        </w:rPr>
        <w:t>B</w:t>
      </w:r>
      <w:proofErr w:type="spellEnd"/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>- число витков</w:t>
      </w:r>
      <w:proofErr w:type="gramEnd"/>
    </w:p>
    <w:p w:rsidR="00884CD7" w:rsidRPr="00884CD7" w:rsidRDefault="00884CD7" w:rsidP="00DE25D1">
      <w:pPr>
        <w:spacing w:before="0" w:after="0"/>
        <w:jc w:val="both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>на полюсе). Расчет МДС производится на основе закона полного тока, кото</w:t>
      </w:r>
      <w:r w:rsidRPr="00884CD7">
        <w:rPr>
          <w:color w:val="000000"/>
          <w:sz w:val="28"/>
          <w:szCs w:val="28"/>
        </w:rPr>
        <w:softHyphen/>
        <w:t>рый может быть записан в виде:</w:t>
      </w:r>
    </w:p>
    <w:p w:rsidR="00884CD7" w:rsidRPr="00884CD7" w:rsidRDefault="00884CD7" w:rsidP="00DE25D1">
      <w:pPr>
        <w:spacing w:before="0" w:after="0"/>
        <w:jc w:val="both"/>
        <w:rPr>
          <w:sz w:val="28"/>
          <w:szCs w:val="28"/>
        </w:rPr>
      </w:pPr>
      <w:bookmarkStart w:id="1" w:name="bookmark1"/>
      <w:r w:rsidRPr="007013AA">
        <w:rPr>
          <w:rFonts w:ascii="SimSun" w:eastAsia="SimSun" w:cs="SimSun"/>
          <w:color w:val="000000"/>
          <w:sz w:val="28"/>
          <w:szCs w:val="28"/>
        </w:rPr>
        <w:t xml:space="preserve">                       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="SimSun" w:hAnsi="Cambria Math" w:cs="SimSun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SimSun" w:hAnsi="Cambria Math" w:cs="SimSu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imSun" w:hAnsi="Cambria Math" w:cs="SimSun"/>
                    <w:color w:val="000000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eastAsia="SimSun" w:hAnsi="Cambria Math" w:cs="SimSun"/>
                    <w:color w:val="000000"/>
                    <w:sz w:val="28"/>
                    <w:szCs w:val="28"/>
                  </w:rPr>
                  <m:t>*</m:t>
                </m:r>
                <m:r>
                  <w:rPr>
                    <w:rFonts w:ascii="Cambria Math" w:eastAsia="SimSun" w:hAnsi="Cambria Math" w:cs="SimSun"/>
                    <w:color w:val="000000"/>
                    <w:sz w:val="28"/>
                    <w:szCs w:val="28"/>
                    <w:lang w:val="en-US"/>
                  </w:rPr>
                  <m:t>dl</m:t>
                </m:r>
              </m:e>
            </m:d>
            <m:r>
              <w:rPr>
                <w:rFonts w:ascii="Cambria Math" w:eastAsia="SimSun" w:hAnsi="Cambria Math" w:cs="SimSun"/>
                <w:color w:val="000000"/>
                <w:sz w:val="28"/>
                <w:szCs w:val="28"/>
              </w:rPr>
              <m:t>=</m:t>
            </m:r>
          </m:e>
        </m:nary>
      </m:oMath>
      <w:r w:rsidRPr="007013AA">
        <w:rPr>
          <w:rFonts w:ascii="SimSun" w:eastAsia="SimSun" w:cs="SimSun"/>
          <w:color w:val="000000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</m:nary>
      </m:oMath>
      <w:r w:rsidRPr="007013AA">
        <w:rPr>
          <w:rFonts w:ascii="SimSun" w:eastAsia="SimSun" w:cs="SimSun"/>
          <w:color w:val="000000"/>
          <w:sz w:val="28"/>
          <w:szCs w:val="28"/>
        </w:rPr>
        <w:t xml:space="preserve">                </w:t>
      </w:r>
      <w:r w:rsidRPr="00884CD7">
        <w:rPr>
          <w:rFonts w:ascii="SimSun" w:eastAsia="SimSun" w:cs="SimSun"/>
          <w:color w:val="000000"/>
          <w:sz w:val="28"/>
          <w:szCs w:val="28"/>
        </w:rPr>
        <w:t>(</w:t>
      </w:r>
      <w:r w:rsidRPr="00884CD7">
        <w:rPr>
          <w:color w:val="000000"/>
          <w:sz w:val="28"/>
          <w:szCs w:val="28"/>
        </w:rPr>
        <w:t>1</w:t>
      </w:r>
      <w:r w:rsidRPr="00884CD7">
        <w:rPr>
          <w:rFonts w:ascii="SimSun" w:eastAsia="SimSun" w:cs="SimSun"/>
          <w:color w:val="000000"/>
          <w:sz w:val="28"/>
          <w:szCs w:val="28"/>
        </w:rPr>
        <w:t>)</w:t>
      </w:r>
      <w:bookmarkEnd w:id="1"/>
    </w:p>
    <w:p w:rsidR="00884CD7" w:rsidRPr="007013AA" w:rsidRDefault="00884CD7" w:rsidP="00DE25D1">
      <w:pPr>
        <w:spacing w:before="0" w:after="0"/>
        <w:jc w:val="both"/>
        <w:rPr>
          <w:color w:val="000000"/>
          <w:sz w:val="28"/>
          <w:szCs w:val="28"/>
        </w:rPr>
      </w:pPr>
      <w:r w:rsidRPr="00884CD7">
        <w:rPr>
          <w:color w:val="000000"/>
          <w:sz w:val="28"/>
          <w:szCs w:val="28"/>
        </w:rPr>
        <w:t xml:space="preserve">где </w:t>
      </w:r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H</w:t>
      </w:r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 xml:space="preserve">- вектор напряженности магнитного поля; </w:t>
      </w:r>
    </w:p>
    <w:p w:rsidR="00884CD7" w:rsidRPr="00884CD7" w:rsidRDefault="00884CD7" w:rsidP="00DE25D1">
      <w:pPr>
        <w:spacing w:before="0" w:after="0"/>
        <w:jc w:val="both"/>
        <w:rPr>
          <w:sz w:val="28"/>
          <w:szCs w:val="28"/>
        </w:rPr>
      </w:pPr>
      <w:proofErr w:type="gramStart"/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dl</w:t>
      </w:r>
      <w:proofErr w:type="gramEnd"/>
      <w:r w:rsidRPr="00884CD7">
        <w:rPr>
          <w:i/>
          <w:iCs/>
          <w:color w:val="000000"/>
          <w:spacing w:val="20"/>
          <w:sz w:val="28"/>
          <w:szCs w:val="28"/>
          <w:lang w:eastAsia="en-US"/>
        </w:rPr>
        <w:t xml:space="preserve"> </w:t>
      </w:r>
      <w:r w:rsidRPr="00884CD7">
        <w:rPr>
          <w:i/>
          <w:iCs/>
          <w:color w:val="000000"/>
          <w:spacing w:val="20"/>
          <w:sz w:val="28"/>
          <w:szCs w:val="28"/>
        </w:rPr>
        <w:t>-</w:t>
      </w:r>
      <w:r w:rsidRPr="00884CD7">
        <w:rPr>
          <w:color w:val="000000"/>
          <w:sz w:val="28"/>
          <w:szCs w:val="28"/>
        </w:rPr>
        <w:t xml:space="preserve"> вектор элемента длины контура;</w:t>
      </w:r>
    </w:p>
    <w:p w:rsidR="00884CD7" w:rsidRPr="00884CD7" w:rsidRDefault="005B6348" w:rsidP="00DE25D1">
      <w:pPr>
        <w:spacing w:before="0" w:after="0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</m:nary>
      </m:oMath>
      <w:r w:rsidR="00884CD7" w:rsidRPr="00884CD7">
        <w:rPr>
          <w:color w:val="000000"/>
          <w:sz w:val="28"/>
          <w:szCs w:val="28"/>
        </w:rPr>
        <w:t>- алгебраическая сумма токов, охватываемых контуром.</w:t>
      </w:r>
    </w:p>
    <w:p w:rsidR="00884CD7" w:rsidRPr="00884CD7" w:rsidRDefault="00884CD7" w:rsidP="00DE25D1">
      <w:pPr>
        <w:spacing w:before="0" w:after="0"/>
        <w:jc w:val="both"/>
        <w:rPr>
          <w:sz w:val="28"/>
          <w:szCs w:val="28"/>
        </w:rPr>
      </w:pPr>
      <w:r w:rsidRPr="00884CD7">
        <w:rPr>
          <w:color w:val="000000"/>
          <w:sz w:val="28"/>
          <w:szCs w:val="28"/>
        </w:rPr>
        <w:t xml:space="preserve">При расчете магнитной цепи контур интегрирования выбирают </w:t>
      </w:r>
      <w:proofErr w:type="gramStart"/>
      <w:r w:rsidRPr="00884CD7">
        <w:rPr>
          <w:color w:val="000000"/>
          <w:sz w:val="28"/>
          <w:szCs w:val="28"/>
        </w:rPr>
        <w:t>совпадающим</w:t>
      </w:r>
      <w:proofErr w:type="gramEnd"/>
      <w:r w:rsidRPr="00884CD7">
        <w:rPr>
          <w:color w:val="000000"/>
          <w:sz w:val="28"/>
          <w:szCs w:val="28"/>
        </w:rPr>
        <w:t xml:space="preserve"> со средней магнитной линией. </w:t>
      </w:r>
      <w:proofErr w:type="spellStart"/>
      <w:r w:rsidRPr="00884CD7">
        <w:rPr>
          <w:color w:val="000000"/>
          <w:sz w:val="28"/>
          <w:szCs w:val="28"/>
        </w:rPr>
        <w:t>Магнитопровод</w:t>
      </w:r>
      <w:proofErr w:type="spellEnd"/>
      <w:r w:rsidRPr="00884CD7">
        <w:rPr>
          <w:color w:val="000000"/>
          <w:sz w:val="28"/>
          <w:szCs w:val="28"/>
        </w:rPr>
        <w:t xml:space="preserve"> разбивают на участ</w:t>
      </w:r>
      <w:r w:rsidRPr="00884CD7">
        <w:rPr>
          <w:color w:val="000000"/>
          <w:sz w:val="28"/>
          <w:szCs w:val="28"/>
        </w:rPr>
        <w:softHyphen/>
        <w:t xml:space="preserve">ки, напряженность магнитного поля на каждом из которых можно принять постоянной, а угол между векторами </w:t>
      </w:r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H</w:t>
      </w:r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 xml:space="preserve">и </w:t>
      </w:r>
      <w:r w:rsidRPr="00884CD7">
        <w:rPr>
          <w:i/>
          <w:iCs/>
          <w:color w:val="000000"/>
          <w:spacing w:val="20"/>
          <w:sz w:val="28"/>
          <w:szCs w:val="28"/>
          <w:lang w:val="en-US" w:eastAsia="en-US"/>
        </w:rPr>
        <w:t>dl</w:t>
      </w:r>
      <w:r w:rsidRPr="00884CD7">
        <w:rPr>
          <w:color w:val="000000"/>
          <w:sz w:val="28"/>
          <w:szCs w:val="28"/>
          <w:lang w:eastAsia="en-US"/>
        </w:rPr>
        <w:t xml:space="preserve"> </w:t>
      </w:r>
      <w:r w:rsidRPr="00884CD7">
        <w:rPr>
          <w:color w:val="000000"/>
          <w:sz w:val="28"/>
          <w:szCs w:val="28"/>
        </w:rPr>
        <w:t>принять равным нулю.</w:t>
      </w:r>
    </w:p>
    <w:p w:rsidR="00884CD7" w:rsidRPr="00884CD7" w:rsidRDefault="00884CD7" w:rsidP="006F619A">
      <w:pPr>
        <w:pStyle w:val="a3"/>
        <w:ind w:firstLine="709"/>
        <w:jc w:val="center"/>
        <w:rPr>
          <w:b/>
          <w:sz w:val="28"/>
          <w:szCs w:val="28"/>
        </w:rPr>
      </w:pPr>
    </w:p>
    <w:p w:rsidR="00884CD7" w:rsidRPr="00884CD7" w:rsidRDefault="00884CD7" w:rsidP="006F619A">
      <w:pPr>
        <w:pStyle w:val="a3"/>
        <w:ind w:firstLine="709"/>
        <w:jc w:val="center"/>
        <w:rPr>
          <w:b/>
          <w:sz w:val="28"/>
          <w:szCs w:val="28"/>
        </w:rPr>
      </w:pPr>
    </w:p>
    <w:p w:rsidR="00884CD7" w:rsidRPr="00884CD7" w:rsidRDefault="00884CD7" w:rsidP="006F619A">
      <w:pPr>
        <w:pStyle w:val="a3"/>
        <w:ind w:firstLine="709"/>
        <w:jc w:val="center"/>
        <w:rPr>
          <w:b/>
          <w:sz w:val="28"/>
          <w:szCs w:val="28"/>
        </w:rPr>
      </w:pPr>
    </w:p>
    <w:p w:rsidR="00884CD7" w:rsidRPr="00884CD7" w:rsidRDefault="00884CD7" w:rsidP="006F619A">
      <w:pPr>
        <w:pStyle w:val="a3"/>
        <w:ind w:firstLine="709"/>
        <w:jc w:val="center"/>
        <w:rPr>
          <w:b/>
          <w:sz w:val="28"/>
          <w:szCs w:val="28"/>
        </w:rPr>
      </w:pPr>
    </w:p>
    <w:p w:rsidR="001D56EF" w:rsidRPr="001D56EF" w:rsidRDefault="001D56EF" w:rsidP="001D56EF">
      <w:pPr>
        <w:spacing w:after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2880748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9A" w:rsidRDefault="006F619A" w:rsidP="006F619A">
      <w:pPr>
        <w:pStyle w:val="a3"/>
        <w:jc w:val="both"/>
        <w:rPr>
          <w:b/>
          <w:sz w:val="28"/>
          <w:szCs w:val="28"/>
        </w:rPr>
      </w:pPr>
    </w:p>
    <w:p w:rsidR="00DE25D1" w:rsidRPr="001D56EF" w:rsidRDefault="001D56EF" w:rsidP="001D56EF">
      <w:pPr>
        <w:pStyle w:val="a3"/>
        <w:jc w:val="center"/>
        <w:rPr>
          <w:sz w:val="28"/>
          <w:szCs w:val="28"/>
        </w:rPr>
      </w:pPr>
      <w:r>
        <w:rPr>
          <w:sz w:val="26"/>
          <w:szCs w:val="26"/>
        </w:rPr>
        <w:t>Рис. 1. Магнитная цепь машины постоянного тока</w:t>
      </w:r>
    </w:p>
    <w:p w:rsidR="00DE25D1" w:rsidRPr="007013AA" w:rsidRDefault="00DE25D1" w:rsidP="006F619A">
      <w:pPr>
        <w:pStyle w:val="a3"/>
        <w:jc w:val="center"/>
        <w:rPr>
          <w:b/>
          <w:sz w:val="28"/>
          <w:szCs w:val="28"/>
        </w:rPr>
      </w:pPr>
    </w:p>
    <w:p w:rsidR="001D56EF" w:rsidRPr="007013AA" w:rsidRDefault="001D56EF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  <w:sectPr w:rsidR="001D47F9" w:rsidSect="006F6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2E6" w:rsidRPr="003E62E6" w:rsidRDefault="003E62E6" w:rsidP="003E62E6">
      <w:pPr>
        <w:pStyle w:val="a3"/>
        <w:jc w:val="right"/>
        <w:rPr>
          <w:sz w:val="28"/>
          <w:szCs w:val="28"/>
        </w:rPr>
      </w:pPr>
      <w:r w:rsidRPr="003E62E6">
        <w:rPr>
          <w:sz w:val="28"/>
          <w:szCs w:val="28"/>
        </w:rPr>
        <w:lastRenderedPageBreak/>
        <w:t>Таблица 1</w:t>
      </w:r>
    </w:p>
    <w:p w:rsidR="003E62E6" w:rsidRDefault="003E62E6" w:rsidP="006F619A">
      <w:pPr>
        <w:pStyle w:val="a3"/>
        <w:jc w:val="center"/>
        <w:rPr>
          <w:sz w:val="28"/>
          <w:szCs w:val="28"/>
        </w:rPr>
      </w:pPr>
      <w:r w:rsidRPr="003E62E6">
        <w:rPr>
          <w:sz w:val="28"/>
          <w:szCs w:val="28"/>
        </w:rPr>
        <w:t>Исходные данные к задаче 1</w:t>
      </w:r>
    </w:p>
    <w:p w:rsidR="003E62E6" w:rsidRPr="003E62E6" w:rsidRDefault="003E62E6" w:rsidP="006F619A">
      <w:pPr>
        <w:pStyle w:val="a3"/>
        <w:jc w:val="center"/>
        <w:rPr>
          <w:sz w:val="28"/>
          <w:szCs w:val="28"/>
        </w:rPr>
      </w:pPr>
    </w:p>
    <w:p w:rsidR="001D56EF" w:rsidRDefault="003E62E6" w:rsidP="006F619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AFF06F" wp14:editId="6AA77F81">
            <wp:extent cx="8028854" cy="431532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021" cy="43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E6" w:rsidRPr="003E62E6" w:rsidRDefault="003E62E6" w:rsidP="006F619A">
      <w:pPr>
        <w:pStyle w:val="a3"/>
        <w:jc w:val="center"/>
        <w:rPr>
          <w:b/>
          <w:sz w:val="28"/>
          <w:szCs w:val="28"/>
        </w:rPr>
      </w:pPr>
    </w:p>
    <w:p w:rsidR="001D56EF" w:rsidRDefault="003E62E6" w:rsidP="006F619A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6D36602" wp14:editId="66FD3503">
            <wp:extent cx="9263826" cy="3192379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399" cy="31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E6" w:rsidRDefault="003E62E6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  <w:sectPr w:rsidR="001D47F9" w:rsidSect="001D47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62E6" w:rsidRPr="003E62E6" w:rsidRDefault="003E62E6" w:rsidP="003E62E6">
      <w:pPr>
        <w:spacing w:before="0" w:after="0"/>
        <w:rPr>
          <w:sz w:val="28"/>
          <w:szCs w:val="28"/>
        </w:rPr>
      </w:pPr>
      <w:r w:rsidRPr="003E62E6">
        <w:rPr>
          <w:color w:val="000000"/>
          <w:sz w:val="28"/>
          <w:szCs w:val="28"/>
        </w:rPr>
        <w:lastRenderedPageBreak/>
        <w:t>Примечание: Для вариантов, у которых предпоследняя цифра шифра четная обмотка якоря петлевая, машина работает в режиме двигателя, а для вариантов с нечетной предпоследней цифрой обмотка волновая, машина работает в режиме генератора.</w:t>
      </w:r>
    </w:p>
    <w:p w:rsidR="00DE25D1" w:rsidRPr="00901E93" w:rsidRDefault="00DE25D1" w:rsidP="00DE25D1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E25D1">
        <w:rPr>
          <w:color w:val="000000"/>
          <w:sz w:val="28"/>
          <w:szCs w:val="28"/>
        </w:rPr>
        <w:t>В результате интеграл в уравнении (1) можно заменить суммой, а в правой части уравнения будет МДС обмотки возбуждения приходящаяся на один полюс:</w:t>
      </w:r>
    </w:p>
    <w:p w:rsidR="00DE25D1" w:rsidRPr="007D65EA" w:rsidRDefault="006E75AC" w:rsidP="00DE25D1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E75AC">
        <w:rPr>
          <w:noProof/>
          <w:sz w:val="28"/>
          <w:szCs w:val="28"/>
        </w:rPr>
        <w:drawing>
          <wp:inline distT="0" distB="0" distL="0" distR="0" wp14:anchorId="63E6469C" wp14:editId="142FA8BD">
            <wp:extent cx="4351867" cy="660400"/>
            <wp:effectExtent l="19050" t="0" r="0" b="0"/>
            <wp:docPr id="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67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6EF" w:rsidRPr="007D65EA">
        <w:rPr>
          <w:sz w:val="28"/>
          <w:szCs w:val="28"/>
        </w:rPr>
        <w:t xml:space="preserve">                           </w:t>
      </w:r>
      <w:r w:rsidR="00DE25D1" w:rsidRPr="00DE25D1">
        <w:rPr>
          <w:color w:val="000000"/>
          <w:sz w:val="28"/>
          <w:szCs w:val="28"/>
        </w:rPr>
        <w:t xml:space="preserve"> </w:t>
      </w:r>
    </w:p>
    <w:p w:rsidR="00DE25D1" w:rsidRPr="007D65EA" w:rsidRDefault="00DE25D1" w:rsidP="00DE25D1">
      <w:pPr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E25D1" w:rsidRPr="00DE25D1" w:rsidRDefault="00DE25D1" w:rsidP="00DE25D1">
      <w:pPr>
        <w:spacing w:before="0" w:after="0"/>
        <w:ind w:firstLine="709"/>
        <w:jc w:val="both"/>
        <w:rPr>
          <w:sz w:val="28"/>
          <w:szCs w:val="28"/>
        </w:rPr>
      </w:pPr>
      <w:r w:rsidRPr="00DE25D1">
        <w:rPr>
          <w:color w:val="000000"/>
          <w:sz w:val="28"/>
          <w:szCs w:val="28"/>
        </w:rPr>
        <w:t xml:space="preserve">Здесь </w:t>
      </w:r>
      <w:r w:rsidRPr="00DE25D1">
        <w:rPr>
          <w:color w:val="000000"/>
          <w:sz w:val="28"/>
          <w:szCs w:val="28"/>
          <w:lang w:val="en-US" w:eastAsia="en-US"/>
        </w:rPr>
        <w:t>H</w:t>
      </w:r>
      <w:r w:rsidRPr="00DE25D1">
        <w:rPr>
          <w:color w:val="000000"/>
          <w:sz w:val="28"/>
          <w:szCs w:val="28"/>
          <w:lang w:eastAsia="en-US"/>
        </w:rPr>
        <w:t xml:space="preserve"> - </w:t>
      </w:r>
      <w:r w:rsidRPr="00DE25D1">
        <w:rPr>
          <w:color w:val="000000"/>
          <w:sz w:val="28"/>
          <w:szCs w:val="28"/>
        </w:rPr>
        <w:t xml:space="preserve">напряженность магнитного поля на </w:t>
      </w:r>
      <w:r w:rsidR="007D65EA">
        <w:rPr>
          <w:color w:val="000000"/>
          <w:sz w:val="28"/>
          <w:szCs w:val="28"/>
          <w:lang w:val="en-US"/>
        </w:rPr>
        <w:t>k</w:t>
      </w:r>
      <w:r w:rsidRPr="00DE25D1">
        <w:rPr>
          <w:i/>
          <w:iCs/>
          <w:color w:val="000000"/>
          <w:spacing w:val="20"/>
          <w:sz w:val="28"/>
          <w:szCs w:val="28"/>
        </w:rPr>
        <w:t>-м</w:t>
      </w:r>
      <w:r w:rsidRPr="00DE25D1">
        <w:rPr>
          <w:color w:val="000000"/>
          <w:sz w:val="28"/>
          <w:szCs w:val="28"/>
        </w:rPr>
        <w:t xml:space="preserve"> участке магнитной цепи; </w:t>
      </w:r>
      <w:r w:rsidRPr="00DE25D1">
        <w:rPr>
          <w:color w:val="000000"/>
          <w:sz w:val="28"/>
          <w:szCs w:val="28"/>
          <w:lang w:val="en-US" w:eastAsia="en-US"/>
        </w:rPr>
        <w:t>L</w:t>
      </w:r>
      <w:r w:rsidRPr="00DE25D1">
        <w:rPr>
          <w:color w:val="000000"/>
          <w:sz w:val="28"/>
          <w:szCs w:val="28"/>
          <w:lang w:eastAsia="en-US"/>
        </w:rPr>
        <w:t xml:space="preserve"> </w:t>
      </w:r>
      <w:r w:rsidRPr="00DE25D1">
        <w:rPr>
          <w:color w:val="000000"/>
          <w:sz w:val="28"/>
          <w:szCs w:val="28"/>
        </w:rPr>
        <w:t xml:space="preserve">- длина </w:t>
      </w:r>
      <w:r w:rsidR="007D65EA">
        <w:rPr>
          <w:color w:val="000000"/>
          <w:sz w:val="28"/>
          <w:szCs w:val="28"/>
          <w:lang w:val="en-US"/>
        </w:rPr>
        <w:t>k</w:t>
      </w:r>
      <w:r w:rsidRPr="00DE25D1">
        <w:rPr>
          <w:color w:val="000000"/>
          <w:sz w:val="28"/>
          <w:szCs w:val="28"/>
        </w:rPr>
        <w:t>-го участка магнитной цепи.</w:t>
      </w:r>
    </w:p>
    <w:p w:rsidR="00DE25D1" w:rsidRPr="00DE25D1" w:rsidRDefault="00DE25D1" w:rsidP="00DE25D1">
      <w:pPr>
        <w:spacing w:before="0" w:after="0"/>
        <w:ind w:firstLine="709"/>
        <w:jc w:val="both"/>
        <w:rPr>
          <w:sz w:val="28"/>
          <w:szCs w:val="28"/>
        </w:rPr>
      </w:pPr>
      <w:r w:rsidRPr="00DE25D1">
        <w:rPr>
          <w:color w:val="000000"/>
          <w:sz w:val="28"/>
          <w:szCs w:val="28"/>
        </w:rPr>
        <w:t>Магнитную цепь машины постоянного тока разбивают на 5 участков: возду</w:t>
      </w:r>
      <w:r w:rsidRPr="00DE25D1">
        <w:rPr>
          <w:color w:val="000000"/>
          <w:sz w:val="28"/>
          <w:szCs w:val="28"/>
          <w:u w:val="single"/>
        </w:rPr>
        <w:t>шн</w:t>
      </w:r>
      <w:r w:rsidRPr="00DE25D1">
        <w:rPr>
          <w:color w:val="000000"/>
          <w:sz w:val="28"/>
          <w:szCs w:val="28"/>
        </w:rPr>
        <w:t xml:space="preserve">ый зазор - участок </w:t>
      </w:r>
      <w:proofErr w:type="spellStart"/>
      <w:r w:rsidRPr="00DE25D1">
        <w:rPr>
          <w:i/>
          <w:iCs/>
          <w:color w:val="000000"/>
          <w:spacing w:val="20"/>
          <w:sz w:val="28"/>
          <w:szCs w:val="28"/>
          <w:lang w:val="en-US" w:eastAsia="en-US"/>
        </w:rPr>
        <w:t>ab</w:t>
      </w:r>
      <w:proofErr w:type="spellEnd"/>
      <w:r w:rsidRPr="00DE25D1">
        <w:rPr>
          <w:color w:val="000000"/>
          <w:sz w:val="28"/>
          <w:szCs w:val="28"/>
          <w:lang w:eastAsia="en-US"/>
        </w:rPr>
        <w:t xml:space="preserve"> </w:t>
      </w:r>
      <w:r w:rsidRPr="00DE25D1">
        <w:rPr>
          <w:color w:val="000000"/>
          <w:sz w:val="28"/>
          <w:szCs w:val="28"/>
        </w:rPr>
        <w:t xml:space="preserve">(см. рис. </w:t>
      </w:r>
      <w:r w:rsidRPr="00DE25D1">
        <w:rPr>
          <w:rFonts w:eastAsia="SimSun"/>
          <w:color w:val="000000"/>
          <w:sz w:val="28"/>
          <w:szCs w:val="28"/>
        </w:rPr>
        <w:t>1</w:t>
      </w:r>
      <w:r w:rsidRPr="00DE25D1">
        <w:rPr>
          <w:color w:val="000000"/>
          <w:sz w:val="28"/>
          <w:szCs w:val="28"/>
        </w:rPr>
        <w:t xml:space="preserve">); </w:t>
      </w:r>
      <w:proofErr w:type="spellStart"/>
      <w:r w:rsidRPr="00DE25D1">
        <w:rPr>
          <w:color w:val="000000"/>
          <w:sz w:val="28"/>
          <w:szCs w:val="28"/>
        </w:rPr>
        <w:t>зубцовый</w:t>
      </w:r>
      <w:proofErr w:type="spellEnd"/>
      <w:r w:rsidRPr="00DE25D1">
        <w:rPr>
          <w:color w:val="000000"/>
          <w:sz w:val="28"/>
          <w:szCs w:val="28"/>
        </w:rPr>
        <w:t xml:space="preserve"> слой якоря - </w:t>
      </w:r>
      <w:proofErr w:type="spellStart"/>
      <w:r w:rsidRPr="00DE25D1">
        <w:rPr>
          <w:i/>
          <w:iCs/>
          <w:color w:val="000000"/>
          <w:spacing w:val="20"/>
          <w:sz w:val="28"/>
          <w:szCs w:val="28"/>
          <w:lang w:val="en-US" w:eastAsia="en-US"/>
        </w:rPr>
        <w:t>af</w:t>
      </w:r>
      <w:proofErr w:type="spellEnd"/>
      <w:r w:rsidRPr="00DE25D1">
        <w:rPr>
          <w:color w:val="000000"/>
          <w:sz w:val="28"/>
          <w:szCs w:val="28"/>
        </w:rPr>
        <w:t>; сердеч</w:t>
      </w:r>
      <w:r w:rsidRPr="00DE25D1">
        <w:rPr>
          <w:color w:val="000000"/>
          <w:sz w:val="28"/>
          <w:szCs w:val="28"/>
        </w:rPr>
        <w:softHyphen/>
        <w:t xml:space="preserve">ник главного полюса - </w:t>
      </w:r>
      <w:proofErr w:type="spellStart"/>
      <w:r w:rsidRPr="00DE25D1">
        <w:rPr>
          <w:color w:val="000000"/>
          <w:sz w:val="28"/>
          <w:szCs w:val="28"/>
          <w:lang w:val="en-US" w:eastAsia="en-US"/>
        </w:rPr>
        <w:t>bc</w:t>
      </w:r>
      <w:proofErr w:type="spellEnd"/>
      <w:r w:rsidRPr="00DE25D1">
        <w:rPr>
          <w:color w:val="000000"/>
          <w:sz w:val="28"/>
          <w:szCs w:val="28"/>
          <w:lang w:eastAsia="en-US"/>
        </w:rPr>
        <w:t xml:space="preserve">; </w:t>
      </w:r>
      <w:r w:rsidRPr="00DE25D1">
        <w:rPr>
          <w:color w:val="000000"/>
          <w:sz w:val="28"/>
          <w:szCs w:val="28"/>
        </w:rPr>
        <w:t xml:space="preserve">спинка якоря - </w:t>
      </w:r>
      <w:proofErr w:type="spellStart"/>
      <w:r w:rsidRPr="00DE25D1">
        <w:rPr>
          <w:i/>
          <w:iCs/>
          <w:color w:val="000000"/>
          <w:spacing w:val="20"/>
          <w:sz w:val="28"/>
          <w:szCs w:val="28"/>
          <w:lang w:val="en-US" w:eastAsia="en-US"/>
        </w:rPr>
        <w:t>fe</w:t>
      </w:r>
      <w:proofErr w:type="spellEnd"/>
      <w:r w:rsidRPr="00DE25D1">
        <w:rPr>
          <w:color w:val="000000"/>
          <w:sz w:val="28"/>
          <w:szCs w:val="28"/>
          <w:lang w:eastAsia="en-US"/>
        </w:rPr>
        <w:t xml:space="preserve"> </w:t>
      </w:r>
      <w:r w:rsidRPr="00DE25D1">
        <w:rPr>
          <w:color w:val="000000"/>
          <w:sz w:val="28"/>
          <w:szCs w:val="28"/>
        </w:rPr>
        <w:t xml:space="preserve">и ярмо - </w:t>
      </w:r>
      <w:r w:rsidRPr="00DE25D1">
        <w:rPr>
          <w:i/>
          <w:iCs/>
          <w:color w:val="000000"/>
          <w:spacing w:val="20"/>
          <w:sz w:val="28"/>
          <w:szCs w:val="28"/>
          <w:lang w:val="en-US" w:eastAsia="en-US"/>
        </w:rPr>
        <w:t>cd</w:t>
      </w:r>
      <w:r w:rsidRPr="00DE25D1">
        <w:rPr>
          <w:i/>
          <w:iCs/>
          <w:color w:val="000000"/>
          <w:spacing w:val="20"/>
          <w:sz w:val="28"/>
          <w:szCs w:val="28"/>
          <w:lang w:eastAsia="en-US"/>
        </w:rPr>
        <w:t>.</w:t>
      </w:r>
      <w:r w:rsidRPr="00DE25D1">
        <w:rPr>
          <w:color w:val="000000"/>
          <w:sz w:val="28"/>
          <w:szCs w:val="28"/>
          <w:lang w:eastAsia="en-US"/>
        </w:rPr>
        <w:t xml:space="preserve"> </w:t>
      </w:r>
      <w:r w:rsidRPr="00DE25D1">
        <w:rPr>
          <w:color w:val="000000"/>
          <w:sz w:val="28"/>
          <w:szCs w:val="28"/>
        </w:rPr>
        <w:t>Так как магнитная цепь симметрична относительно оси, проходящей между двумя полюсами, то берется половина контура. Закон полного тока для данной магнитной цепи может быть записан в виде:</w:t>
      </w:r>
    </w:p>
    <w:p w:rsidR="007D65EA" w:rsidRDefault="007D65EA" w:rsidP="00DE25D1">
      <w:pPr>
        <w:spacing w:before="0" w:after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3691AE1" wp14:editId="7238D066">
            <wp:extent cx="4472432" cy="393700"/>
            <wp:effectExtent l="19050" t="0" r="4318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32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5D1" w:rsidRPr="00DE25D1" w:rsidRDefault="007D65EA" w:rsidP="00DE25D1">
      <w:pPr>
        <w:spacing w:before="0" w:after="0"/>
        <w:ind w:firstLine="709"/>
        <w:jc w:val="both"/>
        <w:rPr>
          <w:sz w:val="28"/>
          <w:szCs w:val="28"/>
        </w:rPr>
      </w:pPr>
      <w:r w:rsidRPr="00DE25D1">
        <w:rPr>
          <w:color w:val="000000"/>
          <w:sz w:val="28"/>
          <w:szCs w:val="28"/>
        </w:rPr>
        <w:t xml:space="preserve"> </w:t>
      </w:r>
      <w:r w:rsidR="00DE25D1" w:rsidRPr="00DE25D1">
        <w:rPr>
          <w:color w:val="000000"/>
          <w:sz w:val="28"/>
          <w:szCs w:val="28"/>
        </w:rPr>
        <w:t xml:space="preserve">где </w:t>
      </w:r>
      <w:r>
        <w:rPr>
          <w:i/>
          <w:iCs/>
          <w:noProof/>
          <w:color w:val="000000"/>
          <w:spacing w:val="20"/>
          <w:sz w:val="28"/>
          <w:szCs w:val="28"/>
        </w:rPr>
        <w:drawing>
          <wp:inline distT="0" distB="0" distL="0" distR="0" wp14:anchorId="089FCEC5" wp14:editId="75CC1CD3">
            <wp:extent cx="1572381" cy="330200"/>
            <wp:effectExtent l="19050" t="0" r="8769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81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5D1" w:rsidRPr="00DE25D1">
        <w:rPr>
          <w:color w:val="000000"/>
          <w:sz w:val="28"/>
          <w:szCs w:val="28"/>
        </w:rPr>
        <w:t>- магнитные напряжения соответственно в воздушном</w:t>
      </w:r>
      <w:r w:rsidRPr="007D65EA">
        <w:rPr>
          <w:color w:val="000000"/>
          <w:sz w:val="28"/>
          <w:szCs w:val="28"/>
        </w:rPr>
        <w:t xml:space="preserve"> </w:t>
      </w:r>
      <w:r w:rsidR="00DE25D1" w:rsidRPr="00DE25D1">
        <w:rPr>
          <w:color w:val="000000"/>
          <w:sz w:val="28"/>
          <w:szCs w:val="28"/>
        </w:rPr>
        <w:t xml:space="preserve">зазоре, </w:t>
      </w:r>
      <w:proofErr w:type="spellStart"/>
      <w:r w:rsidR="00DE25D1" w:rsidRPr="00DE25D1">
        <w:rPr>
          <w:color w:val="000000"/>
          <w:sz w:val="28"/>
          <w:szCs w:val="28"/>
        </w:rPr>
        <w:t>зубцовом</w:t>
      </w:r>
      <w:proofErr w:type="spellEnd"/>
      <w:r w:rsidR="00DE25D1" w:rsidRPr="00DE25D1">
        <w:rPr>
          <w:color w:val="000000"/>
          <w:sz w:val="28"/>
          <w:szCs w:val="28"/>
        </w:rPr>
        <w:t xml:space="preserve"> слое, сердечниках полюсов, спинке якоре, ярме и равные произведению напряженности магнитного поля на участке магнитной цепи на длину этого участка.</w:t>
      </w:r>
    </w:p>
    <w:p w:rsidR="00DE25D1" w:rsidRPr="00DE25D1" w:rsidRDefault="00DE25D1" w:rsidP="00DE25D1">
      <w:pPr>
        <w:spacing w:before="0" w:after="0"/>
        <w:ind w:firstLine="709"/>
        <w:jc w:val="both"/>
        <w:rPr>
          <w:sz w:val="28"/>
          <w:szCs w:val="28"/>
        </w:rPr>
      </w:pPr>
      <w:r w:rsidRPr="00DE25D1">
        <w:rPr>
          <w:color w:val="000000"/>
          <w:sz w:val="28"/>
          <w:szCs w:val="28"/>
        </w:rPr>
        <w:t>Расчет магнитной цепи начинают с выбора номинально значения маг</w:t>
      </w:r>
      <w:r w:rsidRPr="00DE25D1">
        <w:rPr>
          <w:color w:val="000000"/>
          <w:sz w:val="28"/>
          <w:szCs w:val="28"/>
        </w:rPr>
        <w:softHyphen/>
        <w:t>нитной индукции в воздушном зазоре</w:t>
      </w:r>
      <w:proofErr w:type="gramStart"/>
      <w:r w:rsidRPr="00DE25D1">
        <w:rPr>
          <w:color w:val="000000"/>
          <w:sz w:val="28"/>
          <w:szCs w:val="28"/>
        </w:rPr>
        <w:t xml:space="preserve"> </w:t>
      </w:r>
      <w:r w:rsidRPr="00DE25D1">
        <w:rPr>
          <w:i/>
          <w:iCs/>
          <w:color w:val="000000"/>
          <w:spacing w:val="20"/>
          <w:sz w:val="28"/>
          <w:szCs w:val="28"/>
        </w:rPr>
        <w:t>В</w:t>
      </w:r>
      <w:proofErr w:type="gramEnd"/>
      <w:r w:rsidR="007D65EA">
        <w:rPr>
          <w:i/>
          <w:iCs/>
          <w:color w:val="000000"/>
          <w:spacing w:val="20"/>
          <w:sz w:val="28"/>
          <w:szCs w:val="28"/>
          <w:vertAlign w:val="subscript"/>
        </w:rPr>
        <w:t>δ</w:t>
      </w:r>
      <w:r w:rsidRPr="00DE25D1">
        <w:rPr>
          <w:color w:val="000000"/>
          <w:sz w:val="28"/>
          <w:szCs w:val="28"/>
        </w:rPr>
        <w:t xml:space="preserve"> по графику рис. </w:t>
      </w:r>
      <w:r w:rsidRPr="00DE25D1">
        <w:rPr>
          <w:rFonts w:eastAsia="SimSun"/>
          <w:color w:val="000000"/>
          <w:sz w:val="28"/>
          <w:szCs w:val="28"/>
        </w:rPr>
        <w:t>2</w:t>
      </w:r>
      <w:r w:rsidRPr="00DE25D1">
        <w:rPr>
          <w:color w:val="000000"/>
          <w:sz w:val="28"/>
          <w:szCs w:val="28"/>
        </w:rPr>
        <w:t>.</w:t>
      </w:r>
    </w:p>
    <w:p w:rsidR="00DE25D1" w:rsidRPr="00DE25D1" w:rsidRDefault="00DE25D1" w:rsidP="006F619A">
      <w:pPr>
        <w:pStyle w:val="a3"/>
        <w:jc w:val="center"/>
        <w:rPr>
          <w:b/>
          <w:sz w:val="28"/>
          <w:szCs w:val="28"/>
        </w:rPr>
      </w:pPr>
    </w:p>
    <w:p w:rsidR="00DE25D1" w:rsidRPr="00DE25D1" w:rsidRDefault="007D65EA" w:rsidP="006F619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27AD2E0" wp14:editId="2CF8978B">
            <wp:extent cx="5962650" cy="3651439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EA" w:rsidRPr="007D65EA" w:rsidRDefault="007D65EA" w:rsidP="007D65EA">
      <w:pPr>
        <w:spacing w:before="0" w:after="0"/>
        <w:jc w:val="both"/>
        <w:rPr>
          <w:color w:val="000000"/>
          <w:sz w:val="28"/>
          <w:szCs w:val="28"/>
          <w:lang w:val="en-US"/>
        </w:rPr>
      </w:pP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Затем определяют значения магнитного потока на участках </w:t>
      </w:r>
      <w:proofErr w:type="gramStart"/>
      <w:r w:rsidRPr="007D65EA">
        <w:rPr>
          <w:color w:val="000000"/>
          <w:sz w:val="28"/>
          <w:szCs w:val="28"/>
        </w:rPr>
        <w:t>магнитной</w:t>
      </w:r>
      <w:proofErr w:type="gramEnd"/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>цепи:</w:t>
      </w:r>
    </w:p>
    <w:p w:rsidR="007D65EA" w:rsidRDefault="007D65EA" w:rsidP="007D65EA">
      <w:pPr>
        <w:spacing w:before="0" w:after="0"/>
        <w:jc w:val="both"/>
        <w:rPr>
          <w:b/>
          <w:bCs/>
          <w:i/>
          <w:iCs/>
          <w:color w:val="000000"/>
          <w:spacing w:val="20"/>
          <w:sz w:val="28"/>
          <w:szCs w:val="28"/>
          <w:lang w:val="en-US" w:eastAsia="en-US"/>
        </w:rPr>
      </w:pPr>
      <w:r>
        <w:rPr>
          <w:b/>
          <w:bCs/>
          <w:i/>
          <w:iCs/>
          <w:noProof/>
          <w:color w:val="000000"/>
          <w:spacing w:val="20"/>
          <w:sz w:val="28"/>
          <w:szCs w:val="28"/>
        </w:rPr>
        <w:drawing>
          <wp:inline distT="0" distB="0" distL="0" distR="0" wp14:anchorId="57DA83DD" wp14:editId="7501A35A">
            <wp:extent cx="4406537" cy="5588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37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EA" w:rsidRPr="007013AA" w:rsidRDefault="007D65EA" w:rsidP="007D65EA">
      <w:pPr>
        <w:spacing w:before="0" w:after="0"/>
        <w:jc w:val="both"/>
        <w:rPr>
          <w:color w:val="000000"/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где </w:t>
      </w:r>
      <w:r>
        <w:rPr>
          <w:i/>
          <w:iCs/>
          <w:noProof/>
          <w:color w:val="000000"/>
          <w:spacing w:val="20"/>
          <w:sz w:val="28"/>
          <w:szCs w:val="28"/>
          <w:vertAlign w:val="subscript"/>
        </w:rPr>
        <w:drawing>
          <wp:inline distT="0" distB="0" distL="0" distR="0" wp14:anchorId="5AE4AD61" wp14:editId="11DC3B7B">
            <wp:extent cx="885658" cy="3175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58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EA">
        <w:rPr>
          <w:i/>
          <w:iCs/>
          <w:color w:val="000000"/>
          <w:spacing w:val="20"/>
          <w:sz w:val="28"/>
          <w:szCs w:val="28"/>
        </w:rPr>
        <w:t>-</w:t>
      </w:r>
      <w:r w:rsidRPr="007D65EA">
        <w:rPr>
          <w:color w:val="000000"/>
          <w:sz w:val="28"/>
          <w:szCs w:val="28"/>
        </w:rPr>
        <w:t xml:space="preserve"> площадь воздушного зазора под полюсом в м</w:t>
      </w:r>
      <w:r w:rsidRPr="007D65EA">
        <w:rPr>
          <w:color w:val="000000"/>
          <w:sz w:val="28"/>
          <w:szCs w:val="28"/>
          <w:vertAlign w:val="superscript"/>
        </w:rPr>
        <w:t>2</w:t>
      </w:r>
      <w:proofErr w:type="gramStart"/>
      <w:r w:rsidRPr="007D65EA">
        <w:rPr>
          <w:color w:val="000000"/>
          <w:sz w:val="28"/>
          <w:szCs w:val="28"/>
        </w:rPr>
        <w:t xml:space="preserve"> ;</w:t>
      </w:r>
      <w:proofErr w:type="gramEnd"/>
      <w:r w:rsidRPr="007D65EA">
        <w:rPr>
          <w:color w:val="000000"/>
          <w:sz w:val="28"/>
          <w:szCs w:val="28"/>
        </w:rPr>
        <w:t xml:space="preserve"> </w:t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Ϭ</w:t>
      </w:r>
      <w:r w:rsidRPr="007D65EA">
        <w:rPr>
          <w:color w:val="000000"/>
          <w:sz w:val="28"/>
          <w:szCs w:val="28"/>
        </w:rPr>
        <w:t xml:space="preserve"> - </w:t>
      </w:r>
      <w:proofErr w:type="gramStart"/>
      <w:r w:rsidRPr="007D65EA">
        <w:rPr>
          <w:color w:val="000000"/>
          <w:sz w:val="28"/>
          <w:szCs w:val="28"/>
        </w:rPr>
        <w:t>коэффициент</w:t>
      </w:r>
      <w:proofErr w:type="gramEnd"/>
      <w:r w:rsidRPr="007D65EA">
        <w:rPr>
          <w:color w:val="000000"/>
          <w:sz w:val="28"/>
          <w:szCs w:val="28"/>
        </w:rPr>
        <w:t xml:space="preserve"> магнитного рассеяния.</w:t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>Расчетную ширину</w:t>
      </w:r>
      <w:proofErr w:type="gramStart"/>
      <w:r w:rsidRPr="007D65EA">
        <w:rPr>
          <w:color w:val="000000"/>
          <w:sz w:val="28"/>
          <w:szCs w:val="28"/>
        </w:rPr>
        <w:t xml:space="preserve"> </w:t>
      </w:r>
      <w:r w:rsidRPr="00DE25D1">
        <w:rPr>
          <w:i/>
          <w:iCs/>
          <w:color w:val="000000"/>
          <w:spacing w:val="20"/>
          <w:sz w:val="28"/>
          <w:szCs w:val="28"/>
        </w:rPr>
        <w:t>В</w:t>
      </w:r>
      <w:proofErr w:type="gramEnd"/>
      <w:r>
        <w:rPr>
          <w:i/>
          <w:iCs/>
          <w:color w:val="000000"/>
          <w:spacing w:val="20"/>
          <w:sz w:val="28"/>
          <w:szCs w:val="28"/>
          <w:vertAlign w:val="subscript"/>
        </w:rPr>
        <w:t>δ</w:t>
      </w:r>
      <w:r w:rsidRPr="007D65EA">
        <w:rPr>
          <w:color w:val="000000"/>
          <w:sz w:val="28"/>
          <w:szCs w:val="28"/>
        </w:rPr>
        <w:t xml:space="preserve"> и длину </w:t>
      </w:r>
      <w:r>
        <w:rPr>
          <w:i/>
          <w:iCs/>
          <w:color w:val="000000"/>
          <w:spacing w:val="20"/>
          <w:sz w:val="28"/>
          <w:szCs w:val="28"/>
          <w:lang w:val="en-US"/>
        </w:rPr>
        <w:t>l</w:t>
      </w:r>
      <w:r>
        <w:rPr>
          <w:i/>
          <w:iCs/>
          <w:color w:val="000000"/>
          <w:spacing w:val="20"/>
          <w:sz w:val="28"/>
          <w:szCs w:val="28"/>
          <w:vertAlign w:val="subscript"/>
        </w:rPr>
        <w:t>δ</w:t>
      </w:r>
      <w:r w:rsidRPr="007D65EA">
        <w:rPr>
          <w:color w:val="000000"/>
          <w:sz w:val="28"/>
          <w:szCs w:val="28"/>
        </w:rPr>
        <w:t xml:space="preserve"> воздушного зазора определяют по формулам:</w:t>
      </w:r>
    </w:p>
    <w:p w:rsidR="007D65EA" w:rsidRPr="007F3B83" w:rsidRDefault="007D65EA" w:rsidP="007D65EA">
      <w:pPr>
        <w:spacing w:before="0" w:after="0"/>
        <w:jc w:val="both"/>
        <w:rPr>
          <w:color w:val="000000"/>
          <w:sz w:val="28"/>
          <w:szCs w:val="28"/>
        </w:rPr>
      </w:pPr>
      <w:r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48E29DF9" wp14:editId="38D32D74">
            <wp:extent cx="1454150" cy="535739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5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EA">
        <w:rPr>
          <w:color w:val="000000"/>
          <w:sz w:val="28"/>
          <w:szCs w:val="28"/>
        </w:rPr>
        <w:t xml:space="preserve"> </w:t>
      </w:r>
    </w:p>
    <w:p w:rsidR="007D65EA" w:rsidRPr="007013AA" w:rsidRDefault="007D65EA" w:rsidP="007D65EA">
      <w:pPr>
        <w:spacing w:before="0" w:after="0"/>
        <w:jc w:val="both"/>
        <w:rPr>
          <w:i/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36"/>
            <w:szCs w:val="36"/>
          </w:rPr>
          <m:t>τ=π</m:t>
        </m:r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2p</m:t>
            </m:r>
          </m:den>
        </m:f>
      </m:oMath>
      <w:r w:rsidR="001D47F9">
        <w:rPr>
          <w:color w:val="000000"/>
          <w:sz w:val="36"/>
          <w:szCs w:val="36"/>
        </w:rPr>
        <w:t xml:space="preserve">                    </w:t>
      </w:r>
      <w:proofErr w:type="spellStart"/>
      <w:r w:rsidRPr="00AE1970">
        <w:rPr>
          <w:i/>
          <w:color w:val="000000"/>
          <w:sz w:val="28"/>
          <w:szCs w:val="28"/>
          <w:lang w:val="en-US"/>
        </w:rPr>
        <w:t>l</w:t>
      </w:r>
      <w:r w:rsidRPr="00AE1970">
        <w:rPr>
          <w:i/>
          <w:color w:val="000000"/>
          <w:sz w:val="28"/>
          <w:szCs w:val="28"/>
          <w:vertAlign w:val="subscript"/>
          <w:lang w:val="en-US"/>
        </w:rPr>
        <w:t>δ</w:t>
      </w:r>
      <w:proofErr w:type="spellEnd"/>
      <w:r w:rsidR="00AE1970" w:rsidRPr="007013AA">
        <w:rPr>
          <w:i/>
          <w:color w:val="000000"/>
          <w:sz w:val="28"/>
          <w:szCs w:val="28"/>
          <w:vertAlign w:val="subscript"/>
        </w:rPr>
        <w:t xml:space="preserve"> </w:t>
      </w:r>
      <w:r w:rsidR="00AE1970" w:rsidRPr="007013AA">
        <w:rPr>
          <w:i/>
          <w:color w:val="000000"/>
          <w:sz w:val="28"/>
          <w:szCs w:val="28"/>
        </w:rPr>
        <w:t>= 0.5*</w:t>
      </w:r>
      <w:r w:rsidR="00AE1970" w:rsidRPr="00AE1970">
        <w:rPr>
          <w:i/>
          <w:color w:val="000000"/>
          <w:sz w:val="28"/>
          <w:szCs w:val="28"/>
          <w:lang w:val="en-US"/>
        </w:rPr>
        <w:t>l</w:t>
      </w:r>
      <w:r w:rsidR="00AE1970" w:rsidRPr="00AE1970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AE1970" w:rsidRPr="007013AA">
        <w:rPr>
          <w:i/>
          <w:color w:val="000000"/>
          <w:sz w:val="28"/>
          <w:szCs w:val="28"/>
        </w:rPr>
        <w:t>+</w:t>
      </w:r>
      <w:r w:rsidR="00AE1970" w:rsidRPr="00AE1970">
        <w:rPr>
          <w:i/>
          <w:color w:val="000000"/>
          <w:sz w:val="28"/>
          <w:szCs w:val="28"/>
          <w:lang w:val="en-US"/>
        </w:rPr>
        <w:t>l</w:t>
      </w:r>
      <w:r w:rsidR="00AE1970" w:rsidRPr="00AE1970">
        <w:rPr>
          <w:i/>
          <w:color w:val="000000"/>
          <w:sz w:val="28"/>
          <w:szCs w:val="28"/>
          <w:vertAlign w:val="subscript"/>
          <w:lang w:val="en-US"/>
        </w:rPr>
        <w:t>m</w:t>
      </w:r>
      <w:r w:rsidR="00AE1970" w:rsidRPr="007013AA">
        <w:rPr>
          <w:i/>
          <w:color w:val="000000"/>
          <w:sz w:val="28"/>
          <w:szCs w:val="28"/>
        </w:rPr>
        <w:t xml:space="preserve"> </w:t>
      </w:r>
    </w:p>
    <w:p w:rsidR="00AE1970" w:rsidRDefault="00AE1970" w:rsidP="007D65EA">
      <w:pPr>
        <w:spacing w:before="0" w:after="0"/>
        <w:jc w:val="both"/>
        <w:rPr>
          <w:color w:val="000000"/>
          <w:sz w:val="28"/>
          <w:szCs w:val="28"/>
          <w:lang w:val="en-US"/>
        </w:rPr>
      </w:pPr>
      <w:r w:rsidRPr="007D65EA">
        <w:rPr>
          <w:color w:val="000000"/>
          <w:sz w:val="28"/>
          <w:szCs w:val="28"/>
        </w:rPr>
        <w:t>где</w:t>
      </w:r>
      <w:r w:rsidR="001D47F9">
        <w:rPr>
          <w:color w:val="000000"/>
          <w:sz w:val="28"/>
          <w:szCs w:val="28"/>
        </w:rPr>
        <w:t xml:space="preserve">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883865F" wp14:editId="08C6AC14">
            <wp:extent cx="1557867" cy="304800"/>
            <wp:effectExtent l="19050" t="0" r="4233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67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EA" w:rsidRPr="007D65EA" w:rsidRDefault="007D65EA" w:rsidP="008B2288">
      <w:pPr>
        <w:spacing w:before="0" w:after="0"/>
        <w:ind w:firstLine="708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Все размеры при расчете должны быть выражены в метрах. Значения магнитной индукции на стальных участках магнитной цепи принимают </w:t>
      </w:r>
      <w:proofErr w:type="gramStart"/>
      <w:r w:rsidRPr="007D65EA">
        <w:rPr>
          <w:color w:val="000000"/>
          <w:sz w:val="28"/>
          <w:szCs w:val="28"/>
        </w:rPr>
        <w:t>та</w:t>
      </w:r>
      <w:r w:rsidRPr="007D65EA">
        <w:rPr>
          <w:color w:val="000000"/>
          <w:sz w:val="28"/>
          <w:szCs w:val="28"/>
        </w:rPr>
        <w:softHyphen/>
        <w:t>кими</w:t>
      </w:r>
      <w:proofErr w:type="gramEnd"/>
      <w:r w:rsidRPr="007D65EA">
        <w:rPr>
          <w:color w:val="000000"/>
          <w:sz w:val="28"/>
          <w:szCs w:val="28"/>
        </w:rPr>
        <w:t xml:space="preserve">, как указано в задании. </w:t>
      </w:r>
    </w:p>
    <w:p w:rsidR="007D65EA" w:rsidRPr="007D65EA" w:rsidRDefault="007D65EA" w:rsidP="008B2288">
      <w:pPr>
        <w:spacing w:before="0" w:after="0"/>
        <w:ind w:firstLine="708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>При расчете магнитного напряжения в зубцах якоря необходимо учи</w:t>
      </w:r>
      <w:r w:rsidRPr="007D65EA">
        <w:rPr>
          <w:color w:val="000000"/>
          <w:sz w:val="28"/>
          <w:szCs w:val="28"/>
        </w:rPr>
        <w:softHyphen/>
        <w:t>тывать, что, так как пазы якоря выполняют с параллельными стенками, то зубцы имеют разную ширину в верхней части и у основания и, соответствен</w:t>
      </w:r>
      <w:r w:rsidRPr="007D65EA">
        <w:rPr>
          <w:color w:val="000000"/>
          <w:sz w:val="28"/>
          <w:szCs w:val="28"/>
        </w:rPr>
        <w:softHyphen/>
        <w:t>но разные значения магнитной индукции. Поэтому рассчитывают магнитную индукцию и напряженность магнитного поля в трех сечениях зубца. Для это</w:t>
      </w:r>
      <w:r w:rsidRPr="007D65EA">
        <w:rPr>
          <w:color w:val="000000"/>
          <w:sz w:val="28"/>
          <w:szCs w:val="28"/>
        </w:rPr>
        <w:softHyphen/>
        <w:t>го вначале определяют магнитный поток в зубце:</w:t>
      </w:r>
    </w:p>
    <w:p w:rsidR="008B2288" w:rsidRDefault="008B2288" w:rsidP="007D65EA">
      <w:pPr>
        <w:spacing w:before="0" w:after="0"/>
        <w:jc w:val="both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pacing w:val="20"/>
          <w:sz w:val="28"/>
          <w:szCs w:val="28"/>
        </w:rPr>
        <w:lastRenderedPageBreak/>
        <w:drawing>
          <wp:inline distT="0" distB="0" distL="0" distR="0" wp14:anchorId="48C42C45" wp14:editId="28E324F7">
            <wp:extent cx="4663335" cy="1074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88" cy="107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Затем задают значением магнитной индукции в нижней части зубца </w:t>
      </w:r>
      <w:proofErr w:type="spellStart"/>
      <w:r w:rsidRPr="007D65EA">
        <w:rPr>
          <w:i/>
          <w:iCs/>
          <w:color w:val="000000"/>
          <w:spacing w:val="20"/>
          <w:sz w:val="28"/>
          <w:szCs w:val="28"/>
          <w:lang w:val="en-US" w:eastAsia="en-US"/>
        </w:rPr>
        <w:t>B</w:t>
      </w:r>
      <w:r w:rsidRPr="007D65EA">
        <w:rPr>
          <w:color w:val="000000"/>
          <w:sz w:val="28"/>
          <w:szCs w:val="28"/>
          <w:vertAlign w:val="subscript"/>
          <w:lang w:val="en-US" w:eastAsia="en-US"/>
        </w:rPr>
        <w:t>z</w:t>
      </w:r>
      <w:proofErr w:type="spellEnd"/>
      <w:proofErr w:type="gramStart"/>
      <w:r w:rsidRPr="007D65EA">
        <w:rPr>
          <w:color w:val="000000"/>
          <w:sz w:val="28"/>
          <w:szCs w:val="28"/>
        </w:rPr>
        <w:t>з</w:t>
      </w:r>
      <w:proofErr w:type="gramEnd"/>
      <w:r w:rsidRPr="007D65EA">
        <w:rPr>
          <w:color w:val="000000"/>
          <w:sz w:val="28"/>
          <w:szCs w:val="28"/>
        </w:rPr>
        <w:t xml:space="preserve"> в пределах 1,9 - 2,1 Тл и находят ширину этой части зубца:</w:t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proofErr w:type="spellStart"/>
      <w:r w:rsidRPr="008B2288">
        <w:rPr>
          <w:i/>
          <w:iCs/>
          <w:color w:val="000000"/>
          <w:spacing w:val="20"/>
          <w:sz w:val="28"/>
          <w:szCs w:val="28"/>
          <w:lang w:val="en-US" w:eastAsia="en-US"/>
        </w:rPr>
        <w:t>bz</w:t>
      </w:r>
      <w:proofErr w:type="spellEnd"/>
      <w:r w:rsidRPr="008B2288">
        <w:rPr>
          <w:i/>
          <w:color w:val="000000"/>
          <w:sz w:val="28"/>
          <w:szCs w:val="28"/>
          <w:vertAlign w:val="subscript"/>
        </w:rPr>
        <w:t>3</w:t>
      </w:r>
      <w:r w:rsidRPr="008B2288">
        <w:rPr>
          <w:i/>
          <w:color w:val="000000"/>
          <w:sz w:val="28"/>
          <w:szCs w:val="28"/>
        </w:rPr>
        <w:t xml:space="preserve"> = Ф</w:t>
      </w:r>
      <w:r w:rsidR="008B2288" w:rsidRPr="008B2288">
        <w:rPr>
          <w:rFonts w:eastAsia="SimSun"/>
          <w:i/>
          <w:color w:val="000000"/>
          <w:sz w:val="28"/>
          <w:szCs w:val="28"/>
          <w:vertAlign w:val="subscript"/>
          <w:lang w:val="en-US"/>
        </w:rPr>
        <w:t>z</w:t>
      </w:r>
      <w:proofErr w:type="gramStart"/>
      <w:r w:rsidR="008B2288" w:rsidRPr="007013AA">
        <w:rPr>
          <w:rFonts w:eastAsia="SimSun"/>
          <w:i/>
          <w:color w:val="000000"/>
          <w:sz w:val="28"/>
          <w:szCs w:val="28"/>
        </w:rPr>
        <w:t>/(</w:t>
      </w:r>
      <w:proofErr w:type="gramEnd"/>
      <w:r w:rsidR="008B2288" w:rsidRPr="008B2288">
        <w:rPr>
          <w:rFonts w:eastAsia="SimSun"/>
          <w:i/>
          <w:color w:val="000000"/>
          <w:sz w:val="28"/>
          <w:szCs w:val="28"/>
        </w:rPr>
        <w:t>В</w:t>
      </w:r>
      <w:r w:rsidR="008B2288" w:rsidRPr="008B2288">
        <w:rPr>
          <w:rFonts w:eastAsia="SimSun"/>
          <w:i/>
          <w:color w:val="000000"/>
          <w:sz w:val="28"/>
          <w:szCs w:val="28"/>
          <w:lang w:val="en-US"/>
        </w:rPr>
        <w:t>z</w:t>
      </w:r>
      <w:r w:rsidR="008B2288" w:rsidRPr="007013AA">
        <w:rPr>
          <w:rFonts w:eastAsia="SimSun"/>
          <w:i/>
          <w:color w:val="000000"/>
          <w:sz w:val="28"/>
          <w:szCs w:val="28"/>
          <w:vertAlign w:val="subscript"/>
        </w:rPr>
        <w:t>3</w:t>
      </w:r>
      <w:proofErr w:type="spellStart"/>
      <w:r w:rsidR="008B2288" w:rsidRPr="008B2288">
        <w:rPr>
          <w:i/>
          <w:color w:val="000000"/>
          <w:sz w:val="28"/>
          <w:szCs w:val="28"/>
          <w:lang w:val="en-US"/>
        </w:rPr>
        <w:t>l</w:t>
      </w:r>
      <w:r w:rsidR="008B2288" w:rsidRPr="008B2288">
        <w:rPr>
          <w:i/>
          <w:color w:val="000000"/>
          <w:sz w:val="28"/>
          <w:szCs w:val="28"/>
          <w:vertAlign w:val="subscript"/>
          <w:lang w:val="en-US"/>
        </w:rPr>
        <w:t>z</w:t>
      </w:r>
      <w:proofErr w:type="spellEnd"/>
      <w:r w:rsidR="008B2288" w:rsidRPr="007013AA">
        <w:rPr>
          <w:i/>
          <w:color w:val="000000"/>
          <w:sz w:val="28"/>
          <w:szCs w:val="28"/>
        </w:rPr>
        <w:t>)</w:t>
      </w:r>
      <w:r w:rsidRPr="007D65EA">
        <w:rPr>
          <w:color w:val="000000"/>
          <w:sz w:val="28"/>
          <w:szCs w:val="28"/>
        </w:rPr>
        <w:t>.</w:t>
      </w:r>
      <w:r w:rsidRPr="007D65EA">
        <w:rPr>
          <w:color w:val="000000"/>
          <w:sz w:val="28"/>
          <w:szCs w:val="28"/>
        </w:rPr>
        <w:tab/>
        <w:t xml:space="preserve">Находят ширину </w:t>
      </w:r>
      <w:proofErr w:type="gramStart"/>
      <w:r w:rsidRPr="007D65EA">
        <w:rPr>
          <w:color w:val="000000"/>
          <w:sz w:val="28"/>
          <w:szCs w:val="28"/>
        </w:rPr>
        <w:t>паза</w:t>
      </w:r>
      <w:proofErr w:type="gramEnd"/>
      <w:r w:rsidRPr="007D65EA">
        <w:rPr>
          <w:color w:val="000000"/>
          <w:sz w:val="28"/>
          <w:szCs w:val="28"/>
        </w:rPr>
        <w:t xml:space="preserve"> </w:t>
      </w:r>
      <w:r w:rsidR="008B2288">
        <w:rPr>
          <w:i/>
          <w:iCs/>
          <w:noProof/>
          <w:color w:val="000000"/>
          <w:spacing w:val="20"/>
          <w:sz w:val="28"/>
          <w:szCs w:val="28"/>
        </w:rPr>
        <w:drawing>
          <wp:inline distT="0" distB="0" distL="0" distR="0" wp14:anchorId="2D0DDFAA" wp14:editId="084A3EA0">
            <wp:extent cx="1030516" cy="304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3" cy="30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EA">
        <w:rPr>
          <w:color w:val="000000"/>
          <w:sz w:val="28"/>
          <w:szCs w:val="28"/>
        </w:rPr>
        <w:t xml:space="preserve"> где </w:t>
      </w:r>
      <w:r w:rsidRPr="007D65EA">
        <w:rPr>
          <w:i/>
          <w:iCs/>
          <w:color w:val="000000"/>
          <w:spacing w:val="20"/>
          <w:sz w:val="28"/>
          <w:szCs w:val="28"/>
          <w:lang w:val="en-US" w:eastAsia="en-US"/>
        </w:rPr>
        <w:t>t</w:t>
      </w:r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eastAsia="en-US"/>
        </w:rPr>
        <w:t>3</w:t>
      </w:r>
      <w:r w:rsidRPr="007D65EA">
        <w:rPr>
          <w:i/>
          <w:iCs/>
          <w:color w:val="000000"/>
          <w:spacing w:val="20"/>
          <w:sz w:val="28"/>
          <w:szCs w:val="28"/>
          <w:lang w:eastAsia="en-US"/>
        </w:rPr>
        <w:t>=</w:t>
      </w:r>
      <w:r w:rsidR="008B2288">
        <w:rPr>
          <w:i/>
          <w:iCs/>
          <w:color w:val="000000"/>
          <w:spacing w:val="20"/>
          <w:sz w:val="28"/>
          <w:szCs w:val="28"/>
          <w:lang w:eastAsia="en-US"/>
        </w:rPr>
        <w:t>π</w:t>
      </w:r>
      <w:r w:rsidR="008B2288" w:rsidRPr="007013AA">
        <w:rPr>
          <w:i/>
          <w:iCs/>
          <w:color w:val="000000"/>
          <w:spacing w:val="20"/>
          <w:sz w:val="28"/>
          <w:szCs w:val="28"/>
          <w:lang w:eastAsia="en-US"/>
        </w:rPr>
        <w:t>(</w:t>
      </w:r>
      <w:r w:rsidR="008B2288">
        <w:rPr>
          <w:i/>
          <w:iCs/>
          <w:color w:val="000000"/>
          <w:spacing w:val="20"/>
          <w:sz w:val="28"/>
          <w:szCs w:val="28"/>
          <w:lang w:val="en-US" w:eastAsia="en-US"/>
        </w:rPr>
        <w:t>D</w:t>
      </w:r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a</w:t>
      </w:r>
      <w:r w:rsidRPr="007D65EA">
        <w:rPr>
          <w:i/>
          <w:iCs/>
          <w:color w:val="000000"/>
          <w:spacing w:val="20"/>
          <w:sz w:val="28"/>
          <w:szCs w:val="28"/>
          <w:lang w:eastAsia="en-US"/>
        </w:rPr>
        <w:t>-2</w:t>
      </w:r>
      <w:proofErr w:type="spellStart"/>
      <w:r w:rsidRPr="007D65EA">
        <w:rPr>
          <w:i/>
          <w:iCs/>
          <w:color w:val="000000"/>
          <w:spacing w:val="20"/>
          <w:sz w:val="28"/>
          <w:szCs w:val="28"/>
          <w:lang w:val="en-US" w:eastAsia="en-US"/>
        </w:rPr>
        <w:t>h</w:t>
      </w:r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z</w:t>
      </w:r>
      <w:proofErr w:type="spellEnd"/>
      <w:r w:rsidR="008B2288" w:rsidRPr="007013AA">
        <w:rPr>
          <w:i/>
          <w:iCs/>
          <w:color w:val="000000"/>
          <w:spacing w:val="20"/>
          <w:sz w:val="28"/>
          <w:szCs w:val="28"/>
          <w:lang w:eastAsia="en-US"/>
        </w:rPr>
        <w:t>)</w:t>
      </w:r>
      <w:r w:rsidR="008B2288" w:rsidRPr="007013AA">
        <w:rPr>
          <w:color w:val="000000"/>
          <w:sz w:val="28"/>
          <w:szCs w:val="28"/>
          <w:vertAlign w:val="superscript"/>
          <w:lang w:eastAsia="en-US"/>
        </w:rPr>
        <w:t xml:space="preserve"> </w:t>
      </w:r>
      <w:r w:rsidRPr="008B2288">
        <w:rPr>
          <w:color w:val="000000"/>
          <w:sz w:val="28"/>
          <w:szCs w:val="28"/>
          <w:lang w:val="en-US" w:eastAsia="en-US"/>
        </w:rPr>
        <w:t>z</w:t>
      </w:r>
      <w:r w:rsidRPr="007D65EA">
        <w:rPr>
          <w:color w:val="000000"/>
          <w:sz w:val="28"/>
          <w:szCs w:val="28"/>
        </w:rPr>
        <w:t>,</w:t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 xml:space="preserve">ширину зубца и индукцию в верхнем сечении </w:t>
      </w:r>
      <w:r w:rsidR="008B2288">
        <w:rPr>
          <w:i/>
          <w:iCs/>
          <w:noProof/>
          <w:color w:val="000000"/>
          <w:spacing w:val="20"/>
          <w:sz w:val="28"/>
          <w:szCs w:val="28"/>
        </w:rPr>
        <w:drawing>
          <wp:inline distT="0" distB="0" distL="0" distR="0" wp14:anchorId="235126A4" wp14:editId="7B4422FD">
            <wp:extent cx="2153408" cy="2743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64" cy="27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5EA">
        <w:rPr>
          <w:color w:val="000000"/>
          <w:sz w:val="28"/>
          <w:szCs w:val="28"/>
        </w:rPr>
        <w:t xml:space="preserve">Индукция в средней части зубца будет </w:t>
      </w:r>
      <w:proofErr w:type="spellStart"/>
      <w:r w:rsidRPr="007D65EA">
        <w:rPr>
          <w:i/>
          <w:iCs/>
          <w:color w:val="000000"/>
          <w:spacing w:val="20"/>
          <w:sz w:val="28"/>
          <w:szCs w:val="28"/>
          <w:lang w:val="en-US" w:eastAsia="en-US"/>
        </w:rPr>
        <w:t>Bz</w:t>
      </w:r>
      <w:proofErr w:type="spellEnd"/>
      <w:r w:rsidRPr="008B2288">
        <w:rPr>
          <w:i/>
          <w:iCs/>
          <w:color w:val="000000"/>
          <w:spacing w:val="20"/>
          <w:sz w:val="28"/>
          <w:szCs w:val="28"/>
          <w:vertAlign w:val="subscript"/>
          <w:lang w:eastAsia="en-US"/>
        </w:rPr>
        <w:t>2</w:t>
      </w:r>
      <w:r w:rsidRPr="007D65EA">
        <w:rPr>
          <w:i/>
          <w:iCs/>
          <w:color w:val="000000"/>
          <w:spacing w:val="20"/>
          <w:sz w:val="28"/>
          <w:szCs w:val="28"/>
          <w:lang w:eastAsia="en-US"/>
        </w:rPr>
        <w:t xml:space="preserve"> </w:t>
      </w:r>
      <w:r w:rsidRPr="007D65EA">
        <w:rPr>
          <w:i/>
          <w:iCs/>
          <w:color w:val="000000"/>
          <w:spacing w:val="20"/>
          <w:sz w:val="28"/>
          <w:szCs w:val="28"/>
        </w:rPr>
        <w:t>=</w:t>
      </w:r>
      <w:r w:rsidR="008B2288">
        <w:rPr>
          <w:i/>
          <w:iCs/>
          <w:color w:val="000000"/>
          <w:spacing w:val="20"/>
          <w:sz w:val="28"/>
          <w:szCs w:val="28"/>
        </w:rPr>
        <w:t>(</w:t>
      </w:r>
      <w:r w:rsidR="008B2288">
        <w:rPr>
          <w:i/>
          <w:iCs/>
          <w:color w:val="000000"/>
          <w:spacing w:val="20"/>
          <w:sz w:val="28"/>
          <w:szCs w:val="28"/>
          <w:lang w:eastAsia="en-US"/>
        </w:rPr>
        <w:t>В</w:t>
      </w:r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z</w:t>
      </w:r>
      <w:r w:rsidR="008B2288">
        <w:rPr>
          <w:i/>
          <w:iCs/>
          <w:color w:val="000000"/>
          <w:spacing w:val="20"/>
          <w:sz w:val="28"/>
          <w:szCs w:val="28"/>
          <w:vertAlign w:val="subscript"/>
          <w:lang w:eastAsia="en-US"/>
        </w:rPr>
        <w:t>1</w:t>
      </w:r>
      <w:r w:rsidRPr="007D65EA">
        <w:rPr>
          <w:color w:val="000000"/>
          <w:sz w:val="28"/>
          <w:szCs w:val="28"/>
          <w:lang w:eastAsia="en-US"/>
        </w:rPr>
        <w:t xml:space="preserve"> </w:t>
      </w:r>
      <w:r w:rsidRPr="007D65EA">
        <w:rPr>
          <w:color w:val="000000"/>
          <w:sz w:val="28"/>
          <w:szCs w:val="28"/>
        </w:rPr>
        <w:t xml:space="preserve">+ </w:t>
      </w:r>
      <w:proofErr w:type="spellStart"/>
      <w:r w:rsidRPr="007D65EA">
        <w:rPr>
          <w:i/>
          <w:iCs/>
          <w:color w:val="000000"/>
          <w:spacing w:val="20"/>
          <w:sz w:val="28"/>
          <w:szCs w:val="28"/>
          <w:lang w:val="en-US" w:eastAsia="en-US"/>
        </w:rPr>
        <w:t>B</w:t>
      </w:r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val="en-US" w:eastAsia="en-US"/>
        </w:rPr>
        <w:t>z</w:t>
      </w:r>
      <w:proofErr w:type="spellEnd"/>
      <w:r w:rsidRPr="007D65EA">
        <w:rPr>
          <w:i/>
          <w:iCs/>
          <w:color w:val="000000"/>
          <w:spacing w:val="20"/>
          <w:sz w:val="28"/>
          <w:szCs w:val="28"/>
          <w:vertAlign w:val="subscript"/>
          <w:lang w:eastAsia="en-US"/>
        </w:rPr>
        <w:t>3</w:t>
      </w:r>
      <w:proofErr w:type="gramStart"/>
      <w:r w:rsidRPr="007D65EA">
        <w:rPr>
          <w:color w:val="000000"/>
          <w:sz w:val="28"/>
          <w:szCs w:val="28"/>
          <w:lang w:eastAsia="en-US"/>
        </w:rPr>
        <w:t xml:space="preserve"> </w:t>
      </w:r>
      <w:r w:rsidR="008B2288">
        <w:rPr>
          <w:color w:val="000000"/>
          <w:sz w:val="28"/>
          <w:szCs w:val="28"/>
          <w:lang w:eastAsia="en-US"/>
        </w:rPr>
        <w:t>)</w:t>
      </w:r>
      <w:proofErr w:type="gramEnd"/>
      <w:r w:rsidR="008B2288">
        <w:rPr>
          <w:color w:val="000000"/>
          <w:sz w:val="28"/>
          <w:szCs w:val="28"/>
          <w:lang w:eastAsia="en-US"/>
        </w:rPr>
        <w:t>/</w:t>
      </w:r>
      <w:r w:rsidRPr="007D65EA">
        <w:rPr>
          <w:color w:val="000000"/>
          <w:sz w:val="28"/>
          <w:szCs w:val="28"/>
        </w:rPr>
        <w:t>2.</w:t>
      </w:r>
    </w:p>
    <w:p w:rsidR="007D65EA" w:rsidRPr="007D65EA" w:rsidRDefault="007D65EA" w:rsidP="007D65EA">
      <w:pPr>
        <w:spacing w:before="0" w:after="0"/>
        <w:jc w:val="both"/>
        <w:rPr>
          <w:sz w:val="28"/>
          <w:szCs w:val="28"/>
        </w:rPr>
      </w:pPr>
      <w:r w:rsidRPr="007D65EA">
        <w:rPr>
          <w:color w:val="000000"/>
          <w:sz w:val="28"/>
          <w:szCs w:val="28"/>
        </w:rPr>
        <w:t>Напряженность магнитного поля в воздушном зазоре равна:</w:t>
      </w:r>
    </w:p>
    <w:p w:rsidR="008B2288" w:rsidRDefault="008B2288" w:rsidP="007D65EA">
      <w:pPr>
        <w:spacing w:before="0" w:after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FFF33B3" wp14:editId="7C6F5A87">
            <wp:extent cx="4542367" cy="751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67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88" w:rsidRDefault="008B2288" w:rsidP="008B228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расчетную длину магнитной линии на каждом из участков:</w:t>
      </w:r>
      <w:r w:rsidRPr="008B2288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56F0DAA9" wp14:editId="71017BB4">
            <wp:extent cx="1386840" cy="568960"/>
            <wp:effectExtent l="19050" t="0" r="381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88" w:rsidRDefault="008B2288" w:rsidP="008B2288">
      <w:pPr>
        <w:spacing w:before="0" w:after="0"/>
        <w:jc w:val="both"/>
        <w:rPr>
          <w:color w:val="000000"/>
          <w:sz w:val="28"/>
          <w:szCs w:val="28"/>
        </w:rPr>
      </w:pPr>
    </w:p>
    <w:p w:rsidR="00DE25D1" w:rsidRDefault="008B2288" w:rsidP="008B2288">
      <w:p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  <w:lang w:val="en-US"/>
        </w:rPr>
        <w:t>k</w:t>
      </w:r>
      <w:r w:rsidRPr="008B2288">
        <w:rPr>
          <w:color w:val="000000"/>
          <w:sz w:val="28"/>
          <w:szCs w:val="28"/>
          <w:vertAlign w:val="subscript"/>
          <w:lang w:val="en-US"/>
        </w:rPr>
        <w:t>δ</w:t>
      </w:r>
      <w:proofErr w:type="spellEnd"/>
      <w:r w:rsidRPr="007013AA">
        <w:rPr>
          <w:color w:val="000000"/>
          <w:sz w:val="28"/>
          <w:szCs w:val="28"/>
          <w:vertAlign w:val="subscript"/>
        </w:rPr>
        <w:t xml:space="preserve">  </w:t>
      </w:r>
      <w:r w:rsidRPr="007013A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7013A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10δ+</w:t>
      </w:r>
      <w:r>
        <w:rPr>
          <w:color w:val="000000"/>
          <w:sz w:val="28"/>
          <w:szCs w:val="28"/>
          <w:lang w:val="en-US"/>
        </w:rPr>
        <w:t>t</w:t>
      </w:r>
      <w:r w:rsidRPr="007013AA">
        <w:rPr>
          <w:color w:val="000000"/>
          <w:sz w:val="28"/>
          <w:szCs w:val="28"/>
          <w:vertAlign w:val="subscript"/>
        </w:rPr>
        <w:t>1</w:t>
      </w:r>
      <w:r w:rsidRPr="007013AA">
        <w:rPr>
          <w:color w:val="000000"/>
          <w:sz w:val="28"/>
          <w:szCs w:val="28"/>
        </w:rPr>
        <w:t>)/(</w:t>
      </w:r>
      <w:r>
        <w:rPr>
          <w:color w:val="000000"/>
          <w:sz w:val="28"/>
          <w:szCs w:val="28"/>
        </w:rPr>
        <w:t>10δ+</w:t>
      </w:r>
      <w:proofErr w:type="spellStart"/>
      <w:r w:rsidRPr="008B2288">
        <w:rPr>
          <w:color w:val="000000"/>
          <w:sz w:val="28"/>
          <w:szCs w:val="28"/>
          <w:vertAlign w:val="subscript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z</w:t>
      </w:r>
      <w:proofErr w:type="spellEnd"/>
      <w:r w:rsidRPr="007013AA">
        <w:rPr>
          <w:color w:val="000000"/>
          <w:sz w:val="28"/>
          <w:szCs w:val="28"/>
          <w:vertAlign w:val="subscript"/>
        </w:rPr>
        <w:t>1</w:t>
      </w:r>
      <w:r w:rsidRPr="007013A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</w:rPr>
        <w:t>– коэффициент воздушного зазора.</w:t>
      </w:r>
    </w:p>
    <w:p w:rsidR="008B2288" w:rsidRDefault="008B2288" w:rsidP="008B2288">
      <w:pPr>
        <w:spacing w:before="0" w:after="0"/>
        <w:jc w:val="both"/>
        <w:rPr>
          <w:color w:val="000000"/>
          <w:sz w:val="28"/>
          <w:szCs w:val="28"/>
        </w:rPr>
      </w:pPr>
    </w:p>
    <w:p w:rsidR="008B2288" w:rsidRPr="007013AA" w:rsidRDefault="008B2288" w:rsidP="008B2288">
      <w:pPr>
        <w:spacing w:before="0" w:after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0F3A153" wp14:editId="7D80CD95">
            <wp:extent cx="1994452" cy="436880"/>
            <wp:effectExtent l="19050" t="0" r="579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52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a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a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z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4p</m:t>
            </m:r>
          </m:den>
        </m:f>
      </m:oMath>
      <w:r w:rsidRPr="007013AA">
        <w:rPr>
          <w:noProof/>
          <w:color w:val="000000"/>
          <w:sz w:val="28"/>
          <w:szCs w:val="28"/>
        </w:rPr>
        <w:t>+0.5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US"/>
              </w:rPr>
              <m:t>a</m:t>
            </m:r>
          </m:sub>
        </m:sSub>
      </m:oMath>
    </w:p>
    <w:p w:rsidR="008B2288" w:rsidRDefault="008B2288" w:rsidP="008B2288">
      <w:pPr>
        <w:spacing w:before="0" w:after="0"/>
        <w:jc w:val="both"/>
        <w:rPr>
          <w:color w:val="000000"/>
          <w:sz w:val="28"/>
          <w:szCs w:val="28"/>
        </w:rPr>
      </w:pPr>
    </w:p>
    <w:p w:rsidR="008B2288" w:rsidRPr="008B2288" w:rsidRDefault="005B6348" w:rsidP="008B2288">
      <w:pPr>
        <w:spacing w:before="0" w:after="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я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π(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я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я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я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4p</m:t>
            </m:r>
          </m:den>
        </m:f>
      </m:oMath>
      <w:r w:rsidR="008B2288" w:rsidRPr="007013AA">
        <w:rPr>
          <w:noProof/>
          <w:color w:val="000000"/>
          <w:sz w:val="28"/>
          <w:szCs w:val="28"/>
        </w:rPr>
        <w:t>+0.5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я</m:t>
            </m:r>
          </m:sub>
        </m:sSub>
      </m:oMath>
    </w:p>
    <w:p w:rsidR="00C919A8" w:rsidRDefault="00C919A8" w:rsidP="00C919A8">
      <w:pPr>
        <w:pStyle w:val="a3"/>
        <w:ind w:hanging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5BC490" wp14:editId="4890B6D5">
            <wp:extent cx="6489985" cy="1804391"/>
            <wp:effectExtent l="19050" t="0" r="606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806" cy="18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A8" w:rsidRDefault="00C919A8" w:rsidP="006F619A">
      <w:pPr>
        <w:pStyle w:val="a3"/>
        <w:jc w:val="center"/>
        <w:rPr>
          <w:b/>
          <w:sz w:val="28"/>
          <w:szCs w:val="28"/>
        </w:rPr>
      </w:pPr>
    </w:p>
    <w:p w:rsidR="00C919A8" w:rsidRDefault="00C919A8" w:rsidP="00C919A8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образования, электрические схемы и расчет шагов </w:t>
      </w:r>
      <w:proofErr w:type="spellStart"/>
      <w:r>
        <w:rPr>
          <w:sz w:val="28"/>
          <w:szCs w:val="28"/>
        </w:rPr>
        <w:t>яко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обмоток машин постоянного тока рассматриваются в [3, с. 208 – 215].</w:t>
      </w:r>
    </w:p>
    <w:p w:rsidR="00C919A8" w:rsidRDefault="00C919A8" w:rsidP="00C919A8">
      <w:pPr>
        <w:pStyle w:val="a3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 параметров обмотки якоря рекомендуется начать с выбора числа элементарных пазов в реальном пазу и определения числа коллекторных пластин </w:t>
      </w:r>
    </w:p>
    <w:p w:rsidR="00C919A8" w:rsidRDefault="00C919A8" w:rsidP="00C919A8">
      <w:pPr>
        <w:pStyle w:val="a3"/>
        <w:ind w:firstLine="993"/>
        <w:jc w:val="both"/>
        <w:rPr>
          <w:sz w:val="28"/>
          <w:szCs w:val="28"/>
        </w:rPr>
      </w:pPr>
    </w:p>
    <w:p w:rsidR="00C919A8" w:rsidRDefault="00C919A8" w:rsidP="00C919A8">
      <w:pPr>
        <w:pStyle w:val="a3"/>
        <w:ind w:firstLine="99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C2E025" wp14:editId="391DD252">
            <wp:extent cx="3641344" cy="4064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44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A8" w:rsidRDefault="00C919A8" w:rsidP="006F619A">
      <w:pPr>
        <w:pStyle w:val="a3"/>
        <w:jc w:val="center"/>
        <w:rPr>
          <w:b/>
          <w:sz w:val="28"/>
          <w:szCs w:val="28"/>
        </w:rPr>
      </w:pPr>
    </w:p>
    <w:p w:rsidR="00C919A8" w:rsidRPr="007013AA" w:rsidRDefault="00C919A8" w:rsidP="00C919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коллекторных пластик выбирается из условия обеспечения нор- </w:t>
      </w:r>
      <w:proofErr w:type="spellStart"/>
      <w:r>
        <w:rPr>
          <w:sz w:val="28"/>
          <w:szCs w:val="28"/>
        </w:rPr>
        <w:t>мальных</w:t>
      </w:r>
      <w:proofErr w:type="spellEnd"/>
      <w:r>
        <w:rPr>
          <w:sz w:val="28"/>
          <w:szCs w:val="28"/>
        </w:rPr>
        <w:t xml:space="preserve"> потенциальных условий на коллекторе, чтобы среднее значение </w:t>
      </w:r>
      <w:proofErr w:type="spellStart"/>
      <w:r>
        <w:rPr>
          <w:sz w:val="28"/>
          <w:szCs w:val="28"/>
        </w:rPr>
        <w:t>межламельного</w:t>
      </w:r>
      <w:proofErr w:type="spellEnd"/>
      <w:r>
        <w:rPr>
          <w:sz w:val="28"/>
          <w:szCs w:val="28"/>
        </w:rPr>
        <w:t xml:space="preserve"> напряжения u</w:t>
      </w:r>
      <w:r w:rsidRPr="00C919A8">
        <w:rPr>
          <w:sz w:val="28"/>
          <w:szCs w:val="28"/>
          <w:vertAlign w:val="subscript"/>
          <w:lang w:val="en-US"/>
        </w:rPr>
        <w:t>k</w:t>
      </w:r>
      <w:r w:rsidRPr="00C919A8">
        <w:rPr>
          <w:sz w:val="28"/>
          <w:szCs w:val="28"/>
          <w:vertAlign w:val="subscript"/>
        </w:rPr>
        <w:t xml:space="preserve">ср </w:t>
      </w:r>
      <w:r>
        <w:rPr>
          <w:sz w:val="28"/>
          <w:szCs w:val="28"/>
        </w:rPr>
        <w:t>при холостом ходе не превышало 18 – 22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</w:p>
    <w:p w:rsidR="00C919A8" w:rsidRPr="007013AA" w:rsidRDefault="00C919A8" w:rsidP="00C919A8">
      <w:pPr>
        <w:pStyle w:val="a3"/>
        <w:jc w:val="both"/>
        <w:rPr>
          <w:sz w:val="28"/>
          <w:szCs w:val="28"/>
        </w:rPr>
      </w:pPr>
    </w:p>
    <w:p w:rsidR="00C919A8" w:rsidRDefault="00C919A8" w:rsidP="00C919A8">
      <w:pPr>
        <w:pStyle w:val="a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1A5666" wp14:editId="35717341">
            <wp:extent cx="5943598" cy="1524000"/>
            <wp:effectExtent l="19050" t="0" r="2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64" cy="15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919A8" w:rsidRPr="007013AA" w:rsidRDefault="00C919A8" w:rsidP="00C919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максимальное число коллекторных пластин </w:t>
      </w:r>
      <w:proofErr w:type="spellStart"/>
      <w:r>
        <w:rPr>
          <w:sz w:val="28"/>
          <w:szCs w:val="28"/>
        </w:rPr>
        <w:t>K</w:t>
      </w:r>
      <w:r w:rsidRPr="00C919A8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 xml:space="preserve"> определяется диаметром коллектора и минимально допустимым значением коллекторного деления </w:t>
      </w:r>
    </w:p>
    <w:p w:rsidR="00C919A8" w:rsidRDefault="00C919A8" w:rsidP="00C919A8">
      <w:pPr>
        <w:pStyle w:val="a3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5C5F432D" wp14:editId="4DA108E3">
            <wp:extent cx="5510055" cy="257048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5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A8" w:rsidRPr="007013AA" w:rsidRDefault="00C919A8" w:rsidP="00C919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Определив K</w:t>
      </w:r>
      <w:r w:rsidRPr="007013AA">
        <w:rPr>
          <w:sz w:val="28"/>
          <w:szCs w:val="28"/>
        </w:rPr>
        <w:t>=</w:t>
      </w:r>
      <w:r>
        <w:rPr>
          <w:sz w:val="28"/>
          <w:szCs w:val="28"/>
        </w:rPr>
        <w:t xml:space="preserve"> N</w:t>
      </w:r>
      <w:r w:rsidRPr="00C919A8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, можно найти число витков в секции, исходя из формулы для ЭДС якоря </w:t>
      </w:r>
    </w:p>
    <w:p w:rsidR="00C919A8" w:rsidRPr="00C919A8" w:rsidRDefault="00C919A8" w:rsidP="00C919A8">
      <w:pPr>
        <w:pStyle w:val="a3"/>
        <w:jc w:val="both"/>
        <w:rPr>
          <w:b/>
          <w:sz w:val="28"/>
          <w:szCs w:val="28"/>
          <w:vertAlign w:val="subscript"/>
          <w:lang w:val="en-US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 wp14:anchorId="35DEC9C0" wp14:editId="3EEEAA0F">
            <wp:extent cx="3854245" cy="48768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4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A8" w:rsidRPr="007013AA" w:rsidRDefault="00C919A8" w:rsidP="00C919A8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Схема обмотки якоря изображается на миллиметровой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или большего формата. На схеме обозначаются полюса машины и поля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щеток.</w:t>
      </w:r>
    </w:p>
    <w:p w:rsidR="00C919A8" w:rsidRPr="007013AA" w:rsidRDefault="00C919A8" w:rsidP="006F619A">
      <w:pPr>
        <w:pStyle w:val="a3"/>
        <w:jc w:val="center"/>
        <w:rPr>
          <w:b/>
          <w:sz w:val="28"/>
          <w:szCs w:val="28"/>
        </w:rPr>
      </w:pPr>
    </w:p>
    <w:p w:rsidR="00953EC0" w:rsidRDefault="00953EC0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1D47F9" w:rsidRPr="00C70CCB" w:rsidRDefault="001D47F9" w:rsidP="006F619A">
      <w:pPr>
        <w:pStyle w:val="a3"/>
        <w:jc w:val="center"/>
        <w:rPr>
          <w:b/>
          <w:sz w:val="28"/>
          <w:szCs w:val="28"/>
        </w:rPr>
      </w:pPr>
    </w:p>
    <w:p w:rsidR="00C70CCB" w:rsidRPr="00C70CCB" w:rsidRDefault="00C70CCB" w:rsidP="00F4769B">
      <w:pPr>
        <w:pStyle w:val="a3"/>
        <w:jc w:val="both"/>
        <w:rPr>
          <w:b/>
          <w:bCs/>
          <w:sz w:val="32"/>
          <w:szCs w:val="32"/>
        </w:rPr>
      </w:pPr>
      <w:r w:rsidRPr="00C70CCB">
        <w:rPr>
          <w:b/>
          <w:bCs/>
          <w:sz w:val="32"/>
          <w:szCs w:val="32"/>
        </w:rPr>
        <w:lastRenderedPageBreak/>
        <w:t>Контрольная работа №2</w:t>
      </w:r>
    </w:p>
    <w:p w:rsidR="00F4769B" w:rsidRPr="00C70CCB" w:rsidRDefault="00F4769B" w:rsidP="00F4769B">
      <w:pPr>
        <w:pStyle w:val="a3"/>
        <w:jc w:val="both"/>
        <w:rPr>
          <w:b/>
          <w:bCs/>
          <w:sz w:val="28"/>
          <w:szCs w:val="28"/>
        </w:rPr>
      </w:pPr>
      <w:r w:rsidRPr="00C70CCB">
        <w:rPr>
          <w:b/>
          <w:bCs/>
          <w:sz w:val="32"/>
          <w:szCs w:val="32"/>
        </w:rPr>
        <w:t xml:space="preserve"> </w:t>
      </w:r>
      <w:r w:rsidRPr="00C70CCB">
        <w:rPr>
          <w:b/>
          <w:bCs/>
          <w:sz w:val="28"/>
          <w:szCs w:val="28"/>
        </w:rPr>
        <w:t xml:space="preserve">ТРЕХФАЗНЫЕ ТРАНСФОРМАТОРЫ </w:t>
      </w:r>
    </w:p>
    <w:p w:rsidR="00F4769B" w:rsidRPr="007013AA" w:rsidRDefault="00F4769B" w:rsidP="00F4769B">
      <w:pPr>
        <w:pStyle w:val="a3"/>
        <w:jc w:val="both"/>
        <w:rPr>
          <w:bCs/>
          <w:sz w:val="28"/>
          <w:szCs w:val="28"/>
        </w:rPr>
      </w:pPr>
    </w:p>
    <w:p w:rsidR="00F4769B" w:rsidRPr="007013AA" w:rsidRDefault="00F4769B" w:rsidP="00F4769B">
      <w:pPr>
        <w:pStyle w:val="a3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В задаче требуется:</w:t>
      </w:r>
    </w:p>
    <w:p w:rsidR="00F4769B" w:rsidRPr="007013AA" w:rsidRDefault="00F4769B" w:rsidP="00F4769B">
      <w:pPr>
        <w:pStyle w:val="a3"/>
        <w:jc w:val="both"/>
        <w:rPr>
          <w:sz w:val="28"/>
          <w:szCs w:val="28"/>
        </w:rPr>
      </w:pPr>
      <w:r w:rsidRPr="00727B82">
        <w:rPr>
          <w:sz w:val="28"/>
          <w:szCs w:val="28"/>
        </w:rPr>
        <w:t xml:space="preserve"> 1. Начертить схему соединения обмоток трансформатора согласно з</w:t>
      </w:r>
      <w:proofErr w:type="gramStart"/>
      <w:r w:rsidRPr="00727B82">
        <w:rPr>
          <w:sz w:val="28"/>
          <w:szCs w:val="28"/>
        </w:rPr>
        <w:t>а-</w:t>
      </w:r>
      <w:proofErr w:type="gramEnd"/>
      <w:r w:rsidRPr="00727B82">
        <w:rPr>
          <w:sz w:val="28"/>
          <w:szCs w:val="28"/>
        </w:rPr>
        <w:t xml:space="preserve"> </w:t>
      </w:r>
      <w:proofErr w:type="spellStart"/>
      <w:r w:rsidRPr="00727B82">
        <w:rPr>
          <w:sz w:val="28"/>
          <w:szCs w:val="28"/>
        </w:rPr>
        <w:t>данию</w:t>
      </w:r>
      <w:proofErr w:type="spellEnd"/>
      <w:r w:rsidRPr="00727B82">
        <w:rPr>
          <w:sz w:val="28"/>
          <w:szCs w:val="28"/>
        </w:rPr>
        <w:t xml:space="preserve">. </w:t>
      </w:r>
    </w:p>
    <w:p w:rsidR="00F4769B" w:rsidRPr="007013AA" w:rsidRDefault="00F4769B" w:rsidP="00F4769B">
      <w:pPr>
        <w:pStyle w:val="a3"/>
        <w:jc w:val="both"/>
        <w:rPr>
          <w:sz w:val="28"/>
          <w:szCs w:val="28"/>
        </w:rPr>
      </w:pPr>
      <w:r w:rsidRPr="00727B82">
        <w:rPr>
          <w:sz w:val="28"/>
          <w:szCs w:val="28"/>
        </w:rPr>
        <w:t xml:space="preserve">2. Начертить схему замещения трансформатора и определить параметры ее элементов. </w:t>
      </w:r>
    </w:p>
    <w:p w:rsidR="00F4769B" w:rsidRPr="007013AA" w:rsidRDefault="00F4769B" w:rsidP="00F4769B">
      <w:pPr>
        <w:pStyle w:val="a3"/>
        <w:jc w:val="both"/>
        <w:rPr>
          <w:sz w:val="28"/>
          <w:szCs w:val="28"/>
        </w:rPr>
      </w:pPr>
      <w:r w:rsidRPr="00727B82">
        <w:rPr>
          <w:sz w:val="28"/>
          <w:szCs w:val="28"/>
        </w:rPr>
        <w:t xml:space="preserve">3. Рассчитать и построить зависимость КПД трансформатора от </w:t>
      </w:r>
      <w:proofErr w:type="spellStart"/>
      <w:r w:rsidRPr="00727B82">
        <w:rPr>
          <w:sz w:val="28"/>
          <w:szCs w:val="28"/>
        </w:rPr>
        <w:t>отн</w:t>
      </w:r>
      <w:proofErr w:type="gramStart"/>
      <w:r w:rsidRPr="00727B82">
        <w:rPr>
          <w:sz w:val="28"/>
          <w:szCs w:val="28"/>
        </w:rPr>
        <w:t>о</w:t>
      </w:r>
      <w:proofErr w:type="spellEnd"/>
      <w:r w:rsidRPr="00727B82">
        <w:rPr>
          <w:sz w:val="28"/>
          <w:szCs w:val="28"/>
        </w:rPr>
        <w:t>-</w:t>
      </w:r>
      <w:proofErr w:type="gramEnd"/>
      <w:r w:rsidRPr="00727B82">
        <w:rPr>
          <w:sz w:val="28"/>
          <w:szCs w:val="28"/>
        </w:rPr>
        <w:t xml:space="preserve"> </w:t>
      </w:r>
      <w:proofErr w:type="spellStart"/>
      <w:r w:rsidRPr="00727B82">
        <w:rPr>
          <w:sz w:val="28"/>
          <w:szCs w:val="28"/>
        </w:rPr>
        <w:t>сительной</w:t>
      </w:r>
      <w:proofErr w:type="spellEnd"/>
      <w:r w:rsidRPr="00727B82">
        <w:rPr>
          <w:sz w:val="28"/>
          <w:szCs w:val="28"/>
        </w:rPr>
        <w:t xml:space="preserve"> нагрузки. </w:t>
      </w:r>
    </w:p>
    <w:p w:rsidR="00F4769B" w:rsidRPr="007013AA" w:rsidRDefault="00F4769B" w:rsidP="00F4769B">
      <w:pPr>
        <w:pStyle w:val="a3"/>
        <w:jc w:val="center"/>
        <w:rPr>
          <w:bCs/>
          <w:sz w:val="28"/>
          <w:szCs w:val="28"/>
        </w:rPr>
      </w:pPr>
      <w:r w:rsidRPr="00727B82">
        <w:rPr>
          <w:sz w:val="28"/>
          <w:szCs w:val="28"/>
        </w:rPr>
        <w:t>4. Определить изменение вторичного напряжения трансформатора при нагрузке и построить внешнюю характеристику, т.е. зависимость вторичного напряжения от нагрузки</w:t>
      </w:r>
      <w:proofErr w:type="gramStart"/>
      <w:r w:rsidRPr="00727B82">
        <w:rPr>
          <w:sz w:val="28"/>
          <w:szCs w:val="28"/>
        </w:rPr>
        <w:t xml:space="preserve"> .</w:t>
      </w:r>
      <w:proofErr w:type="gramEnd"/>
      <w:r w:rsidRPr="00727B82">
        <w:rPr>
          <w:sz w:val="28"/>
          <w:szCs w:val="28"/>
        </w:rPr>
        <w:t xml:space="preserve"> Исходные данные для задачи 2 приведены в табл. 2. </w:t>
      </w:r>
      <w:r w:rsidRPr="00727B82">
        <w:rPr>
          <w:bCs/>
          <w:sz w:val="28"/>
          <w:szCs w:val="28"/>
        </w:rPr>
        <w:t>Методические указания к решению задачи 2</w:t>
      </w:r>
    </w:p>
    <w:p w:rsidR="00F4769B" w:rsidRPr="007013AA" w:rsidRDefault="00F4769B" w:rsidP="00F4769B">
      <w:pPr>
        <w:pStyle w:val="a3"/>
        <w:ind w:firstLine="708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Вопросы теории трансформаторов, необходимые для выполнения зад</w:t>
      </w:r>
      <w:proofErr w:type="gramStart"/>
      <w:r w:rsidRPr="00727B82">
        <w:rPr>
          <w:sz w:val="28"/>
          <w:szCs w:val="28"/>
        </w:rPr>
        <w:t>а-</w:t>
      </w:r>
      <w:proofErr w:type="gramEnd"/>
      <w:r w:rsidRPr="00727B82">
        <w:rPr>
          <w:sz w:val="28"/>
          <w:szCs w:val="28"/>
        </w:rPr>
        <w:t xml:space="preserve"> </w:t>
      </w:r>
      <w:proofErr w:type="spellStart"/>
      <w:r w:rsidRPr="00727B82">
        <w:rPr>
          <w:sz w:val="28"/>
          <w:szCs w:val="28"/>
        </w:rPr>
        <w:t>чи</w:t>
      </w:r>
      <w:proofErr w:type="spellEnd"/>
      <w:r w:rsidRPr="00727B82">
        <w:rPr>
          <w:sz w:val="28"/>
          <w:szCs w:val="28"/>
        </w:rPr>
        <w:t xml:space="preserve"> 2, изложены в гл. 2 [2]. В табл. 3 приведены основные формулы, </w:t>
      </w:r>
      <w:proofErr w:type="spellStart"/>
      <w:r w:rsidRPr="00727B82">
        <w:rPr>
          <w:sz w:val="28"/>
          <w:szCs w:val="28"/>
        </w:rPr>
        <w:t>необх</w:t>
      </w:r>
      <w:proofErr w:type="gramStart"/>
      <w:r w:rsidRPr="00727B82">
        <w:rPr>
          <w:sz w:val="28"/>
          <w:szCs w:val="28"/>
        </w:rPr>
        <w:t>о</w:t>
      </w:r>
      <w:proofErr w:type="spellEnd"/>
      <w:r w:rsidRPr="00727B82">
        <w:rPr>
          <w:sz w:val="28"/>
          <w:szCs w:val="28"/>
        </w:rPr>
        <w:t>-</w:t>
      </w:r>
      <w:proofErr w:type="gramEnd"/>
      <w:r w:rsidRPr="00727B82">
        <w:rPr>
          <w:sz w:val="28"/>
          <w:szCs w:val="28"/>
        </w:rPr>
        <w:t xml:space="preserve"> </w:t>
      </w:r>
      <w:proofErr w:type="spellStart"/>
      <w:r w:rsidRPr="00727B82">
        <w:rPr>
          <w:sz w:val="28"/>
          <w:szCs w:val="28"/>
        </w:rPr>
        <w:t>димые</w:t>
      </w:r>
      <w:proofErr w:type="spellEnd"/>
      <w:r w:rsidRPr="00727B82">
        <w:rPr>
          <w:sz w:val="28"/>
          <w:szCs w:val="28"/>
        </w:rPr>
        <w:t xml:space="preserve"> для расчета параметров схемы замещения. </w:t>
      </w:r>
    </w:p>
    <w:p w:rsidR="00F4769B" w:rsidRPr="007013AA" w:rsidRDefault="00F4769B" w:rsidP="00F4769B">
      <w:pPr>
        <w:pStyle w:val="a3"/>
        <w:ind w:firstLine="708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Коэффициент полезного действия трансформатора рассчитывается по приближенной формуле</w:t>
      </w:r>
    </w:p>
    <w:p w:rsidR="00F4769B" w:rsidRPr="007013AA" w:rsidRDefault="00F4769B" w:rsidP="00F4769B">
      <w:pPr>
        <w:pStyle w:val="a3"/>
        <w:ind w:firstLine="708"/>
        <w:jc w:val="both"/>
        <w:rPr>
          <w:sz w:val="28"/>
          <w:szCs w:val="28"/>
        </w:rPr>
      </w:pPr>
    </w:p>
    <w:p w:rsidR="00F4769B" w:rsidRPr="00727B82" w:rsidRDefault="00F4769B" w:rsidP="00F4769B">
      <w:pPr>
        <w:pStyle w:val="a3"/>
        <w:jc w:val="both"/>
        <w:rPr>
          <w:sz w:val="28"/>
          <w:szCs w:val="28"/>
          <w:lang w:val="en-US"/>
        </w:rPr>
      </w:pPr>
      <w:r w:rsidRPr="00727B82">
        <w:rPr>
          <w:noProof/>
          <w:sz w:val="28"/>
          <w:szCs w:val="28"/>
        </w:rPr>
        <w:drawing>
          <wp:inline distT="0" distB="0" distL="0" distR="0" wp14:anchorId="64FEDD16" wp14:editId="20747474">
            <wp:extent cx="5238595" cy="711200"/>
            <wp:effectExtent l="19050" t="0" r="15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9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где </w:t>
      </w:r>
      <w:r w:rsidRPr="00727B82">
        <w:rPr>
          <w:rFonts w:eastAsiaTheme="minorHAnsi"/>
          <w:noProof/>
          <w:sz w:val="18"/>
          <w:szCs w:val="18"/>
        </w:rPr>
        <w:drawing>
          <wp:inline distT="0" distB="0" distL="0" distR="0" wp14:anchorId="2EA4495A" wp14:editId="6F9ED8E9">
            <wp:extent cx="1100938" cy="436880"/>
            <wp:effectExtent l="19050" t="0" r="3962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38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B82">
        <w:rPr>
          <w:rFonts w:eastAsiaTheme="minorHAnsi"/>
          <w:sz w:val="18"/>
          <w:szCs w:val="18"/>
          <w:lang w:eastAsia="en-US"/>
        </w:rPr>
        <w:t>*</w:t>
      </w:r>
      <w:r w:rsidRPr="007013AA">
        <w:rPr>
          <w:rFonts w:eastAsiaTheme="minorHAnsi"/>
          <w:sz w:val="18"/>
          <w:szCs w:val="18"/>
          <w:lang w:eastAsia="en-US"/>
        </w:rPr>
        <w:t xml:space="preserve">  </w:t>
      </w:r>
      <w:r w:rsidRPr="00727B82">
        <w:rPr>
          <w:rFonts w:eastAsiaTheme="minorHAnsi"/>
          <w:iCs/>
          <w:sz w:val="27"/>
          <w:szCs w:val="27"/>
          <w:lang w:eastAsia="en-US"/>
        </w:rPr>
        <w:t xml:space="preserve"> </w:t>
      </w:r>
      <w:r w:rsidRPr="00727B82">
        <w:rPr>
          <w:rFonts w:eastAsiaTheme="minorHAnsi"/>
          <w:sz w:val="28"/>
          <w:szCs w:val="28"/>
          <w:lang w:eastAsia="en-US"/>
        </w:rPr>
        <w:t>– вторичный ток в долях от номинального значения.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Расчет производится для </w:t>
      </w:r>
      <w:r w:rsidRPr="007013AA">
        <w:rPr>
          <w:rFonts w:eastAsiaTheme="minorHAnsi"/>
          <w:sz w:val="28"/>
          <w:szCs w:val="28"/>
          <w:lang w:eastAsia="en-US"/>
        </w:rPr>
        <w:t xml:space="preserve">   </w:t>
      </w:r>
      <w:r w:rsidRPr="00727B82">
        <w:rPr>
          <w:rFonts w:eastAsiaTheme="minorHAnsi"/>
          <w:sz w:val="18"/>
          <w:szCs w:val="18"/>
          <w:lang w:eastAsia="en-US"/>
        </w:rPr>
        <w:t xml:space="preserve"> </w:t>
      </w:r>
      <w:r w:rsidRPr="00727B82">
        <w:rPr>
          <w:rFonts w:eastAsiaTheme="minorHAnsi"/>
          <w:iCs/>
          <w:sz w:val="27"/>
          <w:szCs w:val="27"/>
          <w:lang w:eastAsia="en-US"/>
        </w:rPr>
        <w:t xml:space="preserve">I </w:t>
      </w:r>
      <w:r w:rsidRPr="00727B82">
        <w:rPr>
          <w:rFonts w:eastAsiaTheme="minorHAnsi"/>
          <w:sz w:val="18"/>
          <w:szCs w:val="18"/>
          <w:lang w:eastAsia="en-US"/>
        </w:rPr>
        <w:t>2</w:t>
      </w:r>
      <w:r w:rsidRPr="007013AA">
        <w:rPr>
          <w:rFonts w:eastAsiaTheme="minorHAnsi"/>
          <w:sz w:val="18"/>
          <w:szCs w:val="18"/>
          <w:lang w:eastAsia="en-US"/>
        </w:rPr>
        <w:t xml:space="preserve">  = </w:t>
      </w:r>
      <w:r w:rsidRPr="00727B82">
        <w:rPr>
          <w:rFonts w:eastAsiaTheme="minorHAnsi"/>
          <w:sz w:val="27"/>
          <w:szCs w:val="27"/>
          <w:lang w:eastAsia="en-US"/>
        </w:rPr>
        <w:t>0,25</w:t>
      </w:r>
      <w:proofErr w:type="gramStart"/>
      <w:r w:rsidRPr="00727B82">
        <w:rPr>
          <w:rFonts w:eastAsiaTheme="minorHAnsi"/>
          <w:sz w:val="27"/>
          <w:szCs w:val="27"/>
          <w:lang w:eastAsia="en-US"/>
        </w:rPr>
        <w:t xml:space="preserve"> </w:t>
      </w:r>
      <w:r w:rsidRPr="00727B82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0,5; 0,75; 1,0. По результатам этих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>расчетов строится зависимость η</w:t>
      </w:r>
      <w:r w:rsidRPr="007013AA">
        <w:rPr>
          <w:rFonts w:eastAsiaTheme="minorHAnsi"/>
          <w:sz w:val="28"/>
          <w:szCs w:val="28"/>
          <w:lang w:eastAsia="en-US"/>
        </w:rPr>
        <w:t xml:space="preserve"> </w:t>
      </w:r>
      <w:r w:rsidRPr="00727B82">
        <w:rPr>
          <w:rFonts w:eastAsiaTheme="minorHAnsi"/>
          <w:sz w:val="28"/>
          <w:szCs w:val="28"/>
          <w:lang w:eastAsia="en-US"/>
        </w:rPr>
        <w:t xml:space="preserve"> </w:t>
      </w:r>
      <w:r w:rsidRPr="007013AA">
        <w:rPr>
          <w:rFonts w:eastAsiaTheme="minorHAnsi"/>
          <w:sz w:val="28"/>
          <w:szCs w:val="28"/>
          <w:lang w:eastAsia="en-US"/>
        </w:rPr>
        <w:t>(</w:t>
      </w:r>
      <w:r w:rsidRPr="00727B82">
        <w:rPr>
          <w:rFonts w:eastAsiaTheme="minorHAnsi"/>
          <w:iCs/>
          <w:sz w:val="28"/>
          <w:szCs w:val="28"/>
          <w:lang w:eastAsia="en-US"/>
        </w:rPr>
        <w:t xml:space="preserve">I </w:t>
      </w:r>
      <w:r w:rsidRPr="00727B82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7013AA">
        <w:rPr>
          <w:rFonts w:eastAsiaTheme="minorHAnsi"/>
          <w:sz w:val="28"/>
          <w:szCs w:val="28"/>
          <w:lang w:eastAsia="en-US"/>
        </w:rPr>
        <w:t>)</w:t>
      </w:r>
      <w:r w:rsidRPr="00727B82">
        <w:rPr>
          <w:rFonts w:eastAsiaTheme="minorHAnsi"/>
          <w:sz w:val="28"/>
          <w:szCs w:val="28"/>
          <w:lang w:eastAsia="en-US"/>
        </w:rPr>
        <w:t>.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ind w:firstLine="708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Изменением (потерей) напряжения трансформатора, </w:t>
      </w:r>
      <w:proofErr w:type="gramStart"/>
      <w:r w:rsidRPr="00727B82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какой-либо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нагрузке </w:t>
      </w:r>
      <w:r w:rsidRPr="00727B82">
        <w:rPr>
          <w:rFonts w:eastAsiaTheme="minorHAnsi"/>
          <w:iCs/>
          <w:sz w:val="28"/>
          <w:szCs w:val="28"/>
          <w:lang w:eastAsia="en-US"/>
        </w:rPr>
        <w:t xml:space="preserve">I </w:t>
      </w:r>
      <w:r w:rsidRPr="00727B82">
        <w:rPr>
          <w:rFonts w:eastAsiaTheme="minorHAnsi"/>
          <w:sz w:val="18"/>
          <w:szCs w:val="18"/>
          <w:lang w:eastAsia="en-US"/>
        </w:rPr>
        <w:t>2</w:t>
      </w:r>
      <w:r w:rsidRPr="00727B82">
        <w:rPr>
          <w:rFonts w:eastAsiaTheme="minorHAnsi"/>
          <w:sz w:val="28"/>
          <w:szCs w:val="28"/>
          <w:lang w:eastAsia="en-US"/>
        </w:rPr>
        <w:t xml:space="preserve">, называется арифметическая разность </w:t>
      </w:r>
      <w:proofErr w:type="gramStart"/>
      <w:r w:rsidRPr="00727B82">
        <w:rPr>
          <w:rFonts w:eastAsiaTheme="minorHAnsi"/>
          <w:sz w:val="28"/>
          <w:szCs w:val="28"/>
          <w:lang w:eastAsia="en-US"/>
        </w:rPr>
        <w:t>вторичного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фазного на-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proofErr w:type="spellStart"/>
      <w:r w:rsidRPr="00727B82">
        <w:rPr>
          <w:rFonts w:eastAsiaTheme="minorHAnsi"/>
          <w:sz w:val="28"/>
          <w:szCs w:val="28"/>
          <w:lang w:eastAsia="en-US"/>
        </w:rPr>
        <w:t>пряжения</w:t>
      </w:r>
      <w:proofErr w:type="spellEnd"/>
      <w:r w:rsidRPr="00727B82">
        <w:rPr>
          <w:rFonts w:eastAsiaTheme="minorHAnsi"/>
          <w:sz w:val="28"/>
          <w:szCs w:val="28"/>
          <w:lang w:eastAsia="en-US"/>
        </w:rPr>
        <w:t xml:space="preserve"> при холостом ходе </w:t>
      </w:r>
      <w:r w:rsidRPr="00727B82">
        <w:rPr>
          <w:rFonts w:eastAsiaTheme="minorHAnsi"/>
          <w:sz w:val="18"/>
          <w:szCs w:val="18"/>
          <w:lang w:eastAsia="en-US"/>
        </w:rPr>
        <w:t xml:space="preserve"> </w:t>
      </w:r>
      <w:r w:rsidRPr="00727B82">
        <w:rPr>
          <w:rFonts w:eastAsiaTheme="minorHAnsi"/>
          <w:iCs/>
          <w:sz w:val="28"/>
          <w:szCs w:val="28"/>
          <w:lang w:eastAsia="en-US"/>
        </w:rPr>
        <w:t xml:space="preserve">U </w:t>
      </w:r>
      <w:r w:rsidRPr="00727B82">
        <w:rPr>
          <w:rFonts w:eastAsiaTheme="minorHAnsi"/>
          <w:sz w:val="18"/>
          <w:szCs w:val="18"/>
          <w:lang w:eastAsia="en-US"/>
        </w:rPr>
        <w:t>20</w:t>
      </w:r>
      <w:r w:rsidRPr="007013AA">
        <w:rPr>
          <w:rFonts w:eastAsiaTheme="minorHAnsi"/>
          <w:sz w:val="18"/>
          <w:szCs w:val="18"/>
          <w:lang w:eastAsia="en-US"/>
        </w:rPr>
        <w:t xml:space="preserve"> </w:t>
      </w:r>
      <w:r w:rsidRPr="00727B82">
        <w:rPr>
          <w:rFonts w:eastAsiaTheme="minorHAnsi"/>
          <w:sz w:val="28"/>
          <w:szCs w:val="28"/>
          <w:lang w:eastAsia="en-US"/>
        </w:rPr>
        <w:t xml:space="preserve">и фазного напряжения </w:t>
      </w:r>
      <w:r w:rsidRPr="00727B82">
        <w:rPr>
          <w:rFonts w:eastAsiaTheme="minorHAnsi"/>
          <w:sz w:val="18"/>
          <w:szCs w:val="18"/>
          <w:lang w:eastAsia="en-US"/>
        </w:rPr>
        <w:t xml:space="preserve"> </w:t>
      </w:r>
      <w:r w:rsidRPr="00727B82">
        <w:rPr>
          <w:rFonts w:eastAsiaTheme="minorHAnsi"/>
          <w:iCs/>
          <w:sz w:val="28"/>
          <w:szCs w:val="28"/>
          <w:lang w:eastAsia="en-US"/>
        </w:rPr>
        <w:t xml:space="preserve">U </w:t>
      </w:r>
      <w:r w:rsidRPr="00727B82">
        <w:rPr>
          <w:rFonts w:eastAsiaTheme="minorHAnsi"/>
          <w:sz w:val="18"/>
          <w:szCs w:val="18"/>
          <w:lang w:eastAsia="en-US"/>
        </w:rPr>
        <w:t>2</w:t>
      </w:r>
      <w:r w:rsidRPr="007013AA">
        <w:rPr>
          <w:rFonts w:eastAsiaTheme="minorHAnsi"/>
          <w:sz w:val="18"/>
          <w:szCs w:val="18"/>
          <w:lang w:eastAsia="en-US"/>
        </w:rPr>
        <w:t xml:space="preserve">  </w:t>
      </w:r>
      <w:proofErr w:type="gramStart"/>
      <w:r w:rsidRPr="00727B82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заданной</w:t>
      </w:r>
    </w:p>
    <w:p w:rsidR="00AC721E" w:rsidRPr="00727B82" w:rsidRDefault="00AC721E" w:rsidP="00AC721E">
      <w:pPr>
        <w:autoSpaceDE w:val="0"/>
        <w:autoSpaceDN w:val="0"/>
        <w:adjustRightInd w:val="0"/>
        <w:spacing w:before="0" w:after="0"/>
        <w:rPr>
          <w:rFonts w:eastAsiaTheme="minorHAnsi"/>
          <w:iCs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нагрузке при номинальном первичном напряжении </w:t>
      </w:r>
      <w:r w:rsidRPr="00727B82">
        <w:rPr>
          <w:rFonts w:eastAsiaTheme="minorHAnsi"/>
          <w:iCs/>
          <w:sz w:val="28"/>
          <w:szCs w:val="28"/>
          <w:lang w:eastAsia="en-US"/>
        </w:rPr>
        <w:t>U</w:t>
      </w:r>
      <w:r w:rsidRPr="00727B82">
        <w:rPr>
          <w:rFonts w:eastAsiaTheme="minorHAnsi"/>
          <w:sz w:val="18"/>
          <w:szCs w:val="18"/>
          <w:lang w:eastAsia="en-US"/>
        </w:rPr>
        <w:t>1ном</w:t>
      </w:r>
    </w:p>
    <w:p w:rsidR="00F4769B" w:rsidRPr="00727B82" w:rsidRDefault="00AC721E" w:rsidP="00AC721E">
      <w:pPr>
        <w:pStyle w:val="a3"/>
        <w:jc w:val="center"/>
        <w:rPr>
          <w:sz w:val="28"/>
          <w:szCs w:val="28"/>
          <w:lang w:val="en-US"/>
        </w:rPr>
      </w:pPr>
      <w:r w:rsidRPr="00727B82">
        <w:rPr>
          <w:noProof/>
          <w:sz w:val="28"/>
          <w:szCs w:val="28"/>
        </w:rPr>
        <w:drawing>
          <wp:inline distT="0" distB="0" distL="0" distR="0" wp14:anchorId="3BF44CF8" wp14:editId="26399658">
            <wp:extent cx="3918857" cy="457200"/>
            <wp:effectExtent l="19050" t="0" r="5443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7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1E" w:rsidRPr="00727B82" w:rsidRDefault="00AC721E" w:rsidP="00F4769B">
      <w:pPr>
        <w:pStyle w:val="a3"/>
        <w:jc w:val="both"/>
        <w:rPr>
          <w:sz w:val="28"/>
          <w:szCs w:val="28"/>
          <w:lang w:val="en-US"/>
        </w:rPr>
      </w:pPr>
    </w:p>
    <w:p w:rsidR="00AC721E" w:rsidRPr="00727B82" w:rsidRDefault="00AC721E" w:rsidP="00F4769B">
      <w:pPr>
        <w:pStyle w:val="a3"/>
        <w:jc w:val="both"/>
        <w:rPr>
          <w:sz w:val="28"/>
          <w:szCs w:val="28"/>
          <w:lang w:val="en-US"/>
        </w:rPr>
        <w:sectPr w:rsidR="00AC721E" w:rsidRPr="00727B82" w:rsidSect="001D47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21E" w:rsidRPr="00727B82" w:rsidRDefault="00AC721E" w:rsidP="00F4769B">
      <w:pPr>
        <w:pStyle w:val="a3"/>
        <w:jc w:val="both"/>
        <w:rPr>
          <w:sz w:val="28"/>
          <w:szCs w:val="28"/>
          <w:lang w:val="en-US"/>
        </w:rPr>
        <w:sectPr w:rsidR="00AC721E" w:rsidRPr="00727B82" w:rsidSect="00AC72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27B82">
        <w:rPr>
          <w:noProof/>
          <w:sz w:val="28"/>
          <w:szCs w:val="28"/>
        </w:rPr>
        <w:lastRenderedPageBreak/>
        <w:drawing>
          <wp:inline distT="0" distB="0" distL="0" distR="0">
            <wp:extent cx="9612630" cy="5723445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805" cy="572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1E" w:rsidRPr="00727B82" w:rsidRDefault="00AC721E" w:rsidP="00F4769B">
      <w:pPr>
        <w:pStyle w:val="a3"/>
        <w:jc w:val="both"/>
        <w:rPr>
          <w:sz w:val="28"/>
          <w:szCs w:val="28"/>
          <w:lang w:val="en-US"/>
        </w:rPr>
      </w:pPr>
      <w:r w:rsidRPr="00727B82">
        <w:rPr>
          <w:noProof/>
          <w:sz w:val="28"/>
          <w:szCs w:val="28"/>
        </w:rPr>
        <w:lastRenderedPageBreak/>
        <w:drawing>
          <wp:inline distT="0" distB="0" distL="0" distR="0">
            <wp:extent cx="5985510" cy="5093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509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1E" w:rsidRPr="00727B82" w:rsidRDefault="00AC721E" w:rsidP="00F4769B">
      <w:pPr>
        <w:pStyle w:val="a3"/>
        <w:jc w:val="both"/>
        <w:rPr>
          <w:sz w:val="28"/>
          <w:szCs w:val="28"/>
          <w:lang w:val="en-US"/>
        </w:rPr>
      </w:pP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ind w:firstLine="708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Изменение напряжения обычно выражается в долях </w:t>
      </w:r>
      <w:proofErr w:type="gramStart"/>
      <w:r w:rsidRPr="00727B82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номинального</w:t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>вторичного фазного напряжения</w:t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val="en-US" w:eastAsia="en-US"/>
        </w:rPr>
      </w:pPr>
      <w:r w:rsidRPr="00727B82">
        <w:rPr>
          <w:rFonts w:eastAsiaTheme="minorHAnsi"/>
          <w:noProof/>
          <w:sz w:val="18"/>
          <w:szCs w:val="18"/>
        </w:rPr>
        <w:drawing>
          <wp:inline distT="0" distB="0" distL="0" distR="0">
            <wp:extent cx="2965938" cy="335280"/>
            <wp:effectExtent l="19050" t="0" r="5862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38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ind w:firstLine="708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С достаточной точностью изменение напряжения может быть </w:t>
      </w:r>
      <w:proofErr w:type="spellStart"/>
      <w:r w:rsidRPr="00727B82">
        <w:rPr>
          <w:rFonts w:eastAsiaTheme="minorHAnsi"/>
          <w:sz w:val="28"/>
          <w:szCs w:val="28"/>
          <w:lang w:eastAsia="en-US"/>
        </w:rPr>
        <w:t>опреде</w:t>
      </w:r>
      <w:proofErr w:type="spellEnd"/>
      <w:r w:rsidRPr="00727B82">
        <w:rPr>
          <w:rFonts w:eastAsiaTheme="minorHAnsi"/>
          <w:sz w:val="28"/>
          <w:szCs w:val="28"/>
          <w:lang w:eastAsia="en-US"/>
        </w:rPr>
        <w:t>-</w:t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proofErr w:type="spellStart"/>
      <w:r w:rsidRPr="00727B82">
        <w:rPr>
          <w:rFonts w:eastAsiaTheme="minorHAnsi"/>
          <w:sz w:val="28"/>
          <w:szCs w:val="28"/>
          <w:lang w:eastAsia="en-US"/>
        </w:rPr>
        <w:t>лено</w:t>
      </w:r>
      <w:proofErr w:type="spellEnd"/>
      <w:r w:rsidRPr="00727B82">
        <w:rPr>
          <w:rFonts w:eastAsiaTheme="minorHAnsi"/>
          <w:sz w:val="28"/>
          <w:szCs w:val="28"/>
          <w:lang w:eastAsia="en-US"/>
        </w:rPr>
        <w:t xml:space="preserve"> по упрощенной схеме замещения, из которой можно получить</w:t>
      </w:r>
    </w:p>
    <w:p w:rsidR="00727B82" w:rsidRPr="007013AA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iCs/>
          <w:sz w:val="27"/>
          <w:szCs w:val="27"/>
          <w:lang w:eastAsia="en-US"/>
        </w:rPr>
      </w:pPr>
    </w:p>
    <w:p w:rsidR="00727B82" w:rsidRPr="00C70CCB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val="en-US" w:eastAsia="en-US"/>
        </w:rPr>
      </w:pPr>
      <w:r w:rsidRPr="007013AA">
        <w:rPr>
          <w:rFonts w:eastAsiaTheme="minorHAnsi"/>
          <w:iCs/>
          <w:sz w:val="27"/>
          <w:szCs w:val="27"/>
          <w:lang w:val="en-US" w:eastAsia="en-US"/>
        </w:rPr>
        <w:t>∆</w:t>
      </w:r>
      <m:oMath>
        <m:sSubSup>
          <m:sSubSupPr>
            <m:ctrlPr>
              <w:rPr>
                <w:rFonts w:ascii="Cambria Math" w:eastAsiaTheme="minorHAnsi" w:hAnsi="Cambria Math"/>
                <w:i/>
                <w:iCs/>
                <w:sz w:val="27"/>
                <w:szCs w:val="27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7"/>
                <w:szCs w:val="27"/>
                <w:lang w:val="en-US"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7"/>
                <w:szCs w:val="27"/>
                <w:lang w:val="en-US" w:eastAsia="en-US"/>
              </w:rPr>
              <m:t>2</m:t>
            </m:r>
          </m:sub>
          <m:sup>
            <m:r>
              <w:rPr>
                <w:rFonts w:ascii="Cambria Math" w:eastAsiaTheme="minorHAnsi" w:hAnsi="Cambria Math"/>
                <w:sz w:val="27"/>
                <w:szCs w:val="27"/>
                <w:lang w:val="en-US" w:eastAsia="en-US"/>
              </w:rPr>
              <m:t>*</m:t>
            </m:r>
          </m:sup>
        </m:sSubSup>
      </m:oMath>
      <w:r w:rsidRPr="00C70CCB">
        <w:rPr>
          <w:rFonts w:eastAsiaTheme="minorHAnsi"/>
          <w:i/>
          <w:sz w:val="18"/>
          <w:szCs w:val="18"/>
          <w:lang w:val="en-US" w:eastAsia="en-US"/>
        </w:rPr>
        <w:t xml:space="preserve">  =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32"/>
                <w:szCs w:val="32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2</m:t>
            </m:r>
          </m:sub>
          <m:sup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*</m:t>
            </m:r>
          </m:sup>
        </m:sSubSup>
        <m:r>
          <w:rPr>
            <w:rFonts w:ascii="Cambria Math" w:eastAsiaTheme="minorHAnsi" w:hAnsi="Cambria Math"/>
            <w:sz w:val="32"/>
            <w:szCs w:val="32"/>
            <w:lang w:val="en-US" w:eastAsia="en-US"/>
          </w:rPr>
          <m:t xml:space="preserve"> (</m:t>
        </m:r>
        <m:sSubSup>
          <m:sSubSupPr>
            <m:ctrlPr>
              <w:rPr>
                <w:rFonts w:ascii="Cambria Math" w:eastAsiaTheme="minorHAnsi" w:hAnsi="Cambria Math"/>
                <w:i/>
                <w:sz w:val="32"/>
                <w:szCs w:val="32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r</m:t>
            </m:r>
          </m:e>
          <m:sub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k</m:t>
            </m:r>
          </m:sub>
          <m:sup>
            <m:r>
              <w:rPr>
                <w:rFonts w:ascii="Cambria Math" w:eastAsiaTheme="minorHAnsi" w:hAnsi="Cambria Math"/>
                <w:sz w:val="32"/>
                <w:szCs w:val="32"/>
                <w:lang w:val="en-US" w:eastAsia="en-US"/>
              </w:rPr>
              <m:t>*</m:t>
            </m:r>
          </m:sup>
        </m:sSubSup>
      </m:oMath>
      <w:r w:rsidRPr="00C70CCB">
        <w:rPr>
          <w:rFonts w:eastAsiaTheme="minorHAnsi"/>
          <w:i/>
          <w:iCs/>
          <w:sz w:val="27"/>
          <w:szCs w:val="27"/>
          <w:lang w:val="en-US" w:eastAsia="en-US"/>
        </w:rPr>
        <w:t xml:space="preserve"> r </w:t>
      </w:r>
      <w:proofErr w:type="spellStart"/>
      <w:r w:rsidRPr="00C70CCB">
        <w:rPr>
          <w:rFonts w:eastAsiaTheme="minorHAnsi"/>
          <w:i/>
          <w:sz w:val="27"/>
          <w:szCs w:val="27"/>
          <w:lang w:val="en-US" w:eastAsia="en-US"/>
        </w:rPr>
        <w:t>cos</w:t>
      </w:r>
      <w:proofErr w:type="spellEnd"/>
      <w:r w:rsidRPr="00C70CCB">
        <w:rPr>
          <w:rFonts w:eastAsiaTheme="minorHAnsi"/>
          <w:i/>
          <w:sz w:val="27"/>
          <w:szCs w:val="27"/>
          <w:lang w:val="en-US" w:eastAsia="en-US"/>
        </w:rPr>
        <w:t xml:space="preserve"> </w:t>
      </w:r>
      <w:r w:rsidRPr="00C70CCB">
        <w:rPr>
          <w:rFonts w:eastAsiaTheme="minorHAnsi"/>
          <w:i/>
          <w:iCs/>
          <w:sz w:val="27"/>
          <w:szCs w:val="27"/>
          <w:lang w:eastAsia="en-US"/>
        </w:rPr>
        <w:t>φ</w:t>
      </w:r>
      <w:r w:rsidRPr="00C70CCB">
        <w:rPr>
          <w:rFonts w:eastAsiaTheme="minorHAnsi"/>
          <w:i/>
          <w:iCs/>
          <w:sz w:val="27"/>
          <w:szCs w:val="27"/>
          <w:vertAlign w:val="subscript"/>
          <w:lang w:val="en-US" w:eastAsia="en-US"/>
        </w:rPr>
        <w:t xml:space="preserve">2    </w:t>
      </w:r>
      <m:oMath>
        <m:r>
          <w:rPr>
            <w:rFonts w:ascii="Cambria Math" w:eastAsiaTheme="minorHAnsi" w:hAnsi="Cambria Math"/>
            <w:sz w:val="27"/>
            <w:szCs w:val="27"/>
            <w:vertAlign w:val="subscript"/>
            <w:lang w:val="en-US" w:eastAsia="en-US"/>
          </w:rPr>
          <m:t>+</m:t>
        </m:r>
        <m:sSubSup>
          <m:sSubSupPr>
            <m:ctrlPr>
              <w:rPr>
                <w:rFonts w:ascii="Cambria Math" w:eastAsiaTheme="minorHAnsi" w:hAnsi="Cambria Math"/>
                <w:i/>
                <w:iCs/>
                <w:sz w:val="27"/>
                <w:szCs w:val="27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7"/>
                <w:szCs w:val="27"/>
                <w:vertAlign w:val="subscript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7"/>
                <w:szCs w:val="27"/>
                <w:vertAlign w:val="subscript"/>
                <w:lang w:val="en-US" w:eastAsia="en-US"/>
              </w:rPr>
              <m:t>k</m:t>
            </m:r>
          </m:sub>
          <m:sup>
            <m:r>
              <w:rPr>
                <w:rFonts w:ascii="Cambria Math" w:eastAsiaTheme="minorHAnsi" w:hAnsi="Cambria Math"/>
                <w:sz w:val="27"/>
                <w:szCs w:val="27"/>
                <w:vertAlign w:val="subscript"/>
                <w:lang w:val="en-US" w:eastAsia="en-US"/>
              </w:rPr>
              <m:t>*</m:t>
            </m:r>
          </m:sup>
        </m:sSubSup>
      </m:oMath>
      <w:r w:rsidRPr="00C70CCB">
        <w:rPr>
          <w:rFonts w:eastAsiaTheme="minorHAnsi"/>
          <w:i/>
          <w:iCs/>
          <w:sz w:val="27"/>
          <w:szCs w:val="27"/>
          <w:lang w:val="en-US" w:eastAsia="en-US"/>
        </w:rPr>
        <w:t xml:space="preserve"> </w:t>
      </w:r>
      <w:r w:rsidRPr="00C70CCB">
        <w:rPr>
          <w:rFonts w:eastAsiaTheme="minorHAnsi"/>
          <w:i/>
          <w:sz w:val="27"/>
          <w:szCs w:val="27"/>
          <w:lang w:val="en-US" w:eastAsia="en-US"/>
        </w:rPr>
        <w:t>sin φ</w:t>
      </w:r>
      <w:r w:rsidRPr="00C70CCB">
        <w:rPr>
          <w:rFonts w:eastAsiaTheme="minorHAnsi"/>
          <w:i/>
          <w:sz w:val="27"/>
          <w:szCs w:val="27"/>
          <w:vertAlign w:val="subscript"/>
          <w:lang w:val="en-US" w:eastAsia="en-US"/>
        </w:rPr>
        <w:t>2</w:t>
      </w:r>
      <w:proofErr w:type="gramStart"/>
      <w:r w:rsidRPr="00C70CCB">
        <w:rPr>
          <w:rFonts w:eastAsiaTheme="minorHAnsi"/>
          <w:i/>
          <w:sz w:val="27"/>
          <w:szCs w:val="27"/>
          <w:lang w:val="en-US" w:eastAsia="en-US"/>
        </w:rPr>
        <w:t xml:space="preserve">) </w:t>
      </w:r>
      <w:r w:rsidRPr="00C70CCB">
        <w:rPr>
          <w:rFonts w:eastAsiaTheme="minorHAnsi"/>
          <w:sz w:val="28"/>
          <w:szCs w:val="28"/>
          <w:lang w:val="en-US" w:eastAsia="en-US"/>
        </w:rPr>
        <w:t>,</w:t>
      </w:r>
      <w:proofErr w:type="gramEnd"/>
      <w:r w:rsidRPr="00C70CCB">
        <w:rPr>
          <w:rFonts w:eastAsiaTheme="minorHAnsi"/>
          <w:sz w:val="28"/>
          <w:szCs w:val="28"/>
          <w:lang w:val="en-US" w:eastAsia="en-US"/>
        </w:rPr>
        <w:t xml:space="preserve">                        (14)</w:t>
      </w:r>
    </w:p>
    <w:p w:rsidR="00727B82" w:rsidRPr="00C70CCB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val="en-US" w:eastAsia="en-US"/>
        </w:rPr>
      </w:pP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а вторичное напряжение в относительных единицах рассчитывается </w:t>
      </w:r>
      <w:proofErr w:type="gramStart"/>
      <w:r w:rsidRPr="00727B82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фор-</w:t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proofErr w:type="gramStart"/>
      <w:r w:rsidRPr="00727B82">
        <w:rPr>
          <w:rFonts w:eastAsiaTheme="minorHAnsi"/>
          <w:sz w:val="28"/>
          <w:szCs w:val="28"/>
          <w:lang w:eastAsia="en-US"/>
        </w:rPr>
        <w:t>муле</w:t>
      </w:r>
      <w:proofErr w:type="gramEnd"/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18"/>
          <w:szCs w:val="18"/>
          <w:lang w:eastAsia="en-US"/>
        </w:rPr>
      </w:pPr>
      <w:r w:rsidRPr="00727B82">
        <w:rPr>
          <w:rFonts w:eastAsiaTheme="minorHAnsi"/>
          <w:sz w:val="18"/>
          <w:szCs w:val="18"/>
          <w:lang w:eastAsia="en-US"/>
        </w:rPr>
        <w:t>*</w:t>
      </w:r>
    </w:p>
    <w:p w:rsidR="00727B82" w:rsidRPr="00727B82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val="en-US" w:eastAsia="en-US"/>
        </w:rPr>
      </w:pPr>
      <w:r w:rsidRPr="00727B82">
        <w:rPr>
          <w:rFonts w:eastAsiaTheme="minorHAnsi"/>
          <w:noProof/>
          <w:sz w:val="18"/>
          <w:szCs w:val="18"/>
        </w:rPr>
        <w:drawing>
          <wp:inline distT="0" distB="0" distL="0" distR="0">
            <wp:extent cx="2980267" cy="4064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67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82" w:rsidRPr="007013AA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  <w:r w:rsidRPr="00727B82">
        <w:rPr>
          <w:rFonts w:eastAsiaTheme="minorHAnsi"/>
          <w:sz w:val="28"/>
          <w:szCs w:val="28"/>
          <w:lang w:eastAsia="en-US"/>
        </w:rPr>
        <w:t xml:space="preserve">Зависимость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*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(</m:t>
        </m:r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*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Pr="007013AA">
        <w:rPr>
          <w:rFonts w:eastAsiaTheme="minorEastAsia"/>
          <w:sz w:val="28"/>
          <w:szCs w:val="28"/>
          <w:lang w:eastAsia="en-US"/>
        </w:rPr>
        <w:t xml:space="preserve">  </w:t>
      </w:r>
      <w:r w:rsidRPr="00727B82">
        <w:rPr>
          <w:rFonts w:eastAsiaTheme="minorHAnsi"/>
          <w:sz w:val="28"/>
          <w:szCs w:val="28"/>
          <w:lang w:eastAsia="en-US"/>
        </w:rPr>
        <w:t xml:space="preserve">рассчитывается для </w:t>
      </w:r>
      <w:r w:rsidRPr="007013AA">
        <w:rPr>
          <w:rFonts w:eastAsiaTheme="minorHAnsi"/>
          <w:sz w:val="28"/>
          <w:szCs w:val="28"/>
          <w:lang w:eastAsia="en-US"/>
        </w:rPr>
        <w:t xml:space="preserve"> </w:t>
      </w:r>
      <m:oMath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*</m:t>
            </m:r>
          </m:sup>
        </m:sSubSup>
      </m:oMath>
      <w:r w:rsidRPr="007013AA">
        <w:rPr>
          <w:rFonts w:eastAsiaTheme="minorHAnsi"/>
          <w:sz w:val="28"/>
          <w:szCs w:val="28"/>
          <w:lang w:eastAsia="en-US"/>
        </w:rPr>
        <w:t xml:space="preserve"> =</w:t>
      </w:r>
      <w:r w:rsidRPr="00727B82">
        <w:rPr>
          <w:rFonts w:eastAsiaTheme="minorHAnsi"/>
          <w:sz w:val="27"/>
          <w:szCs w:val="27"/>
          <w:lang w:eastAsia="en-US"/>
        </w:rPr>
        <w:t xml:space="preserve">0,25 </w:t>
      </w:r>
      <w:r w:rsidRPr="00727B82">
        <w:rPr>
          <w:rFonts w:eastAsiaTheme="minorHAnsi"/>
          <w:sz w:val="18"/>
          <w:szCs w:val="18"/>
          <w:lang w:eastAsia="en-US"/>
        </w:rPr>
        <w:t xml:space="preserve">2 </w:t>
      </w:r>
      <w:r w:rsidRPr="00727B82">
        <w:rPr>
          <w:rFonts w:eastAsiaTheme="minorHAnsi"/>
          <w:iCs/>
          <w:sz w:val="27"/>
          <w:szCs w:val="27"/>
          <w:lang w:eastAsia="en-US"/>
        </w:rPr>
        <w:t>I</w:t>
      </w:r>
      <w:proofErr w:type="gramStart"/>
      <w:r w:rsidRPr="00727B82">
        <w:rPr>
          <w:rFonts w:eastAsiaTheme="minorHAnsi"/>
          <w:iCs/>
          <w:sz w:val="27"/>
          <w:szCs w:val="27"/>
          <w:lang w:eastAsia="en-US"/>
        </w:rPr>
        <w:t xml:space="preserve"> </w:t>
      </w:r>
      <w:r w:rsidRPr="00727B82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727B82">
        <w:rPr>
          <w:rFonts w:eastAsiaTheme="minorHAnsi"/>
          <w:sz w:val="28"/>
          <w:szCs w:val="28"/>
          <w:lang w:eastAsia="en-US"/>
        </w:rPr>
        <w:t xml:space="preserve"> 0,5; 0,75; 1,0.</w:t>
      </w:r>
    </w:p>
    <w:p w:rsidR="00727B82" w:rsidRPr="007013AA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</w:p>
    <w:p w:rsidR="00727B82" w:rsidRPr="007013AA" w:rsidRDefault="00727B82" w:rsidP="00727B82">
      <w:pPr>
        <w:autoSpaceDE w:val="0"/>
        <w:autoSpaceDN w:val="0"/>
        <w:adjustRightInd w:val="0"/>
        <w:spacing w:before="0" w:after="0"/>
        <w:rPr>
          <w:rFonts w:eastAsiaTheme="minorHAnsi"/>
          <w:sz w:val="28"/>
          <w:szCs w:val="28"/>
          <w:lang w:eastAsia="en-US"/>
        </w:rPr>
      </w:pPr>
    </w:p>
    <w:p w:rsidR="00C70CCB" w:rsidRDefault="00C70CCB" w:rsidP="00727B82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70CCB" w:rsidRDefault="00C70CCB" w:rsidP="00727B82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70CCB" w:rsidRDefault="00C70CCB" w:rsidP="00C70CCB">
      <w:pPr>
        <w:pStyle w:val="a3"/>
        <w:ind w:firstLine="709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lastRenderedPageBreak/>
        <w:t>Контроль самостоятельной работы</w:t>
      </w:r>
    </w:p>
    <w:p w:rsidR="00C70CCB" w:rsidRDefault="00C70CCB" w:rsidP="00C70CCB">
      <w:pPr>
        <w:spacing w:before="0" w:after="0"/>
        <w:ind w:firstLine="709"/>
        <w:jc w:val="both"/>
        <w:rPr>
          <w:sz w:val="28"/>
          <w:szCs w:val="28"/>
        </w:rPr>
      </w:pPr>
    </w:p>
    <w:p w:rsidR="00C70CCB" w:rsidRDefault="00C70CCB" w:rsidP="00727B82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6F619A" w:rsidRPr="00C70CCB" w:rsidRDefault="00C70CCB" w:rsidP="00727B82">
      <w:pPr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6F619A" w:rsidRPr="00C70CCB">
        <w:rPr>
          <w:b/>
          <w:sz w:val="28"/>
          <w:szCs w:val="28"/>
        </w:rPr>
        <w:t xml:space="preserve">кала оценивания зачета </w:t>
      </w:r>
      <w:r w:rsidR="001D47F9">
        <w:rPr>
          <w:b/>
          <w:sz w:val="28"/>
          <w:szCs w:val="28"/>
        </w:rPr>
        <w:t>по дисциплине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1D47F9">
        <w:rPr>
          <w:b/>
          <w:sz w:val="28"/>
          <w:szCs w:val="28"/>
        </w:rPr>
        <w:t>Оценка «зачтено»</w:t>
      </w:r>
      <w:r w:rsidRPr="00727B82">
        <w:rPr>
          <w:sz w:val="28"/>
          <w:szCs w:val="28"/>
        </w:rPr>
        <w:t xml:space="preserve"> выставляется студенту, который: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- прочно усвоил предусмотренной программой материал;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- правильно, аргументировано ответил на все вопросы.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- без ошибок выполнил практическое задание.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Обязательным условием выставленной оценки является правильная речь в быстром или умеренном темпе.</w:t>
      </w:r>
    </w:p>
    <w:p w:rsidR="006F619A" w:rsidRPr="00727B82" w:rsidRDefault="006F619A" w:rsidP="006F619A">
      <w:pPr>
        <w:ind w:firstLine="709"/>
        <w:jc w:val="both"/>
        <w:rPr>
          <w:sz w:val="28"/>
          <w:szCs w:val="28"/>
        </w:rPr>
      </w:pPr>
      <w:r w:rsidRPr="00727B82">
        <w:rPr>
          <w:sz w:val="28"/>
          <w:szCs w:val="28"/>
        </w:rPr>
        <w:t>Дополнительным условием получения оценки «зачтено» могут стать хорошие успехи, показанные   на практических и лабораторных занятиях.</w:t>
      </w:r>
    </w:p>
    <w:p w:rsidR="006F619A" w:rsidRDefault="006F619A" w:rsidP="006F619A">
      <w:pPr>
        <w:ind w:firstLine="709"/>
        <w:jc w:val="both"/>
        <w:rPr>
          <w:sz w:val="28"/>
          <w:szCs w:val="28"/>
        </w:rPr>
      </w:pPr>
      <w:r w:rsidRPr="001D47F9">
        <w:rPr>
          <w:b/>
          <w:sz w:val="28"/>
          <w:szCs w:val="28"/>
        </w:rPr>
        <w:t>Оценка</w:t>
      </w:r>
      <w:r w:rsidRPr="001D47F9">
        <w:rPr>
          <w:b/>
          <w:bCs/>
          <w:sz w:val="28"/>
          <w:szCs w:val="28"/>
        </w:rPr>
        <w:t xml:space="preserve"> «не зачтено»</w:t>
      </w:r>
      <w:r w:rsidRPr="00727B82">
        <w:rPr>
          <w:bCs/>
          <w:sz w:val="28"/>
          <w:szCs w:val="28"/>
        </w:rPr>
        <w:t xml:space="preserve"> </w:t>
      </w:r>
      <w:r w:rsidRPr="00727B82">
        <w:rPr>
          <w:sz w:val="28"/>
          <w:szCs w:val="28"/>
        </w:rPr>
        <w:t>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</w:t>
      </w:r>
    </w:p>
    <w:p w:rsidR="001D47F9" w:rsidRPr="00267F07" w:rsidRDefault="001D47F9" w:rsidP="001D47F9">
      <w:pPr>
        <w:pStyle w:val="a3"/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267F07">
        <w:rPr>
          <w:b/>
          <w:sz w:val="28"/>
          <w:szCs w:val="28"/>
        </w:rPr>
        <w:t xml:space="preserve">Защита контрольной работы </w:t>
      </w:r>
    </w:p>
    <w:p w:rsidR="001D47F9" w:rsidRPr="00267F07" w:rsidRDefault="001D47F9" w:rsidP="001D47F9">
      <w:pPr>
        <w:pStyle w:val="a7"/>
        <w:ind w:left="0" w:firstLine="851"/>
        <w:jc w:val="both"/>
        <w:rPr>
          <w:sz w:val="28"/>
          <w:szCs w:val="28"/>
        </w:rPr>
      </w:pPr>
      <w:r w:rsidRPr="00267F07">
        <w:rPr>
          <w:b/>
          <w:sz w:val="28"/>
          <w:szCs w:val="28"/>
        </w:rPr>
        <w:t xml:space="preserve">Зачет </w:t>
      </w:r>
      <w:r w:rsidRPr="00267F07">
        <w:rPr>
          <w:sz w:val="28"/>
          <w:szCs w:val="28"/>
        </w:rPr>
        <w:t xml:space="preserve">- все теоретические вопросы раскрыто полностью, изложены логично и последовательно. Практическое задание выполнено правильно, имеются незначительные ошибки и неточности, проведен анализ, полученных результатов. </w:t>
      </w:r>
    </w:p>
    <w:p w:rsidR="001D47F9" w:rsidRPr="00B84517" w:rsidRDefault="001D47F9" w:rsidP="001D47F9">
      <w:pPr>
        <w:pStyle w:val="a7"/>
        <w:ind w:left="-142" w:firstLine="993"/>
        <w:jc w:val="both"/>
        <w:rPr>
          <w:b/>
          <w:sz w:val="28"/>
          <w:szCs w:val="28"/>
        </w:rPr>
      </w:pPr>
      <w:r w:rsidRPr="00267F07">
        <w:rPr>
          <w:b/>
          <w:sz w:val="28"/>
          <w:szCs w:val="28"/>
        </w:rPr>
        <w:t>Незачет -</w:t>
      </w:r>
      <w:r w:rsidRPr="00267F07">
        <w:rPr>
          <w:sz w:val="28"/>
          <w:szCs w:val="28"/>
        </w:rPr>
        <w:t xml:space="preserve"> теоретические вопросы не раскрыты или имеются серьезные ошибки  и неточности при изложении ответа на вопросы. В решении задачи практического задания допущены </w:t>
      </w:r>
      <w:r w:rsidRPr="00B84517">
        <w:rPr>
          <w:sz w:val="28"/>
          <w:szCs w:val="28"/>
        </w:rPr>
        <w:t>принципиальные ошибки.</w:t>
      </w:r>
    </w:p>
    <w:p w:rsidR="001D47F9" w:rsidRPr="001D47F9" w:rsidRDefault="001D47F9" w:rsidP="001D47F9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1D47F9">
        <w:rPr>
          <w:b/>
          <w:sz w:val="28"/>
          <w:szCs w:val="28"/>
        </w:rPr>
        <w:t>Шкала оценивания экзамена</w:t>
      </w:r>
    </w:p>
    <w:p w:rsidR="001D47F9" w:rsidRPr="001D47F9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1D47F9">
        <w:rPr>
          <w:sz w:val="28"/>
          <w:szCs w:val="28"/>
        </w:rPr>
        <w:t xml:space="preserve">Оценка </w:t>
      </w:r>
      <w:r w:rsidRPr="001D47F9">
        <w:rPr>
          <w:b/>
          <w:sz w:val="28"/>
          <w:szCs w:val="28"/>
        </w:rPr>
        <w:t>«отлично»</w:t>
      </w:r>
      <w:r w:rsidRPr="001D47F9">
        <w:rPr>
          <w:rFonts w:cs="Arial"/>
          <w:b/>
          <w:sz w:val="28"/>
          <w:szCs w:val="26"/>
        </w:rPr>
        <w:t xml:space="preserve"> </w:t>
      </w:r>
      <w:r w:rsidRPr="001D47F9">
        <w:rPr>
          <w:rFonts w:cs="Arial"/>
          <w:sz w:val="28"/>
          <w:szCs w:val="26"/>
        </w:rPr>
        <w:t>Теоретическое содержание дисциплины освоено  полностью, без пробелов. Студент демонстрирует полное соответствие знаний, умений и навыков показателям и критериям оценивания компетенций на формируемом дисциплиной уровне. Оперирует  приобретенными знаниями, умениями и навыками, в том числе в ситуациях повышенной сложности. Отвечает на все вопросы билета без наводящих вопросов со стороны преподавателя. Не испытывает затруднений при ответе на дополнительные вопросы.</w:t>
      </w:r>
    </w:p>
    <w:p w:rsidR="001D47F9" w:rsidRPr="001D47F9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1D47F9">
        <w:rPr>
          <w:sz w:val="28"/>
          <w:szCs w:val="28"/>
        </w:rPr>
        <w:t xml:space="preserve">Оценка </w:t>
      </w:r>
      <w:r w:rsidRPr="001D47F9">
        <w:rPr>
          <w:b/>
          <w:sz w:val="28"/>
          <w:szCs w:val="28"/>
        </w:rPr>
        <w:t>«хорошо»</w:t>
      </w:r>
      <w:r w:rsidRPr="001D47F9">
        <w:rPr>
          <w:rFonts w:cs="Arial"/>
          <w:sz w:val="28"/>
          <w:szCs w:val="26"/>
        </w:rPr>
        <w:t xml:space="preserve"> Теоретическое содержание дисциплины освоено  полностью, без пробелов. Студент демонстрирует полное соответствие знаний, умений и навыков показателям и критериям оценивания компетенций на формируемом дисциплиной уровне. Оперирует  </w:t>
      </w:r>
      <w:r w:rsidRPr="001D47F9">
        <w:rPr>
          <w:rFonts w:cs="Arial"/>
          <w:sz w:val="28"/>
          <w:szCs w:val="26"/>
        </w:rPr>
        <w:lastRenderedPageBreak/>
        <w:t>приобретенными знаниями, умениями и навыками; его ответ представляет грамотное изложение учебного материала по существу; отсутствуют существенные неточности в формулировании понятий; правильно применены теоретические положения, подтвержденные примерами. На два теоретических вопроса студент дал полные ответы, на третий - при наводящих вопросах преподавателя.   При ответе на дополнительные вопросы допускает неточности</w:t>
      </w:r>
    </w:p>
    <w:p w:rsidR="001D47F9" w:rsidRPr="001D47F9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1D47F9">
        <w:rPr>
          <w:sz w:val="28"/>
          <w:szCs w:val="28"/>
        </w:rPr>
        <w:t xml:space="preserve">Оценка </w:t>
      </w:r>
      <w:r w:rsidRPr="001D47F9">
        <w:rPr>
          <w:b/>
          <w:sz w:val="28"/>
          <w:szCs w:val="28"/>
        </w:rPr>
        <w:t xml:space="preserve">«удовлетворительно» </w:t>
      </w:r>
      <w:r w:rsidRPr="001D47F9">
        <w:rPr>
          <w:rFonts w:cs="Arial"/>
          <w:sz w:val="28"/>
          <w:szCs w:val="26"/>
        </w:rPr>
        <w:t>Теоретическое содержание дисциплины освоено  частично, но проблемы не носят принципиального  характера. Студент демонстрирует неполное соответствие знаний, умений и навыков показателям и критериям оценивания компетенций на формируемом дисциплиной уровне: допускаются значительные ошибки, проявляется отсутствие знаний по ряду вопросов. Затрудняется отвечать на дополнительные вопросы.</w:t>
      </w:r>
    </w:p>
    <w:p w:rsidR="001D47F9" w:rsidRPr="001D47F9" w:rsidRDefault="001D47F9" w:rsidP="001D47F9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1D47F9">
        <w:rPr>
          <w:sz w:val="28"/>
          <w:szCs w:val="28"/>
        </w:rPr>
        <w:t xml:space="preserve">Оценка </w:t>
      </w:r>
      <w:r w:rsidRPr="001D47F9">
        <w:rPr>
          <w:b/>
          <w:sz w:val="28"/>
          <w:szCs w:val="28"/>
        </w:rPr>
        <w:t>«неудовлетворительно»</w:t>
      </w:r>
      <w:r w:rsidRPr="001D47F9">
        <w:rPr>
          <w:rFonts w:cs="Arial"/>
          <w:sz w:val="28"/>
          <w:szCs w:val="26"/>
        </w:rPr>
        <w:t xml:space="preserve"> Теоретическое содержание дисциплины освоено  частично. Студент демонстрирует явную недостаточность или полное отсутствие  знаний, умений и навыков на заданном уровне </w:t>
      </w:r>
      <w:proofErr w:type="spellStart"/>
      <w:r w:rsidRPr="001D47F9">
        <w:rPr>
          <w:rFonts w:cs="Arial"/>
          <w:sz w:val="28"/>
          <w:szCs w:val="26"/>
        </w:rPr>
        <w:t>сформированности</w:t>
      </w:r>
      <w:proofErr w:type="spellEnd"/>
      <w:r w:rsidRPr="001D47F9">
        <w:rPr>
          <w:rFonts w:cs="Arial"/>
          <w:sz w:val="28"/>
          <w:szCs w:val="26"/>
        </w:rPr>
        <w:t xml:space="preserve"> компетенции.</w:t>
      </w:r>
    </w:p>
    <w:p w:rsidR="00C70CCB" w:rsidRPr="00727B82" w:rsidRDefault="00C70CCB" w:rsidP="006F619A">
      <w:pPr>
        <w:ind w:firstLine="709"/>
        <w:jc w:val="both"/>
        <w:rPr>
          <w:sz w:val="28"/>
          <w:szCs w:val="28"/>
        </w:rPr>
      </w:pPr>
    </w:p>
    <w:bookmarkEnd w:id="2"/>
    <w:p w:rsidR="006F619A" w:rsidRDefault="006F619A" w:rsidP="006F619A">
      <w:pPr>
        <w:pStyle w:val="a3"/>
        <w:jc w:val="both"/>
        <w:rPr>
          <w:sz w:val="28"/>
          <w:szCs w:val="28"/>
        </w:rPr>
      </w:pPr>
    </w:p>
    <w:p w:rsidR="001D47F9" w:rsidRDefault="001D47F9" w:rsidP="006F619A">
      <w:pPr>
        <w:pStyle w:val="a3"/>
        <w:jc w:val="both"/>
        <w:rPr>
          <w:sz w:val="28"/>
          <w:szCs w:val="28"/>
        </w:rPr>
      </w:pPr>
    </w:p>
    <w:p w:rsidR="001D47F9" w:rsidRPr="00727B82" w:rsidRDefault="001D47F9" w:rsidP="006F619A">
      <w:pPr>
        <w:pStyle w:val="a3"/>
        <w:jc w:val="both"/>
        <w:rPr>
          <w:sz w:val="28"/>
          <w:szCs w:val="28"/>
        </w:rPr>
      </w:pPr>
    </w:p>
    <w:p w:rsidR="006F619A" w:rsidRDefault="006F619A" w:rsidP="006F619A">
      <w:pPr>
        <w:pStyle w:val="a3"/>
        <w:jc w:val="center"/>
        <w:rPr>
          <w:sz w:val="28"/>
          <w:szCs w:val="28"/>
        </w:rPr>
      </w:pPr>
      <w:r w:rsidRPr="00727B82">
        <w:rPr>
          <w:sz w:val="28"/>
          <w:szCs w:val="28"/>
        </w:rPr>
        <w:t>Список литературы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8"/>
        <w:gridCol w:w="3895"/>
        <w:gridCol w:w="1773"/>
        <w:gridCol w:w="1134"/>
      </w:tblGrid>
      <w:tr w:rsidR="001D47F9" w:rsidRPr="00C20A21" w:rsidTr="005B6348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  <w:rPr>
                <w:b/>
              </w:rPr>
            </w:pPr>
            <w:r w:rsidRPr="00C20A21">
              <w:rPr>
                <w:b/>
              </w:rPr>
              <w:t>Основная литература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spacing w:after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</w:pPr>
            <w:r w:rsidRPr="00C20A21">
              <w:t>Авторы, составители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</w:pPr>
            <w:r w:rsidRPr="00C20A21">
              <w:t>Заглавие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</w:pPr>
            <w:r w:rsidRPr="00C20A21">
              <w:t>Издательство,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</w:pPr>
            <w:proofErr w:type="spellStart"/>
            <w:r w:rsidRPr="00C20A21">
              <w:t>Колич</w:t>
            </w:r>
            <w:proofErr w:type="spellEnd"/>
            <w:r w:rsidRPr="00C20A21">
              <w:t>-во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1</w:t>
            </w:r>
            <w:proofErr w:type="gramEnd"/>
            <w:r w:rsidRPr="00C20A21">
              <w:t>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rPr>
                <w:bCs/>
              </w:rPr>
              <w:t>Беспалов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</w:pPr>
            <w:r w:rsidRPr="00C20A21">
              <w:rPr>
                <w:bCs/>
              </w:rPr>
              <w:t>Электрические машины: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rPr>
                <w:bCs/>
              </w:rPr>
              <w:t>М.: Академия.- 2010.- 320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20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1</w:t>
            </w:r>
            <w:proofErr w:type="gramEnd"/>
            <w:r w:rsidRPr="00C20A21">
              <w:t>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rPr>
                <w:bCs/>
              </w:rPr>
            </w:pPr>
            <w:proofErr w:type="spellStart"/>
            <w:r w:rsidRPr="00C20A21">
              <w:rPr>
                <w:bCs/>
              </w:rPr>
              <w:t>Вольдек</w:t>
            </w:r>
            <w:proofErr w:type="spellEnd"/>
            <w:r w:rsidRPr="00C20A21">
              <w:rPr>
                <w:bCs/>
              </w:rPr>
              <w:t xml:space="preserve">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  <w:rPr>
                <w:bCs/>
              </w:rPr>
            </w:pPr>
            <w:r w:rsidRPr="00C20A21">
              <w:rPr>
                <w:bCs/>
              </w:rPr>
              <w:t>Электрические машины. Введение в электромеханику. Машины постоянного тока и трансформаторы: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rPr>
                <w:bCs/>
              </w:rPr>
              <w:t>СПб</w:t>
            </w:r>
            <w:proofErr w:type="gramStart"/>
            <w:r w:rsidRPr="00C20A21">
              <w:rPr>
                <w:bCs/>
              </w:rPr>
              <w:t xml:space="preserve">.: </w:t>
            </w:r>
            <w:proofErr w:type="gramEnd"/>
            <w:r w:rsidRPr="00C20A21">
              <w:rPr>
                <w:bCs/>
              </w:rPr>
              <w:t>Питер.- 2007, 2008.- 320 с.</w:t>
            </w:r>
          </w:p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5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1</w:t>
            </w:r>
            <w:proofErr w:type="gramEnd"/>
            <w:r w:rsidRPr="00C20A21">
              <w:t>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rPr>
                <w:bCs/>
              </w:rPr>
            </w:pPr>
            <w:proofErr w:type="spellStart"/>
            <w:r w:rsidRPr="00C20A21">
              <w:rPr>
                <w:bCs/>
              </w:rPr>
              <w:t>Вольдек</w:t>
            </w:r>
            <w:proofErr w:type="spellEnd"/>
            <w:r w:rsidRPr="00C20A21">
              <w:rPr>
                <w:bCs/>
              </w:rPr>
              <w:t xml:space="preserve">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  <w:rPr>
                <w:bCs/>
              </w:rPr>
            </w:pPr>
            <w:r w:rsidRPr="00C20A21">
              <w:rPr>
                <w:bCs/>
              </w:rPr>
              <w:t>Электрические машины. Машины переменного тока: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rPr>
                <w:bCs/>
              </w:rPr>
              <w:t>СПб</w:t>
            </w:r>
            <w:proofErr w:type="gramStart"/>
            <w:r w:rsidRPr="00C20A21">
              <w:rPr>
                <w:bCs/>
              </w:rPr>
              <w:t xml:space="preserve">.: </w:t>
            </w:r>
            <w:proofErr w:type="gramEnd"/>
            <w:r w:rsidRPr="00C20A21">
              <w:rPr>
                <w:bCs/>
              </w:rPr>
              <w:t>Питер.- 2007.- 360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13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1</w:t>
            </w:r>
            <w:proofErr w:type="gramEnd"/>
            <w:r w:rsidRPr="00C20A21">
              <w:t>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spacing w:after="0"/>
              <w:rPr>
                <w:bCs/>
              </w:rPr>
            </w:pPr>
            <w:proofErr w:type="spellStart"/>
            <w:r w:rsidRPr="00C20A21">
              <w:rPr>
                <w:bCs/>
              </w:rPr>
              <w:t>Дайлидко</w:t>
            </w:r>
            <w:proofErr w:type="spellEnd"/>
            <w:r w:rsidRPr="00C20A21">
              <w:rPr>
                <w:bCs/>
              </w:rPr>
              <w:t xml:space="preserve">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  <w:rPr>
                <w:bCs/>
              </w:rPr>
            </w:pPr>
            <w:r w:rsidRPr="00C20A21">
              <w:rPr>
                <w:bCs/>
              </w:rPr>
              <w:t xml:space="preserve">Электрические машины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  <w:rPr>
                <w:bCs/>
              </w:rPr>
            </w:pPr>
            <w:r w:rsidRPr="00C20A21">
              <w:rPr>
                <w:bCs/>
              </w:rPr>
              <w:t>М.</w:t>
            </w:r>
            <w:proofErr w:type="gramStart"/>
            <w:r w:rsidRPr="00C20A21">
              <w:rPr>
                <w:bCs/>
              </w:rPr>
              <w:t xml:space="preserve"> :</w:t>
            </w:r>
            <w:proofErr w:type="gramEnd"/>
            <w:r w:rsidRPr="00C20A21">
              <w:rPr>
                <w:bCs/>
              </w:rPr>
              <w:t xml:space="preserve"> УМЦ ЖДТ, 2002. — 43 с. — Режим доступа: http://e.lanbook.com/book/58999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spacing w:after="0"/>
            </w:pPr>
            <w:r w:rsidRPr="00C20A21">
              <w:t>[Электронный ресурс]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1</w:t>
            </w:r>
            <w:proofErr w:type="gramEnd"/>
            <w:r w:rsidRPr="00C20A21">
              <w:t>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rPr>
                <w:bCs/>
              </w:rPr>
            </w:pPr>
            <w:r w:rsidRPr="00C20A21">
              <w:t>Копылов И.П.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  <w:rPr>
                <w:bCs/>
              </w:rPr>
            </w:pPr>
            <w:r w:rsidRPr="00C20A21">
              <w:t>Электрические машины: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t>М.: - Высшая школа. – 2009.- 607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3</w:t>
            </w:r>
          </w:p>
        </w:tc>
      </w:tr>
      <w:tr w:rsidR="001D47F9" w:rsidRPr="00C20A21" w:rsidTr="005B6348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  <w:jc w:val="center"/>
            </w:pPr>
            <w:r w:rsidRPr="00C20A21">
              <w:rPr>
                <w:b/>
              </w:rPr>
              <w:t xml:space="preserve"> Дополнительная литература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lastRenderedPageBreak/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rPr>
                <w:bCs/>
              </w:rPr>
              <w:t>Беспалов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spacing w:after="0"/>
              <w:jc w:val="both"/>
            </w:pPr>
            <w:r w:rsidRPr="00C20A21">
              <w:rPr>
                <w:bCs/>
              </w:rPr>
              <w:t>Электрические машины: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rPr>
                <w:bCs/>
              </w:rPr>
              <w:t>М.: Академия.- 2006.- 316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13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Копылов И.П.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Электрические машины: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t>М.: - Высшая школа: Логос. – 2000.- 607 с.</w:t>
            </w:r>
          </w:p>
          <w:p w:rsidR="001D47F9" w:rsidRPr="00C20A21" w:rsidRDefault="001D47F9" w:rsidP="005B634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3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Москаленко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Электрический привод: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t>М.: ИНФРА-М.- 2015.- 364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1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Москаленко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Электрический привод: учебник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  <w:r w:rsidRPr="00C20A21">
              <w:t>М.: Академия.- 2007, 2008.- 368 с.</w:t>
            </w:r>
          </w:p>
          <w:p w:rsidR="001D47F9" w:rsidRPr="00C20A21" w:rsidRDefault="001D47F9" w:rsidP="005B6348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5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Ильинский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Основы электропривода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180"/>
                <w:tab w:val="left" w:pos="360"/>
              </w:tabs>
              <w:spacing w:after="0"/>
              <w:rPr>
                <w:b/>
                <w:bCs/>
              </w:rPr>
            </w:pPr>
            <w:r w:rsidRPr="00C20A21">
              <w:t xml:space="preserve"> М.: Издательство МЭИ, 2003</w:t>
            </w:r>
          </w:p>
          <w:p w:rsidR="001D47F9" w:rsidRPr="00C20A21" w:rsidRDefault="001D47F9" w:rsidP="005B6348">
            <w:pPr>
              <w:tabs>
                <w:tab w:val="left" w:pos="142"/>
                <w:tab w:val="left" w:pos="426"/>
              </w:tabs>
              <w:spacing w:after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3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Орлов В.В., Шумейко В.В., Седов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Электрические машины. Часть I. Машины постоянного тока, трансформаторы. Конспект лекций: учебное пособие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360"/>
              </w:tabs>
              <w:spacing w:after="0"/>
            </w:pPr>
            <w:r w:rsidRPr="00C20A21">
              <w:t>М.: РГОТУПС, 2008.- 63 с.</w:t>
            </w:r>
          </w:p>
          <w:p w:rsidR="001D47F9" w:rsidRPr="00C20A21" w:rsidRDefault="001D47F9" w:rsidP="005B6348">
            <w:pPr>
              <w:tabs>
                <w:tab w:val="left" w:pos="180"/>
                <w:tab w:val="left" w:pos="360"/>
              </w:tabs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29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Орлов В.В., Шумейко В.В., Седов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Электрические машины. Часть II. Машины переменного тока. Конспект лекций: учебное пособие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9" w:rsidRPr="00C20A21" w:rsidRDefault="001D47F9" w:rsidP="005B6348">
            <w:pPr>
              <w:tabs>
                <w:tab w:val="left" w:pos="360"/>
              </w:tabs>
              <w:spacing w:after="0"/>
            </w:pPr>
            <w:r w:rsidRPr="00C20A21">
              <w:t>М.: МИИТ.- 2010.- 73 с.</w:t>
            </w:r>
          </w:p>
          <w:p w:rsidR="001D47F9" w:rsidRPr="00C20A21" w:rsidRDefault="001D47F9" w:rsidP="005B6348">
            <w:pPr>
              <w:tabs>
                <w:tab w:val="left" w:pos="360"/>
              </w:tabs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50</w:t>
            </w:r>
          </w:p>
        </w:tc>
      </w:tr>
      <w:tr w:rsidR="001D47F9" w:rsidRPr="00C20A21" w:rsidTr="005B63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Л</w:t>
            </w:r>
            <w:proofErr w:type="gramStart"/>
            <w:r w:rsidRPr="00C20A21">
              <w:t>2</w:t>
            </w:r>
            <w:proofErr w:type="gramEnd"/>
            <w:r w:rsidRPr="00C20A21">
              <w:t>.8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Орлов В.В., Шумейко В.В., Седов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spacing w:after="0"/>
              <w:jc w:val="both"/>
            </w:pPr>
            <w:r w:rsidRPr="00C20A21">
              <w:t>Электрические машины. Часть II</w:t>
            </w:r>
            <w:r w:rsidRPr="00C20A21">
              <w:rPr>
                <w:lang w:val="en-US"/>
              </w:rPr>
              <w:t>I</w:t>
            </w:r>
            <w:r w:rsidRPr="00C20A21">
              <w:t>. Машины переменного тока. Конспект лекций: учебное пособие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tabs>
                <w:tab w:val="left" w:pos="360"/>
              </w:tabs>
              <w:spacing w:after="0"/>
            </w:pPr>
            <w:r w:rsidRPr="00C20A21">
              <w:t>М.: МИИТ.- 2009.- 76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F9" w:rsidRPr="00C20A21" w:rsidRDefault="001D47F9" w:rsidP="005B6348">
            <w:pPr>
              <w:spacing w:after="0"/>
            </w:pPr>
            <w:r w:rsidRPr="00C20A21">
              <w:t>50</w:t>
            </w:r>
          </w:p>
        </w:tc>
      </w:tr>
    </w:tbl>
    <w:p w:rsidR="001D47F9" w:rsidRDefault="001D47F9" w:rsidP="006F619A">
      <w:pPr>
        <w:pStyle w:val="a3"/>
        <w:jc w:val="center"/>
        <w:rPr>
          <w:sz w:val="28"/>
          <w:szCs w:val="28"/>
        </w:rPr>
      </w:pPr>
    </w:p>
    <w:p w:rsidR="006F619A" w:rsidRPr="00727B82" w:rsidRDefault="006F619A" w:rsidP="006F619A">
      <w:pPr>
        <w:pStyle w:val="a3"/>
        <w:jc w:val="both"/>
        <w:rPr>
          <w:sz w:val="28"/>
          <w:szCs w:val="28"/>
        </w:rPr>
      </w:pPr>
    </w:p>
    <w:p w:rsidR="001D47F9" w:rsidRPr="00AE3A61" w:rsidRDefault="001D47F9" w:rsidP="001D47F9">
      <w:pPr>
        <w:widowControl w:val="0"/>
        <w:autoSpaceDE w:val="0"/>
        <w:autoSpaceDN w:val="0"/>
        <w:adjustRightInd w:val="0"/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  <w:r w:rsidRPr="00AE3A61">
        <w:rPr>
          <w:b/>
          <w:sz w:val="28"/>
          <w:szCs w:val="28"/>
        </w:rPr>
        <w:t xml:space="preserve"> </w:t>
      </w:r>
    </w:p>
    <w:p w:rsidR="001D47F9" w:rsidRDefault="001D47F9" w:rsidP="001D47F9">
      <w:pPr>
        <w:widowControl w:val="0"/>
        <w:ind w:left="64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к зачёту</w:t>
      </w:r>
    </w:p>
    <w:p w:rsidR="001D47F9" w:rsidRPr="00844F5D" w:rsidRDefault="001D47F9" w:rsidP="001D47F9">
      <w:pPr>
        <w:widowControl w:val="0"/>
        <w:jc w:val="center"/>
        <w:rPr>
          <w:sz w:val="27"/>
          <w:szCs w:val="27"/>
        </w:rPr>
      </w:pPr>
      <w:r w:rsidRPr="00844F5D">
        <w:rPr>
          <w:b/>
          <w:sz w:val="27"/>
          <w:szCs w:val="27"/>
        </w:rPr>
        <w:t xml:space="preserve">Вопросы для проверки уровня </w:t>
      </w:r>
      <w:proofErr w:type="spellStart"/>
      <w:r w:rsidRPr="00844F5D">
        <w:rPr>
          <w:b/>
          <w:sz w:val="27"/>
          <w:szCs w:val="27"/>
        </w:rPr>
        <w:t>обученности</w:t>
      </w:r>
      <w:proofErr w:type="spellEnd"/>
      <w:r w:rsidRPr="00844F5D">
        <w:rPr>
          <w:b/>
          <w:sz w:val="27"/>
          <w:szCs w:val="27"/>
        </w:rPr>
        <w:t xml:space="preserve">  «ЗНАТЬ»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От чего зависит ЭДС вторичной обмотки трансформатора?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 определить коэффициент трансформации?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Расскажите, о материалах и конструкциях магнитных систем трансформаторов.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Назовите способы соединения обмоток трехфазного трансформатора.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Какую зависимость называют внешней характеристикой трансформатора.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Начертите внешнюю характеристику и объясните, чем определяется ее наклон.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Изобразите схему замещения трансформатора.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Какие потери энергии возникают в трансформаторе?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Начертите энергетическую диаграмму трансформатора.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 определяется КПД трансформатора и от чего он зависит?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Расскажите о конструкции машин постоянного тока.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lastRenderedPageBreak/>
        <w:t xml:space="preserve">Какую роль играет коллектор в машинах постоянного тока?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Перечислите способы возбуждения машин постоянного тока.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От чего зависит величина ЭДС, которая индуктируется в обмотке якоря?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Объясните генераторный и двигательный режимы работы. </w:t>
      </w:r>
    </w:p>
    <w:p w:rsidR="001D47F9" w:rsidRPr="00844F5D" w:rsidRDefault="001D47F9" w:rsidP="001D47F9">
      <w:pPr>
        <w:widowControl w:val="0"/>
        <w:ind w:left="720"/>
        <w:rPr>
          <w:sz w:val="27"/>
          <w:szCs w:val="27"/>
        </w:rPr>
      </w:pPr>
      <w:r w:rsidRPr="00844F5D">
        <w:rPr>
          <w:b/>
          <w:sz w:val="27"/>
          <w:szCs w:val="27"/>
        </w:rPr>
        <w:t xml:space="preserve">Вопросы для проверки уровня </w:t>
      </w:r>
      <w:proofErr w:type="spellStart"/>
      <w:r w:rsidRPr="00844F5D">
        <w:rPr>
          <w:b/>
          <w:sz w:val="27"/>
          <w:szCs w:val="27"/>
        </w:rPr>
        <w:t>обученности</w:t>
      </w:r>
      <w:proofErr w:type="spellEnd"/>
      <w:r w:rsidRPr="00844F5D">
        <w:rPr>
          <w:b/>
          <w:sz w:val="27"/>
          <w:szCs w:val="27"/>
        </w:rPr>
        <w:t xml:space="preserve">  «УМЕТЬ»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От чего зависит величина электромагнитного момента машины постоянного тока?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Покажите механические характеристики двигателей с различным видом возбуждения.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Перечислите способы пуска двигателей постоянного тока.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Устройство асинхронных двигателей.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 выполняется </w:t>
      </w:r>
      <w:proofErr w:type="spellStart"/>
      <w:r w:rsidRPr="00844F5D">
        <w:rPr>
          <w:color w:val="000000"/>
          <w:sz w:val="27"/>
          <w:szCs w:val="27"/>
        </w:rPr>
        <w:t>магнитопровод</w:t>
      </w:r>
      <w:proofErr w:type="spellEnd"/>
      <w:r w:rsidRPr="00844F5D">
        <w:rPr>
          <w:color w:val="000000"/>
          <w:sz w:val="27"/>
          <w:szCs w:val="27"/>
        </w:rPr>
        <w:t xml:space="preserve"> двигателя?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От чего зависит частота вращения магнитного поля статора?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От чего зависит скольжение, и в каких пределах оно изменяется в двигательном режиме работы?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Какова частота токов в роторе при установившемся режиме?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Изобразите механическую характеристику М = f (s) двигателя и покажите на ней пусковой, максимальный и номинальный моменты?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Как влияет величина питающего напряжения на вращающий момент двигателя?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Что показывают механические характеристики двигателя?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Перечислите преимущества двигателя с фазным ротором по сравнению с короткозамкнутым двигателем.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 Как осуществляется пуск асинхронных двигателей?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 xml:space="preserve">Назовите допустимые значения пускового тока короткозамкнутого двигателя. </w:t>
      </w:r>
    </w:p>
    <w:p w:rsidR="001D47F9" w:rsidRPr="00844F5D" w:rsidRDefault="001D47F9" w:rsidP="001D47F9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pacing w:before="0" w:after="0"/>
        <w:ind w:left="0" w:right="375" w:firstLine="0"/>
        <w:rPr>
          <w:color w:val="000000"/>
          <w:sz w:val="27"/>
          <w:szCs w:val="27"/>
        </w:rPr>
      </w:pPr>
      <w:r w:rsidRPr="00844F5D">
        <w:rPr>
          <w:color w:val="000000"/>
          <w:sz w:val="27"/>
          <w:szCs w:val="27"/>
        </w:rPr>
        <w:t>Начертите простейшую схему управления 3</w:t>
      </w:r>
      <w:r w:rsidRPr="00844F5D">
        <w:rPr>
          <w:color w:val="000000"/>
          <w:sz w:val="27"/>
          <w:szCs w:val="27"/>
          <w:vertAlign w:val="superscript"/>
        </w:rPr>
        <w:t>х</w:t>
      </w:r>
      <w:r w:rsidRPr="00844F5D">
        <w:rPr>
          <w:color w:val="000000"/>
          <w:sz w:val="27"/>
          <w:szCs w:val="27"/>
        </w:rPr>
        <w:t xml:space="preserve"> фазным асинхронным двигателем. </w:t>
      </w:r>
    </w:p>
    <w:p w:rsidR="001D47F9" w:rsidRPr="00CE2B98" w:rsidRDefault="001D47F9" w:rsidP="001D47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E2B98">
        <w:rPr>
          <w:b/>
          <w:sz w:val="28"/>
          <w:szCs w:val="28"/>
        </w:rPr>
        <w:lastRenderedPageBreak/>
        <w:t>Вопросы к экзамену</w:t>
      </w:r>
    </w:p>
    <w:p w:rsidR="001D47F9" w:rsidRPr="00CE2B98" w:rsidRDefault="001D47F9" w:rsidP="001D47F9">
      <w:pPr>
        <w:jc w:val="center"/>
        <w:rPr>
          <w:b/>
          <w:sz w:val="28"/>
          <w:szCs w:val="28"/>
        </w:rPr>
      </w:pPr>
    </w:p>
    <w:p w:rsidR="001D47F9" w:rsidRPr="00CE2B98" w:rsidRDefault="001D47F9" w:rsidP="001D47F9">
      <w:pPr>
        <w:jc w:val="center"/>
      </w:pPr>
      <w:r w:rsidRPr="00CE2B98">
        <w:rPr>
          <w:b/>
          <w:sz w:val="28"/>
          <w:szCs w:val="28"/>
        </w:rPr>
        <w:t xml:space="preserve">Вопросы для проверки уровня </w:t>
      </w:r>
      <w:proofErr w:type="spellStart"/>
      <w:r w:rsidRPr="00CE2B98">
        <w:rPr>
          <w:b/>
          <w:sz w:val="28"/>
          <w:szCs w:val="28"/>
        </w:rPr>
        <w:t>обученности</w:t>
      </w:r>
      <w:proofErr w:type="spellEnd"/>
      <w:r w:rsidRPr="00CE2B98">
        <w:rPr>
          <w:b/>
          <w:sz w:val="28"/>
          <w:szCs w:val="28"/>
        </w:rPr>
        <w:t xml:space="preserve">  «ЗНАТЬ»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51">
        <w:rPr>
          <w:sz w:val="28"/>
          <w:szCs w:val="28"/>
        </w:rPr>
        <w:t>1</w:t>
      </w:r>
      <w:r w:rsidRPr="00B47613">
        <w:rPr>
          <w:sz w:val="28"/>
          <w:szCs w:val="28"/>
        </w:rPr>
        <w:t xml:space="preserve">. </w:t>
      </w:r>
      <w:r w:rsidRPr="00B47613">
        <w:rPr>
          <w:color w:val="000000"/>
          <w:spacing w:val="-3"/>
          <w:sz w:val="28"/>
          <w:szCs w:val="28"/>
        </w:rPr>
        <w:t>Классификация электрических машин, конструктивные основные исполнения.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2. </w:t>
      </w:r>
      <w:r w:rsidRPr="00B47613">
        <w:rPr>
          <w:color w:val="000000"/>
          <w:spacing w:val="-3"/>
          <w:sz w:val="28"/>
          <w:szCs w:val="28"/>
        </w:rPr>
        <w:t xml:space="preserve">Принцип действия электрических машин.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3.</w:t>
      </w:r>
      <w:r w:rsidRPr="00B47613">
        <w:rPr>
          <w:color w:val="000000"/>
          <w:spacing w:val="-3"/>
          <w:sz w:val="28"/>
          <w:szCs w:val="28"/>
        </w:rPr>
        <w:t>Электромеханическое преобразование энергии.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4. </w:t>
      </w:r>
      <w:r w:rsidRPr="00B47613">
        <w:rPr>
          <w:color w:val="000000"/>
          <w:spacing w:val="-3"/>
          <w:sz w:val="28"/>
          <w:szCs w:val="28"/>
        </w:rPr>
        <w:t xml:space="preserve">Магнитное поле электрических машин.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5.</w:t>
      </w:r>
      <w:r w:rsidRPr="00B47613">
        <w:rPr>
          <w:color w:val="000000"/>
          <w:spacing w:val="-3"/>
          <w:sz w:val="28"/>
          <w:szCs w:val="28"/>
        </w:rPr>
        <w:t xml:space="preserve">Расчёт магнитной цепи </w:t>
      </w:r>
      <w:proofErr w:type="spellStart"/>
      <w:r w:rsidRPr="00B47613">
        <w:rPr>
          <w:color w:val="000000"/>
          <w:spacing w:val="-3"/>
          <w:sz w:val="28"/>
          <w:szCs w:val="28"/>
        </w:rPr>
        <w:t>явнополюсных</w:t>
      </w:r>
      <w:proofErr w:type="spellEnd"/>
      <w:r w:rsidRPr="00B47613">
        <w:rPr>
          <w:color w:val="000000"/>
          <w:spacing w:val="-3"/>
          <w:sz w:val="28"/>
          <w:szCs w:val="28"/>
        </w:rPr>
        <w:t xml:space="preserve"> и неявнополюсных электрических машин.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6. </w:t>
      </w:r>
      <w:r w:rsidRPr="00B47613">
        <w:rPr>
          <w:color w:val="000000"/>
          <w:spacing w:val="-3"/>
          <w:sz w:val="28"/>
          <w:szCs w:val="28"/>
        </w:rPr>
        <w:t xml:space="preserve">Потери энергии в электрических машинах.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7.</w:t>
      </w:r>
      <w:r w:rsidRPr="00B47613">
        <w:rPr>
          <w:color w:val="000000"/>
          <w:spacing w:val="-3"/>
          <w:sz w:val="28"/>
          <w:szCs w:val="28"/>
        </w:rPr>
        <w:t xml:space="preserve">Коэффициент полезного действия электрических машин и зависимость его от нагрузки.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8.  </w:t>
      </w:r>
      <w:r w:rsidRPr="00B47613">
        <w:rPr>
          <w:color w:val="000000"/>
          <w:spacing w:val="-3"/>
          <w:sz w:val="28"/>
          <w:szCs w:val="28"/>
        </w:rPr>
        <w:t xml:space="preserve">Нагревание и охлаждение электрических машин.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9.</w:t>
      </w:r>
      <w:r w:rsidRPr="00B47613">
        <w:rPr>
          <w:color w:val="000000"/>
          <w:spacing w:val="-3"/>
          <w:sz w:val="28"/>
          <w:szCs w:val="28"/>
        </w:rPr>
        <w:t xml:space="preserve">Стандартнее номинальные режимы работы.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10.</w:t>
      </w:r>
      <w:r w:rsidRPr="00B47613">
        <w:rPr>
          <w:color w:val="000000"/>
          <w:spacing w:val="-3"/>
          <w:sz w:val="28"/>
          <w:szCs w:val="28"/>
        </w:rPr>
        <w:t>Номинальные технические данные электрических машин.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11.  </w:t>
      </w:r>
      <w:r w:rsidRPr="00B47613">
        <w:rPr>
          <w:color w:val="000000"/>
          <w:spacing w:val="-3"/>
          <w:sz w:val="28"/>
          <w:szCs w:val="28"/>
        </w:rPr>
        <w:t>Принцип действия и устройство машин постоянного тока.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12.</w:t>
      </w:r>
      <w:r w:rsidRPr="00B47613">
        <w:rPr>
          <w:color w:val="000000"/>
          <w:spacing w:val="-3"/>
          <w:sz w:val="28"/>
          <w:szCs w:val="28"/>
        </w:rPr>
        <w:t xml:space="preserve"> Достоинство и недостатки и области их применения.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13.</w:t>
      </w:r>
      <w:r w:rsidRPr="00B47613">
        <w:rPr>
          <w:color w:val="000000"/>
          <w:spacing w:val="-3"/>
          <w:sz w:val="28"/>
          <w:szCs w:val="28"/>
        </w:rPr>
        <w:t>Назначение и свойства коллектора машины постоянного тока, как универсального механического преобразователя тока.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14.</w:t>
      </w:r>
      <w:r w:rsidRPr="00B47613">
        <w:rPr>
          <w:color w:val="000000"/>
          <w:spacing w:val="-3"/>
          <w:sz w:val="28"/>
          <w:szCs w:val="28"/>
        </w:rPr>
        <w:t xml:space="preserve"> Реакция якоря машины постоянного тока: искажение кривой распределения магнитной индукции при нагрузке, уменьшение магнитного потока и ЭДС из-за насыщения отдельных участков магнитной цепи.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15.</w:t>
      </w:r>
      <w:r w:rsidRPr="00B47613">
        <w:rPr>
          <w:color w:val="000000"/>
          <w:spacing w:val="-3"/>
          <w:sz w:val="28"/>
          <w:szCs w:val="28"/>
        </w:rPr>
        <w:t xml:space="preserve"> Основные электромагнитные соотношения в машинах постоянного тока: электродвижущая сила обмотке якоря, электромагнитный момент.</w:t>
      </w:r>
    </w:p>
    <w:p w:rsidR="001D47F9" w:rsidRPr="00B47613" w:rsidRDefault="001D47F9" w:rsidP="001D47F9">
      <w:pPr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16. </w:t>
      </w:r>
      <w:r w:rsidRPr="00B47613">
        <w:rPr>
          <w:color w:val="000000"/>
          <w:spacing w:val="-3"/>
          <w:sz w:val="28"/>
          <w:szCs w:val="28"/>
        </w:rPr>
        <w:t>Якорные обмотки машин постоянного тока: устройство, принцип образования, основные расчетные соотношения.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17. </w:t>
      </w:r>
      <w:proofErr w:type="spellStart"/>
      <w:r w:rsidRPr="00B47613">
        <w:rPr>
          <w:color w:val="000000"/>
          <w:spacing w:val="-3"/>
          <w:sz w:val="28"/>
          <w:szCs w:val="28"/>
        </w:rPr>
        <w:t>Коммние</w:t>
      </w:r>
      <w:proofErr w:type="spellEnd"/>
      <w:r w:rsidRPr="00B47613">
        <w:rPr>
          <w:color w:val="000000"/>
          <w:spacing w:val="-3"/>
          <w:sz w:val="28"/>
          <w:szCs w:val="28"/>
        </w:rPr>
        <w:t xml:space="preserve"> электрического состояния для цепей обмотки якоря и обмотки возбуждения машины постоянного тока.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>21.Определение электромагнитного момента.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22.</w:t>
      </w:r>
      <w:r w:rsidRPr="00B47613">
        <w:rPr>
          <w:color w:val="000000"/>
          <w:spacing w:val="-3"/>
          <w:sz w:val="28"/>
          <w:szCs w:val="28"/>
        </w:rPr>
        <w:t xml:space="preserve"> Характеристики генераторов с независимым, параллельным и смешанным возбуждением.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23.</w:t>
      </w:r>
      <w:r w:rsidRPr="00B47613">
        <w:rPr>
          <w:color w:val="000000"/>
          <w:spacing w:val="-3"/>
          <w:sz w:val="28"/>
          <w:szCs w:val="28"/>
        </w:rPr>
        <w:t>Процесс и условия самовозбуждения генераторов постоянного тока.</w:t>
      </w:r>
    </w:p>
    <w:p w:rsidR="001D47F9" w:rsidRPr="00B47613" w:rsidRDefault="001D47F9" w:rsidP="001D47F9">
      <w:pPr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24. </w:t>
      </w:r>
      <w:r w:rsidRPr="00B47613">
        <w:rPr>
          <w:color w:val="000000"/>
          <w:spacing w:val="-3"/>
          <w:sz w:val="28"/>
          <w:szCs w:val="28"/>
        </w:rPr>
        <w:t xml:space="preserve">Электромагнитные (токовые и механические) характеристики электродвигателей постоянного тока с параллельным возбуждением и их расчет. </w:t>
      </w:r>
    </w:p>
    <w:p w:rsidR="001D47F9" w:rsidRPr="00B47613" w:rsidRDefault="001D47F9" w:rsidP="001D47F9">
      <w:pPr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lastRenderedPageBreak/>
        <w:t>25.Электромеханические (токовые и механические) характеристики электродвигателей постоянного тока с последовательным возбуждением и их расчёт.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 26.</w:t>
      </w:r>
      <w:r w:rsidRPr="00B47613">
        <w:rPr>
          <w:color w:val="000000"/>
          <w:spacing w:val="-3"/>
          <w:sz w:val="28"/>
          <w:szCs w:val="28"/>
        </w:rPr>
        <w:t xml:space="preserve"> Управление двигателями постоянного тока: пуск и изменение направления вращения (реверсирование) двигателей.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 xml:space="preserve">27.Торможение электродвигателей постоянного тока.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 xml:space="preserve">28.Виды электрического торможения и их характерные особенности.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>29.Способы регулирования угловой скорости двигателей постоянного тока, их сравнительная оценка.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30.</w:t>
      </w:r>
      <w:r w:rsidRPr="00B47613">
        <w:rPr>
          <w:color w:val="000000"/>
          <w:spacing w:val="-3"/>
          <w:sz w:val="28"/>
          <w:szCs w:val="28"/>
        </w:rPr>
        <w:t xml:space="preserve"> . Назначение, принцип и устройство трансформаторов. 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31.</w:t>
      </w:r>
      <w:r w:rsidRPr="00B47613">
        <w:rPr>
          <w:color w:val="000000"/>
          <w:spacing w:val="-3"/>
          <w:sz w:val="28"/>
          <w:szCs w:val="28"/>
        </w:rPr>
        <w:t>Классификация трансформаторов по назначению, числу фаз, способу охлаждения. Номинальные величины.</w:t>
      </w:r>
    </w:p>
    <w:p w:rsidR="001D47F9" w:rsidRPr="00B47613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>32.</w:t>
      </w:r>
      <w:r w:rsidRPr="00B47613">
        <w:rPr>
          <w:color w:val="000000"/>
          <w:spacing w:val="-3"/>
          <w:sz w:val="28"/>
          <w:szCs w:val="28"/>
        </w:rPr>
        <w:t xml:space="preserve"> Теория рабочего процесса трансформатора, уравнение магнитодвижущих сил, уравнение состояния обмоток.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sz w:val="28"/>
          <w:szCs w:val="28"/>
        </w:rPr>
        <w:t xml:space="preserve">33. </w:t>
      </w:r>
      <w:r w:rsidRPr="00B47613">
        <w:rPr>
          <w:color w:val="000000"/>
          <w:spacing w:val="-3"/>
          <w:sz w:val="28"/>
          <w:szCs w:val="28"/>
        </w:rPr>
        <w:t xml:space="preserve">Приведение параметров обмотки трансформатора к </w:t>
      </w:r>
      <w:r w:rsidRPr="00BE33B8">
        <w:rPr>
          <w:color w:val="000000"/>
          <w:spacing w:val="-3"/>
          <w:sz w:val="28"/>
          <w:szCs w:val="28"/>
        </w:rPr>
        <w:t>числу витков первичной.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34.</w:t>
      </w:r>
      <w:r w:rsidRPr="00BE33B8">
        <w:rPr>
          <w:color w:val="000000"/>
          <w:spacing w:val="-3"/>
          <w:sz w:val="28"/>
          <w:szCs w:val="28"/>
        </w:rPr>
        <w:t xml:space="preserve"> Упрощённая схема замещения и соответствующая ей векторная диаграмма. Напряжение короткого замыкания. 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35.</w:t>
      </w:r>
      <w:r w:rsidRPr="00BE33B8">
        <w:rPr>
          <w:color w:val="000000"/>
          <w:spacing w:val="-3"/>
          <w:sz w:val="28"/>
          <w:szCs w:val="28"/>
        </w:rPr>
        <w:t>Внешняя характеристика трансформатора.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36. </w:t>
      </w:r>
      <w:r w:rsidRPr="00BE33B8">
        <w:rPr>
          <w:color w:val="000000"/>
          <w:spacing w:val="-3"/>
          <w:sz w:val="28"/>
          <w:szCs w:val="28"/>
        </w:rPr>
        <w:t xml:space="preserve">Активные сопротивления и индуктивные сопротивления рассеяния трансформаторов, их расчет. 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37. Активная и реактивная составляющие напряжения короткого замыкания трансформатора. 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38. </w:t>
      </w:r>
      <w:r w:rsidRPr="00BE33B8">
        <w:rPr>
          <w:color w:val="000000"/>
          <w:spacing w:val="-3"/>
          <w:sz w:val="28"/>
          <w:szCs w:val="28"/>
        </w:rPr>
        <w:t>Определение параметров схемы замещения трансформатора из опытов холостого хода и короткого замыкания.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39.</w:t>
      </w:r>
      <w:r w:rsidRPr="00BE33B8">
        <w:rPr>
          <w:color w:val="000000"/>
          <w:spacing w:val="-3"/>
          <w:sz w:val="28"/>
          <w:szCs w:val="28"/>
        </w:rPr>
        <w:t xml:space="preserve"> Потери мощности в трансформаторе, коэффициент полезного действия и его зависимость от тока нагрузки.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40. </w:t>
      </w:r>
      <w:r w:rsidRPr="00BE33B8">
        <w:rPr>
          <w:color w:val="000000"/>
          <w:spacing w:val="-3"/>
          <w:sz w:val="28"/>
          <w:szCs w:val="28"/>
        </w:rPr>
        <w:t>Характеристики  генераторов с независимым, параллельным, последовательным и смешанным возбуждением.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41. Процесс и условия самовозбуждением генераторов постоянного тока.</w:t>
      </w:r>
    </w:p>
    <w:p w:rsidR="001D47F9" w:rsidRPr="00BE33B8" w:rsidRDefault="001D47F9" w:rsidP="001D47F9">
      <w:pPr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 42. </w:t>
      </w:r>
      <w:r w:rsidRPr="00BE33B8">
        <w:rPr>
          <w:color w:val="000000"/>
          <w:spacing w:val="-3"/>
          <w:sz w:val="28"/>
          <w:szCs w:val="28"/>
        </w:rPr>
        <w:t>Рабочие характеристики асинхронного двигателя и расчёт их по</w:t>
      </w:r>
      <w:proofErr w:type="gramStart"/>
      <w:r w:rsidRPr="00BE33B8">
        <w:rPr>
          <w:color w:val="000000"/>
          <w:spacing w:val="-3"/>
          <w:sz w:val="28"/>
          <w:szCs w:val="28"/>
        </w:rPr>
        <w:t xml:space="preserve"> Т</w:t>
      </w:r>
      <w:proofErr w:type="gramEnd"/>
      <w:r w:rsidRPr="00BE33B8">
        <w:rPr>
          <w:color w:val="000000"/>
          <w:spacing w:val="-3"/>
          <w:sz w:val="28"/>
          <w:szCs w:val="28"/>
        </w:rPr>
        <w:t xml:space="preserve"> – образной схеме замещения.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43. </w:t>
      </w:r>
      <w:r w:rsidRPr="00BE33B8">
        <w:rPr>
          <w:color w:val="000000"/>
          <w:spacing w:val="-3"/>
          <w:sz w:val="28"/>
          <w:szCs w:val="28"/>
        </w:rPr>
        <w:t xml:space="preserve">Приведение параметров обмотки трансформатора к числу витков первичной.    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44. </w:t>
      </w:r>
      <w:r w:rsidRPr="00BE33B8">
        <w:rPr>
          <w:color w:val="000000"/>
          <w:spacing w:val="-3"/>
          <w:sz w:val="28"/>
          <w:szCs w:val="28"/>
        </w:rPr>
        <w:t>Назначение, принцип и устройство трансформаторов. Номинальные величины.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45. </w:t>
      </w:r>
      <w:r w:rsidRPr="00BE33B8">
        <w:rPr>
          <w:color w:val="000000"/>
          <w:spacing w:val="-3"/>
          <w:sz w:val="28"/>
          <w:szCs w:val="28"/>
        </w:rPr>
        <w:t xml:space="preserve">Уравнение электрического состояния для цепей обмотки якоря и обмотки возбуждения машины постоянного тока. </w:t>
      </w:r>
    </w:p>
    <w:p w:rsidR="001D47F9" w:rsidRPr="00BE33B8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lastRenderedPageBreak/>
        <w:t>46. Определение электромагнитного момента.</w:t>
      </w:r>
    </w:p>
    <w:p w:rsidR="001D47F9" w:rsidRPr="00BE33B8" w:rsidRDefault="001D47F9" w:rsidP="001D47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47F9" w:rsidRPr="00BE33B8" w:rsidRDefault="001D47F9" w:rsidP="001D47F9">
      <w:pPr>
        <w:jc w:val="center"/>
        <w:rPr>
          <w:sz w:val="28"/>
          <w:szCs w:val="28"/>
        </w:rPr>
      </w:pPr>
      <w:r w:rsidRPr="00BE33B8">
        <w:rPr>
          <w:b/>
          <w:sz w:val="28"/>
          <w:szCs w:val="28"/>
        </w:rPr>
        <w:t xml:space="preserve">Вопросы для проверки уровня </w:t>
      </w:r>
      <w:proofErr w:type="spellStart"/>
      <w:r w:rsidRPr="00BE33B8">
        <w:rPr>
          <w:b/>
          <w:sz w:val="28"/>
          <w:szCs w:val="28"/>
        </w:rPr>
        <w:t>обученности</w:t>
      </w:r>
      <w:proofErr w:type="spellEnd"/>
      <w:r w:rsidRPr="00BE33B8">
        <w:rPr>
          <w:b/>
          <w:sz w:val="28"/>
          <w:szCs w:val="28"/>
        </w:rPr>
        <w:t xml:space="preserve">  «УМЕТЬ»</w:t>
      </w:r>
    </w:p>
    <w:p w:rsidR="001D47F9" w:rsidRPr="00BE33B8" w:rsidRDefault="001D47F9" w:rsidP="001D47F9">
      <w:pPr>
        <w:widowControl w:val="0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Использовать м</w:t>
      </w:r>
      <w:r w:rsidRPr="00BE33B8">
        <w:rPr>
          <w:color w:val="000000"/>
          <w:spacing w:val="-3"/>
          <w:sz w:val="28"/>
          <w:szCs w:val="28"/>
        </w:rPr>
        <w:t>агнитные системы трёхфазных трансформаторов, их особенности.</w:t>
      </w:r>
    </w:p>
    <w:p w:rsidR="001D47F9" w:rsidRPr="00BE33B8" w:rsidRDefault="001D47F9" w:rsidP="001D47F9">
      <w:pPr>
        <w:widowControl w:val="0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 Читать схемы и группы соединения трёхфазных трансформаторов. </w:t>
      </w:r>
    </w:p>
    <w:p w:rsidR="001D47F9" w:rsidRPr="00BE33B8" w:rsidRDefault="001D47F9" w:rsidP="001D47F9">
      <w:pPr>
        <w:widowControl w:val="0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Использовать особенности параллельной работы трансформаторов: условия включения, распределения нагрузки.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4. </w:t>
      </w:r>
      <w:r w:rsidRPr="00BE33B8">
        <w:rPr>
          <w:color w:val="000000"/>
          <w:spacing w:val="-3"/>
          <w:sz w:val="28"/>
          <w:szCs w:val="28"/>
        </w:rPr>
        <w:t>Регулирование напряжения трансформаторов: способы регулирования, способы переключения ответвлений.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5. </w:t>
      </w:r>
      <w:r w:rsidRPr="00BE33B8">
        <w:rPr>
          <w:color w:val="000000"/>
          <w:spacing w:val="-3"/>
          <w:sz w:val="28"/>
          <w:szCs w:val="28"/>
        </w:rPr>
        <w:t xml:space="preserve">Использовать  измерительные трансформаторы: назначение, схемы включения.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6.  Использовать особенности эксплуатации  автотрансформаторов, сварочные трансформаторы, преобразовательные трансформаторы.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7.</w:t>
      </w:r>
      <w:r w:rsidRPr="00BE33B8">
        <w:rPr>
          <w:color w:val="000000"/>
          <w:spacing w:val="-3"/>
          <w:sz w:val="28"/>
          <w:szCs w:val="28"/>
        </w:rPr>
        <w:t xml:space="preserve"> Читать конструктивные схемы, устройство и принцип действия автотрансформаторов, сварочные трансформаторы, преобразовательные трансформаторы. 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8. Вращающееся магнитное поле  многофазной  обмотки переменного поля: принцип образования, основные свойства.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 9. </w:t>
      </w:r>
      <w:r w:rsidRPr="00BE33B8">
        <w:rPr>
          <w:color w:val="000000"/>
          <w:spacing w:val="-3"/>
          <w:sz w:val="28"/>
          <w:szCs w:val="28"/>
        </w:rPr>
        <w:t xml:space="preserve">Устройство, принцип действия, классификация асинхронных машин, области применения.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10. Применять теорию рабочего процесса асинхронной машины: уравнение  магнитодвижущих сил, уравнение электрического состояния обмоток статора  и ротора, составленные на основе второго закона Кирхгофа.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11.</w:t>
      </w:r>
      <w:r w:rsidRPr="00BE33B8">
        <w:rPr>
          <w:color w:val="000000"/>
          <w:spacing w:val="-3"/>
          <w:sz w:val="28"/>
          <w:szCs w:val="28"/>
        </w:rPr>
        <w:t xml:space="preserve">  Приведение рабочего процесса асинхронной машины к рабочему процессу  трансформатора, Т – образная схема замещения, векторная диаграмма.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12. </w:t>
      </w:r>
      <w:r w:rsidRPr="00BE33B8">
        <w:rPr>
          <w:color w:val="000000"/>
          <w:spacing w:val="-3"/>
          <w:sz w:val="28"/>
          <w:szCs w:val="28"/>
        </w:rPr>
        <w:t>Определять  зависимость токов от коэффициента скольжения.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13.  Проводить р</w:t>
      </w:r>
      <w:r w:rsidRPr="00BE33B8">
        <w:rPr>
          <w:color w:val="000000"/>
          <w:spacing w:val="-3"/>
          <w:sz w:val="28"/>
          <w:szCs w:val="28"/>
        </w:rPr>
        <w:t xml:space="preserve">асчёт механической мощности, полезной и подведенной мощности асинхронного двигателя.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14. Определять коэффициент полезного действия асинхронного двигателя.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15. Зависимость электромагнитного момента от скольжения, напряжения  питающей сети, сопротивления обмотки ротора.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16.  Влияние вытеснения тока в обмотке ротора и насыщения магнитной цепи на величину пускового момента.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17. Расчёт асинхронного двигателя по</w:t>
      </w:r>
      <w:proofErr w:type="gramStart"/>
      <w:r w:rsidRPr="00BE33B8">
        <w:rPr>
          <w:color w:val="000000"/>
          <w:spacing w:val="-3"/>
          <w:sz w:val="28"/>
          <w:szCs w:val="28"/>
        </w:rPr>
        <w:t xml:space="preserve"> Т</w:t>
      </w:r>
      <w:proofErr w:type="gramEnd"/>
      <w:r w:rsidRPr="00BE33B8">
        <w:rPr>
          <w:color w:val="000000"/>
          <w:spacing w:val="-3"/>
          <w:sz w:val="28"/>
          <w:szCs w:val="28"/>
        </w:rPr>
        <w:t xml:space="preserve"> – образной схеме замещения.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18. Пуск асинхронных двигателей: общая характеристика процесса пуска, способы пуска короткозамкнутых двигателей, пуск двигателей с фазным </w:t>
      </w:r>
      <w:r w:rsidRPr="00BE33B8">
        <w:rPr>
          <w:color w:val="000000"/>
          <w:spacing w:val="-3"/>
          <w:sz w:val="28"/>
          <w:szCs w:val="28"/>
        </w:rPr>
        <w:lastRenderedPageBreak/>
        <w:t>ротором, короткозамкнутые асинхронные двигатели с улучшенными пусковыми свойствами.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19. Регулирование угловой скорости асинхронных двигателей, общая характеристика и сравнение способов регулирования, законы одновременного регулирования  частоты и напряжения питания, способы реализации. Электрическое торможение двигателя.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20: Способы пуска однофазного асинхронного двигателя. 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E33B8">
        <w:rPr>
          <w:sz w:val="28"/>
          <w:szCs w:val="28"/>
        </w:rPr>
        <w:t xml:space="preserve">21. </w:t>
      </w:r>
      <w:r w:rsidRPr="00BE33B8">
        <w:rPr>
          <w:color w:val="000000"/>
          <w:spacing w:val="-3"/>
          <w:sz w:val="28"/>
          <w:szCs w:val="28"/>
        </w:rPr>
        <w:t>Читать векторную диаграмму неявнополюсного генератора при симметричной смешанной нагрузке.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22. </w:t>
      </w:r>
      <w:r w:rsidRPr="00BE33B8">
        <w:rPr>
          <w:color w:val="000000"/>
          <w:spacing w:val="-3"/>
          <w:sz w:val="28"/>
          <w:szCs w:val="28"/>
        </w:rPr>
        <w:t>Способы пуска  синхронный двигатель.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23. Составлять  векторные диаграммы и рабочие характеристики синхронный двигатель,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24. Читать характеристику синхронных генераторов при автономной работе, а именно, характеристика холостого хода, установившегося короткого замыкания. </w:t>
      </w:r>
    </w:p>
    <w:p w:rsidR="001D47F9" w:rsidRPr="00BE33B8" w:rsidRDefault="001D47F9" w:rsidP="001D47F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25.  Читать характеристику синхронных генераторов при автономной работе, а именно, внешнюю регулировочную характеристику.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26. Регулирование активной и реактивной нагрузки при параллельной работе.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 xml:space="preserve">27. </w:t>
      </w:r>
      <w:r w:rsidRPr="00BE33B8">
        <w:rPr>
          <w:color w:val="000000"/>
          <w:spacing w:val="-3"/>
          <w:sz w:val="28"/>
          <w:szCs w:val="28"/>
        </w:rPr>
        <w:t xml:space="preserve">Угловая характеристика синхронной машины при параллельной работе с сетью большой мощности. Статическая устойчивость синхронных машин. 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sz w:val="28"/>
          <w:szCs w:val="28"/>
        </w:rPr>
        <w:t>28.</w:t>
      </w:r>
      <w:r w:rsidRPr="00BE33B8">
        <w:rPr>
          <w:color w:val="000000"/>
          <w:spacing w:val="-3"/>
          <w:sz w:val="28"/>
          <w:szCs w:val="28"/>
        </w:rPr>
        <w:t xml:space="preserve">  Читать  векторные диаграммы, рабочие характеристики синхронных двигателей.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29. Определять потери мощности в трансформаторе, коэффициент полезного действия и его зависимость от тока нагрузки.</w:t>
      </w:r>
    </w:p>
    <w:p w:rsidR="001D47F9" w:rsidRPr="00BE33B8" w:rsidRDefault="001D47F9" w:rsidP="001D47F9">
      <w:pPr>
        <w:widowControl w:val="0"/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>30. Пуск асинхронных двигателей: общая характеристика процесса пуска, способы пуска короткозамкнутых двигателей, пуск двигателей с фазным ротором, короткозамкнутые асинхронные двигатели с улучшенными пусковыми свойствами.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E33B8">
        <w:rPr>
          <w:color w:val="000000"/>
          <w:spacing w:val="-3"/>
          <w:sz w:val="28"/>
          <w:szCs w:val="28"/>
        </w:rPr>
        <w:t xml:space="preserve">31. Схемы и группы соединения трёхфазных трансформаторов. Параллельная работа трансформаторов: условия включения, распределения </w:t>
      </w:r>
      <w:proofErr w:type="spellStart"/>
      <w:r w:rsidRPr="00BE33B8">
        <w:rPr>
          <w:color w:val="000000"/>
          <w:spacing w:val="-3"/>
          <w:sz w:val="28"/>
          <w:szCs w:val="28"/>
        </w:rPr>
        <w:t>нагрузки</w:t>
      </w:r>
      <w:r w:rsidRPr="00B47613">
        <w:rPr>
          <w:color w:val="000000"/>
          <w:spacing w:val="-3"/>
          <w:sz w:val="28"/>
          <w:szCs w:val="28"/>
        </w:rPr>
        <w:t>утация</w:t>
      </w:r>
      <w:proofErr w:type="spellEnd"/>
      <w:r w:rsidRPr="00B47613">
        <w:rPr>
          <w:color w:val="000000"/>
          <w:spacing w:val="-3"/>
          <w:sz w:val="28"/>
          <w:szCs w:val="28"/>
        </w:rPr>
        <w:t xml:space="preserve"> в машинах постоянного тока: сущность процесса коммутации, природа щёточного контакта.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 xml:space="preserve">18.Общая характеристика причин искрения под щётками. </w:t>
      </w:r>
    </w:p>
    <w:p w:rsidR="001D47F9" w:rsidRPr="00B47613" w:rsidRDefault="001D47F9" w:rsidP="001D47F9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B47613">
        <w:rPr>
          <w:color w:val="000000"/>
          <w:spacing w:val="-3"/>
          <w:sz w:val="28"/>
          <w:szCs w:val="28"/>
        </w:rPr>
        <w:t>19.Оценка степени искрения и настройка дополнительных полюсов.</w:t>
      </w:r>
    </w:p>
    <w:p w:rsidR="001D47F9" w:rsidRDefault="001D47F9" w:rsidP="001D47F9">
      <w:pPr>
        <w:jc w:val="both"/>
        <w:rPr>
          <w:sz w:val="28"/>
          <w:szCs w:val="28"/>
        </w:rPr>
      </w:pPr>
    </w:p>
    <w:p w:rsidR="001D47F9" w:rsidRPr="00CE2B98" w:rsidRDefault="001D47F9" w:rsidP="001D47F9">
      <w:pPr>
        <w:pStyle w:val="a7"/>
        <w:widowControl w:val="0"/>
        <w:ind w:left="0"/>
        <w:jc w:val="center"/>
        <w:rPr>
          <w:b/>
          <w:sz w:val="28"/>
          <w:szCs w:val="28"/>
        </w:rPr>
      </w:pPr>
      <w:r w:rsidRPr="00CE2B98">
        <w:rPr>
          <w:b/>
          <w:sz w:val="28"/>
          <w:szCs w:val="28"/>
        </w:rPr>
        <w:t xml:space="preserve">Вопросы  для проверки уровня </w:t>
      </w:r>
      <w:proofErr w:type="spellStart"/>
      <w:r w:rsidRPr="00CE2B98">
        <w:rPr>
          <w:b/>
          <w:sz w:val="28"/>
          <w:szCs w:val="28"/>
        </w:rPr>
        <w:t>обученности</w:t>
      </w:r>
      <w:proofErr w:type="spellEnd"/>
      <w:r w:rsidRPr="00CE2B98">
        <w:rPr>
          <w:b/>
          <w:sz w:val="28"/>
          <w:szCs w:val="28"/>
        </w:rPr>
        <w:t xml:space="preserve">  «ВЛАДЕТЬ»</w:t>
      </w:r>
    </w:p>
    <w:p w:rsidR="001D47F9" w:rsidRPr="00DB3700" w:rsidRDefault="001D47F9" w:rsidP="001D47F9">
      <w:pPr>
        <w:widowControl w:val="0"/>
        <w:tabs>
          <w:tab w:val="left" w:pos="284"/>
          <w:tab w:val="left" w:pos="567"/>
        </w:tabs>
        <w:ind w:firstLine="709"/>
        <w:rPr>
          <w:sz w:val="28"/>
          <w:szCs w:val="28"/>
        </w:rPr>
      </w:pPr>
      <w:r w:rsidRPr="00DB3700">
        <w:rPr>
          <w:sz w:val="28"/>
          <w:szCs w:val="28"/>
        </w:rPr>
        <w:t xml:space="preserve"> Решение задач по темам</w:t>
      </w:r>
    </w:p>
    <w:p w:rsidR="00C85AE5" w:rsidRPr="00727B82" w:rsidRDefault="00C85AE5" w:rsidP="001D47F9">
      <w:pPr>
        <w:ind w:firstLine="720"/>
      </w:pPr>
    </w:p>
    <w:sectPr w:rsidR="00C85AE5" w:rsidRPr="00727B82" w:rsidSect="00AC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4328A1"/>
    <w:multiLevelType w:val="multilevel"/>
    <w:tmpl w:val="48901C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BFD2569"/>
    <w:multiLevelType w:val="hybridMultilevel"/>
    <w:tmpl w:val="6A2230E0"/>
    <w:lvl w:ilvl="0" w:tplc="110A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FC28A1"/>
    <w:multiLevelType w:val="hybridMultilevel"/>
    <w:tmpl w:val="749A99AA"/>
    <w:lvl w:ilvl="0" w:tplc="9D8EB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24D0D"/>
    <w:multiLevelType w:val="multilevel"/>
    <w:tmpl w:val="4BD0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B5EE8"/>
    <w:multiLevelType w:val="hybridMultilevel"/>
    <w:tmpl w:val="CA50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19A"/>
    <w:rsid w:val="00077F31"/>
    <w:rsid w:val="001D47F9"/>
    <w:rsid w:val="001D56EF"/>
    <w:rsid w:val="003E62E6"/>
    <w:rsid w:val="005965A6"/>
    <w:rsid w:val="005B6348"/>
    <w:rsid w:val="006E75AC"/>
    <w:rsid w:val="006F619A"/>
    <w:rsid w:val="007013AA"/>
    <w:rsid w:val="00715C17"/>
    <w:rsid w:val="00727B82"/>
    <w:rsid w:val="007D65EA"/>
    <w:rsid w:val="007F3B83"/>
    <w:rsid w:val="00884CD7"/>
    <w:rsid w:val="008B2288"/>
    <w:rsid w:val="00901E93"/>
    <w:rsid w:val="00953EC0"/>
    <w:rsid w:val="009630A6"/>
    <w:rsid w:val="00966EEC"/>
    <w:rsid w:val="009D0B72"/>
    <w:rsid w:val="00A02D79"/>
    <w:rsid w:val="00AC721E"/>
    <w:rsid w:val="00AE1970"/>
    <w:rsid w:val="00AE35E0"/>
    <w:rsid w:val="00B71F4A"/>
    <w:rsid w:val="00C70CCB"/>
    <w:rsid w:val="00C85AE5"/>
    <w:rsid w:val="00C919A8"/>
    <w:rsid w:val="00DE25D1"/>
    <w:rsid w:val="00F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6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F619A"/>
    <w:pPr>
      <w:spacing w:before="0"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61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6F619A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6F61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F6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6F619A"/>
    <w:pPr>
      <w:shd w:val="clear" w:color="auto" w:fill="FFFFFF"/>
      <w:spacing w:before="523" w:after="0" w:line="259" w:lineRule="exact"/>
      <w:ind w:left="1411" w:right="1267" w:firstLine="456"/>
      <w:jc w:val="center"/>
    </w:pPr>
    <w:rPr>
      <w:b/>
      <w:color w:val="000000"/>
      <w:w w:val="103"/>
      <w:sz w:val="28"/>
      <w:szCs w:val="20"/>
    </w:rPr>
  </w:style>
  <w:style w:type="paragraph" w:styleId="a7">
    <w:name w:val="List Paragraph"/>
    <w:basedOn w:val="a"/>
    <w:uiPriority w:val="34"/>
    <w:qFormat/>
    <w:rsid w:val="006F619A"/>
    <w:pPr>
      <w:spacing w:before="0" w:after="0"/>
      <w:ind w:left="720"/>
      <w:contextualSpacing/>
    </w:pPr>
  </w:style>
  <w:style w:type="character" w:customStyle="1" w:styleId="FontStyle13">
    <w:name w:val="Font Style13"/>
    <w:uiPriority w:val="99"/>
    <w:rsid w:val="006F619A"/>
    <w:rPr>
      <w:rFonts w:ascii="Times New Roman" w:hAnsi="Times New Roman" w:cs="Times New Roman" w:hint="default"/>
      <w:b/>
      <w:bCs/>
      <w:i/>
      <w:iCs/>
      <w:sz w:val="10"/>
      <w:szCs w:val="10"/>
    </w:rPr>
  </w:style>
  <w:style w:type="paragraph" w:styleId="a8">
    <w:name w:val="Balloon Text"/>
    <w:basedOn w:val="a"/>
    <w:link w:val="a9"/>
    <w:uiPriority w:val="99"/>
    <w:semiHidden/>
    <w:unhideWhenUsed/>
    <w:rsid w:val="006F6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1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66E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26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Сергей Михайлович Корсаков</cp:lastModifiedBy>
  <cp:revision>19</cp:revision>
  <dcterms:created xsi:type="dcterms:W3CDTF">2018-02-05T19:32:00Z</dcterms:created>
  <dcterms:modified xsi:type="dcterms:W3CDTF">2018-02-22T04:22:00Z</dcterms:modified>
</cp:coreProperties>
</file>