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C6" w:rsidRPr="0096186A" w:rsidRDefault="00FE4A44">
      <w:pPr>
        <w:rPr>
          <w:rFonts w:ascii="Times New Roman" w:hAnsi="Times New Roman" w:cs="Times New Roman"/>
          <w:b/>
          <w:sz w:val="28"/>
          <w:szCs w:val="28"/>
        </w:rPr>
      </w:pPr>
      <w:r w:rsidRPr="0096186A">
        <w:rPr>
          <w:rFonts w:ascii="Times New Roman" w:hAnsi="Times New Roman" w:cs="Times New Roman"/>
          <w:b/>
          <w:sz w:val="28"/>
          <w:szCs w:val="28"/>
        </w:rPr>
        <w:t>Задание 1. Техническая термодинамика. Идеальный газ</w:t>
      </w:r>
    </w:p>
    <w:p w:rsidR="00FE4A44" w:rsidRPr="00FE4A44" w:rsidRDefault="00FE4A44" w:rsidP="00FE4A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Газовая смесь, состоящая из М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 азота и М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2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кг водорода с начальными параметрами: давление 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6 МПа</w:t>
      </w:r>
      <w:r w:rsidRPr="00FE4A4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температура 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27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С,</w:t>
      </w:r>
      <w:r w:rsidRPr="00FE4A4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расширяется при постоянной температуре (процесс 1-2) до удельного объема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ε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65ECE" w:rsidRDefault="00FE4A44" w:rsidP="00FE4A4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Затем газовая смесь расширяется по </w:t>
      </w:r>
      <w:proofErr w:type="spellStart"/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политропе</w:t>
      </w:r>
      <w:proofErr w:type="spellEnd"/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(процесс 2-3) до удельного объема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= ε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6186A" w:rsidRDefault="0096186A" w:rsidP="00FE4A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18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</w:tblGrid>
      <w:tr w:rsidR="0096186A" w:rsidRPr="0096186A" w:rsidTr="0096186A">
        <w:tc>
          <w:tcPr>
            <w:tcW w:w="1384" w:type="dxa"/>
          </w:tcPr>
          <w:p w:rsidR="0096186A" w:rsidRPr="0096186A" w:rsidRDefault="0096186A" w:rsidP="00961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proofErr w:type="gramStart"/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,кг</w:t>
            </w:r>
          </w:p>
        </w:tc>
        <w:tc>
          <w:tcPr>
            <w:tcW w:w="851" w:type="dxa"/>
          </w:tcPr>
          <w:p w:rsidR="0096186A" w:rsidRPr="0096186A" w:rsidRDefault="0096186A" w:rsidP="0096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96186A" w:rsidRPr="0096186A" w:rsidTr="0096186A">
        <w:tc>
          <w:tcPr>
            <w:tcW w:w="1384" w:type="dxa"/>
          </w:tcPr>
          <w:p w:rsidR="0096186A" w:rsidRPr="0096186A" w:rsidRDefault="0096186A" w:rsidP="00961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</w:t>
            </w:r>
            <w:proofErr w:type="gramStart"/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,кг</w:t>
            </w:r>
          </w:p>
        </w:tc>
        <w:tc>
          <w:tcPr>
            <w:tcW w:w="851" w:type="dxa"/>
          </w:tcPr>
          <w:p w:rsidR="0096186A" w:rsidRPr="0096186A" w:rsidRDefault="0096186A" w:rsidP="0096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96186A" w:rsidRPr="0096186A" w:rsidTr="0096186A">
        <w:tc>
          <w:tcPr>
            <w:tcW w:w="1384" w:type="dxa"/>
          </w:tcPr>
          <w:p w:rsidR="0096186A" w:rsidRPr="0096186A" w:rsidRDefault="0096186A" w:rsidP="00961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ε</w:t>
            </w: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eastAsia="ru-RU"/>
              </w:rPr>
              <w:t>1</w:t>
            </w: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= 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v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/v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96186A" w:rsidRPr="0096186A" w:rsidRDefault="0096186A" w:rsidP="0096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1,5</w:t>
            </w:r>
          </w:p>
        </w:tc>
      </w:tr>
      <w:tr w:rsidR="0096186A" w:rsidRPr="0096186A" w:rsidTr="0096186A">
        <w:tc>
          <w:tcPr>
            <w:tcW w:w="1384" w:type="dxa"/>
          </w:tcPr>
          <w:p w:rsidR="0096186A" w:rsidRPr="0096186A" w:rsidRDefault="0096186A" w:rsidP="00961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851" w:type="dxa"/>
          </w:tcPr>
          <w:p w:rsidR="0096186A" w:rsidRPr="0096186A" w:rsidRDefault="0096186A" w:rsidP="0096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1,35</w:t>
            </w:r>
          </w:p>
        </w:tc>
      </w:tr>
      <w:tr w:rsidR="0096186A" w:rsidRPr="0096186A" w:rsidTr="0096186A">
        <w:tc>
          <w:tcPr>
            <w:tcW w:w="1384" w:type="dxa"/>
          </w:tcPr>
          <w:p w:rsidR="0096186A" w:rsidRPr="0096186A" w:rsidRDefault="0096186A" w:rsidP="009618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ε</w:t>
            </w: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= 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v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/v</w:t>
            </w:r>
            <w:r w:rsidRPr="009618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96186A" w:rsidRPr="0096186A" w:rsidRDefault="0096186A" w:rsidP="0096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1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</w:tr>
    </w:tbl>
    <w:p w:rsidR="00FE4A44" w:rsidRPr="0096186A" w:rsidRDefault="00FE4A44" w:rsidP="00FE4A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Определить: </w:t>
      </w:r>
    </w:p>
    <w:p w:rsidR="00FE4A44" w:rsidRDefault="00C65ECE" w:rsidP="00FE4A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азовую постоянную смеси  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R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см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удельный объем в начале</w:t>
      </w:r>
      <w:r w:rsid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изотермического процесса 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плотность газовой смеси 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нормальных физических условиях  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ρ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 xml:space="preserve"> см</w:t>
      </w:r>
      <w:proofErr w:type="gramStart"/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;</w:t>
      </w:r>
      <w:proofErr w:type="gramEnd"/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E4A44" w:rsidRPr="00FE4A44" w:rsidRDefault="00C65ECE" w:rsidP="00FE4A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сновные параметры  в точке 2 </w:t>
      </w:r>
      <w:proofErr w:type="gramStart"/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End"/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и  в точке 3 (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="00FE4A44"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="00FE4A44"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FE4A44" w:rsidRPr="00FE4A44" w:rsidRDefault="00FE4A44" w:rsidP="00FE4A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отдельно</w:t>
      </w:r>
      <w:r w:rsidRPr="00FE4A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изотермическом и политропном процессах</w:t>
      </w:r>
      <w:r w:rsid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найти:</w:t>
      </w:r>
    </w:p>
    <w:p w:rsidR="00FE4A44" w:rsidRPr="00FE4A44" w:rsidRDefault="00FE4A44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изменение внутренней энергии 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∆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u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FE4A44" w:rsidRPr="00FE4A44" w:rsidRDefault="00FE4A44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изменение энтальпии 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∆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FE4A44" w:rsidRPr="00FE4A44" w:rsidRDefault="00FE4A44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изменение энтропии 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∆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 </w:t>
      </w:r>
    </w:p>
    <w:p w:rsidR="00FE4A44" w:rsidRPr="00FE4A44" w:rsidRDefault="00FE4A44" w:rsidP="00C65E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теплоту 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q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 работу 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ℓ.</w:t>
      </w:r>
    </w:p>
    <w:p w:rsidR="00FE4A44" w:rsidRPr="0096186A" w:rsidRDefault="00FE4A44" w:rsidP="00FE4A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Изобразить: </w:t>
      </w:r>
    </w:p>
    <w:p w:rsidR="00FE4A44" w:rsidRPr="00FE4A44" w:rsidRDefault="00FE4A44" w:rsidP="00FE4A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заданные процессы (изотермический и политропный)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spellStart"/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pv</w:t>
      </w:r>
      <w:proofErr w:type="spellEnd"/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TS</w:t>
      </w:r>
      <w:r w:rsidRPr="00FE4A4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координатах.</w:t>
      </w:r>
    </w:p>
    <w:p w:rsidR="0096186A" w:rsidRPr="0096186A" w:rsidRDefault="00FE4A44" w:rsidP="00FE4A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Указание: </w:t>
      </w:r>
    </w:p>
    <w:p w:rsidR="00FE4A44" w:rsidRPr="00FE4A44" w:rsidRDefault="00FE4A44" w:rsidP="00FE4A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молекулярная масса азота  </w:t>
      </w:r>
      <w:r w:rsidRPr="00FE4A44">
        <w:rPr>
          <w:rFonts w:ascii="Times New Roman" w:eastAsia="Times New Roman" w:hAnsi="Times New Roman" w:cs="Times New Roman"/>
          <w:bCs/>
          <w:iCs/>
          <w:position w:val="-24"/>
          <w:sz w:val="28"/>
          <w:szCs w:val="24"/>
          <w:vertAlign w:val="superscript"/>
          <w:lang w:eastAsia="ru-RU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6" o:title=""/>
          </v:shape>
          <o:OLEObject Type="Embed" ProgID="Equation.3" ShapeID="_x0000_i1025" DrawAspect="Content" ObjectID="_1586281130" r:id="rId7"/>
        </w:objec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E4A44" w:rsidRDefault="00FE4A44" w:rsidP="00FE4A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</w:pPr>
      <w:r w:rsidRPr="00FE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молекулярная масса водорода  </w: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</w:t>
      </w:r>
      <w:r w:rsidRPr="00FE4A44">
        <w:rPr>
          <w:rFonts w:ascii="Times New Roman" w:eastAsia="Times New Roman" w:hAnsi="Times New Roman" w:cs="Times New Roman"/>
          <w:bCs/>
          <w:iCs/>
          <w:position w:val="-24"/>
          <w:sz w:val="28"/>
          <w:szCs w:val="24"/>
          <w:vertAlign w:val="superscript"/>
          <w:lang w:eastAsia="ru-RU"/>
        </w:rPr>
        <w:object w:dxaOrig="1480" w:dyaOrig="620">
          <v:shape id="_x0000_i1026" type="#_x0000_t75" style="width:74.25pt;height:30.75pt" o:ole="">
            <v:imagedata r:id="rId8" o:title=""/>
          </v:shape>
          <o:OLEObject Type="Embed" ProgID="Equation.3" ShapeID="_x0000_i1026" DrawAspect="Content" ObjectID="_1586281131" r:id="rId9"/>
        </w:object>
      </w:r>
      <w:r w:rsidRPr="00FE4A44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>.</w:t>
      </w:r>
    </w:p>
    <w:p w:rsidR="00C65ECE" w:rsidRPr="00FE4A44" w:rsidRDefault="00C65ECE" w:rsidP="00C65E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65E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указания по расчету задания 1.</w:t>
      </w:r>
    </w:p>
    <w:p w:rsidR="00C65ECE" w:rsidRPr="00C65ECE" w:rsidRDefault="00C65ECE" w:rsidP="00C65E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93462">
      <w:pPr>
        <w:numPr>
          <w:ilvl w:val="1"/>
          <w:numId w:val="4"/>
        </w:numPr>
        <w:tabs>
          <w:tab w:val="num" w:pos="1129"/>
        </w:tabs>
        <w:spacing w:after="0" w:line="240" w:lineRule="auto"/>
        <w:ind w:left="112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массовых долей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m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m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заданной газовой смеси:</w:t>
      </w:r>
    </w:p>
    <w:p w:rsidR="00C65ECE" w:rsidRPr="00C65ECE" w:rsidRDefault="00C65ECE" w:rsidP="00C93462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93462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934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934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       </w:t>
      </w:r>
      <w:r w:rsidRPr="00C65ECE">
        <w:rPr>
          <w:rFonts w:ascii="Times New Roman" w:eastAsia="Times New Roman" w:hAnsi="Times New Roman" w:cs="Times New Roman"/>
          <w:bCs/>
          <w:iCs/>
          <w:position w:val="-34"/>
          <w:sz w:val="28"/>
          <w:szCs w:val="24"/>
          <w:vertAlign w:val="superscript"/>
          <w:lang w:eastAsia="ru-RU"/>
        </w:rPr>
        <w:object w:dxaOrig="2299" w:dyaOrig="760">
          <v:shape id="_x0000_i1027" type="#_x0000_t75" style="width:114.75pt;height:38.25pt" o:ole="">
            <v:imagedata r:id="rId10" o:title=""/>
          </v:shape>
          <o:OLEObject Type="Embed" ProgID="Equation.3" ShapeID="_x0000_i1027" DrawAspect="Content" ObjectID="_1586281132" r:id="rId11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4"/>
          <w:sz w:val="28"/>
          <w:szCs w:val="24"/>
          <w:vertAlign w:val="superscript"/>
          <w:lang w:eastAsia="ru-RU"/>
        </w:rPr>
        <w:object w:dxaOrig="2340" w:dyaOrig="760">
          <v:shape id="_x0000_i1028" type="#_x0000_t75" style="width:117pt;height:38.25pt" o:ole="">
            <v:imagedata r:id="rId12" o:title=""/>
          </v:shape>
          <o:OLEObject Type="Embed" ProgID="Equation.3" ShapeID="_x0000_i1028" DrawAspect="Content" ObjectID="_1586281133" r:id="rId13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(1.1)</w:t>
      </w:r>
    </w:p>
    <w:p w:rsidR="00C65ECE" w:rsidRPr="00C65ECE" w:rsidRDefault="00C65ECE" w:rsidP="00C934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Здесь в числителе и знаменателе массы азота и водорода</w:t>
      </w:r>
      <w:r w:rsidR="00C9346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(в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килограммах), выбранные из таблицы </w:t>
      </w:r>
      <w:r w:rsidR="00C9346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данных.</w:t>
      </w:r>
    </w:p>
    <w:p w:rsidR="00C93462" w:rsidRDefault="00C93462" w:rsidP="00C9346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93462" w:rsidRDefault="00C93462" w:rsidP="00C9346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93462" w:rsidRDefault="00C93462" w:rsidP="00C9346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9346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 xml:space="preserve">1.2 Расчет </w:t>
      </w:r>
      <w:proofErr w:type="gramStart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газовых</w:t>
      </w:r>
      <w:proofErr w:type="gramEnd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постоянных для азота и водорода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</w:t>
      </w:r>
      <w:r w:rsidRPr="00C65ECE">
        <w:rPr>
          <w:rFonts w:ascii="Times New Roman" w:eastAsia="Times New Roman" w:hAnsi="Times New Roman" w:cs="Times New Roman"/>
          <w:bCs/>
          <w:iCs/>
          <w:position w:val="-34"/>
          <w:sz w:val="28"/>
          <w:szCs w:val="24"/>
          <w:vertAlign w:val="superscript"/>
          <w:lang w:eastAsia="ru-RU"/>
        </w:rPr>
        <w:object w:dxaOrig="2280" w:dyaOrig="720">
          <v:shape id="_x0000_i1029" type="#_x0000_t75" style="width:165pt;height:51.75pt" o:ole="">
            <v:imagedata r:id="rId14" o:title=""/>
          </v:shape>
          <o:OLEObject Type="Embed" ProgID="Equation.3" ShapeID="_x0000_i1029" DrawAspect="Content" ObjectID="_1586281134" r:id="rId15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 </w:t>
      </w:r>
      <w:r w:rsidRPr="00C65ECE">
        <w:rPr>
          <w:rFonts w:ascii="Times New Roman" w:eastAsia="Times New Roman" w:hAnsi="Times New Roman" w:cs="Times New Roman"/>
          <w:bCs/>
          <w:iCs/>
          <w:position w:val="-34"/>
          <w:sz w:val="28"/>
          <w:szCs w:val="24"/>
          <w:vertAlign w:val="superscript"/>
          <w:lang w:eastAsia="ru-RU"/>
        </w:rPr>
        <w:object w:dxaOrig="2320" w:dyaOrig="720">
          <v:shape id="_x0000_i1030" type="#_x0000_t75" style="width:158.25pt;height:48.75pt" o:ole="">
            <v:imagedata r:id="rId16" o:title=""/>
          </v:shape>
          <o:OLEObject Type="Embed" ProgID="Equation.3" ShapeID="_x0000_i1030" DrawAspect="Content" ObjectID="_1586281135" r:id="rId17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(1.2)</w:t>
      </w:r>
    </w:p>
    <w:p w:rsidR="00C65ECE" w:rsidRPr="00C65ECE" w:rsidRDefault="00C93462" w:rsidP="00C934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Здесь 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универсальная газовая постоянная </w:t>
      </w:r>
      <w:r w:rsidR="00C65ECE"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="00C65ECE"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μ</w:t>
      </w:r>
      <w:r w:rsidR="00C65ECE"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R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=8314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Дж/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кг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.К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; молекулярные массы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азота и водорода взяты из указания к заданию 1.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                                                      </w:t>
      </w:r>
    </w:p>
    <w:p w:rsidR="00C93462" w:rsidRDefault="00C93462" w:rsidP="00C65E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1.3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газовой постоянной заданной смеси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R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см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, Дж/</w:t>
      </w:r>
      <w:proofErr w:type="spell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кг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.К</w:t>
      </w:r>
      <w:proofErr w:type="spellEnd"/>
      <w:proofErr w:type="gramEnd"/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93462" w:rsidRDefault="00C65ECE" w:rsidP="00C934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R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см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 xml:space="preserve"> =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m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R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+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m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R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(1.3)</w:t>
      </w:r>
    </w:p>
    <w:p w:rsidR="00C65ECE" w:rsidRDefault="00C65ECE" w:rsidP="00C934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это уравнение  подставляют значения</w:t>
      </w:r>
      <w:r w:rsidR="00C9346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массовых долей и газовых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постоянных, найденные по уравнениям (1.1) и (1.2).</w:t>
      </w:r>
    </w:p>
    <w:p w:rsidR="00C93462" w:rsidRPr="00C65ECE" w:rsidRDefault="00C93462" w:rsidP="00C934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1.4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удельного объема в точке 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 м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/кг) – начало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изотермического процесса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1020" w:dyaOrig="680">
          <v:shape id="_x0000_i1031" type="#_x0000_t75" style="width:72.75pt;height:48.75pt" o:ole="">
            <v:imagedata r:id="rId18" o:title=""/>
          </v:shape>
          <o:OLEObject Type="Embed" ProgID="Equation.3" ShapeID="_x0000_i1031" DrawAspect="Content" ObjectID="_1586281136" r:id="rId19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(1.4)</w:t>
      </w:r>
    </w:p>
    <w:p w:rsidR="00C65ECE" w:rsidRDefault="00C65ECE" w:rsidP="00C934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это уравнение подставить значение газовой постоянно</w:t>
      </w:r>
      <w:r w:rsidR="00C9346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й, найденное по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уравнению (1.3); температуру 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 </w:t>
      </w:r>
      <w:proofErr w:type="gramEnd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градусах Кельвина) и давление ( в Паскалях) в точке 1 взять из условия задания 1.</w:t>
      </w:r>
    </w:p>
    <w:p w:rsidR="00C93462" w:rsidRPr="00C65ECE" w:rsidRDefault="00C93462" w:rsidP="00C9346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1.5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плотности заданной газовой смеси (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ρ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 кг/м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</w:t>
      </w:r>
      <w:r w:rsidR="00C9346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при нормальных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физических условиях (</w:t>
      </w:r>
      <w:proofErr w:type="gramStart"/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p</w:t>
      </w:r>
      <w:proofErr w:type="gramEnd"/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vertAlign w:val="subscript"/>
          <w:lang w:eastAsia="ru-RU"/>
        </w:rPr>
        <w:t>н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= 101300 Па  и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vertAlign w:val="subscript"/>
          <w:lang w:eastAsia="ru-RU"/>
        </w:rPr>
        <w:t>н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=273, К):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2220" w:dyaOrig="680">
          <v:shape id="_x0000_i1032" type="#_x0000_t75" style="width:147pt;height:45pt" o:ole="">
            <v:imagedata r:id="rId20" o:title=""/>
          </v:shape>
          <o:OLEObject Type="Embed" ProgID="Equation.3" ShapeID="_x0000_i1032" DrawAspect="Content" ObjectID="_1586281137" r:id="rId21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Default="00C65ECE" w:rsidP="00C65E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(1-2) –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изотермический процесс</w:t>
      </w:r>
    </w:p>
    <w:p w:rsidR="00DC54CF" w:rsidRPr="00C65ECE" w:rsidRDefault="00DC54CF" w:rsidP="00C65E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1.6  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удельного объема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точке 2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(конец изотермического процесса, эта же точка – начало следующего - политропного процесса) 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=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val="en-US" w:eastAsia="ru-RU"/>
        </w:rPr>
        <w:t>ε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(1.5)</w:t>
      </w:r>
    </w:p>
    <w:p w:rsidR="00C65ECE" w:rsidRDefault="00C65ECE" w:rsidP="00DC54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рассчитано по уравнению (1.4), 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val="en-US" w:eastAsia="ru-RU"/>
        </w:rPr>
        <w:t>ε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выбрать из таблицы </w:t>
      </w:r>
      <w:r w:rsidR="00DC5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данных.</w:t>
      </w:r>
    </w:p>
    <w:p w:rsidR="00DC54CF" w:rsidRPr="00C65ECE" w:rsidRDefault="00DC54CF" w:rsidP="00DC54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1.7  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давления в точке 2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проводится с использованием уравнения изотермы:                                  </w:t>
      </w:r>
      <w:proofErr w:type="spellStart"/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pv</w:t>
      </w:r>
      <w:proofErr w:type="spellEnd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= </w:t>
      </w:r>
      <w:proofErr w:type="spellStart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const</w:t>
      </w:r>
      <w:proofErr w:type="spellEnd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                         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p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=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p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/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=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p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val="en-US" w:eastAsia="ru-RU"/>
        </w:rPr>
        <w:t>ε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(1.6)</w:t>
      </w:r>
    </w:p>
    <w:p w:rsidR="00C65ECE" w:rsidRDefault="00C65ECE" w:rsidP="00DC54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 xml:space="preserve">1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давление в точке 1 взять из условия задания 1.</w:t>
      </w:r>
    </w:p>
    <w:p w:rsidR="00DC54CF" w:rsidRDefault="00DC54CF" w:rsidP="00DC54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54CF" w:rsidRDefault="00DC54CF" w:rsidP="00DC54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54CF" w:rsidRPr="00C65ECE" w:rsidRDefault="00DC54CF" w:rsidP="00DC54C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65ECE">
      <w:pPr>
        <w:numPr>
          <w:ilvl w:val="1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изменения энтропии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∆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кДж/(</w:t>
      </w:r>
      <w:proofErr w:type="spell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spellEnd"/>
      <w:proofErr w:type="gramEnd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в  процессе (1-2)   проводят по формуле: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1420" w:dyaOrig="680">
          <v:shape id="_x0000_i1033" type="#_x0000_t75" style="width:93pt;height:44.25pt" o:ole="">
            <v:imagedata r:id="rId22" o:title=""/>
          </v:shape>
          <o:OLEObject Type="Embed" ProgID="Equation.3" ShapeID="_x0000_i1033" DrawAspect="Content" ObjectID="_1586281138" r:id="rId23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или                            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∆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S</w:t>
      </w:r>
      <w:r w:rsidRPr="00C65EC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= </w:t>
      </w:r>
      <w:proofErr w:type="gramStart"/>
      <w:r w:rsidRPr="00C65E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R</w:t>
      </w:r>
      <w:proofErr w:type="gramEnd"/>
      <w:r w:rsidRPr="00C65E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vertAlign w:val="subscript"/>
          <w:lang w:eastAsia="ru-RU"/>
        </w:rPr>
        <w:t xml:space="preserve">см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ln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ε</w:t>
      </w:r>
      <w:r w:rsidRPr="00C65ECE">
        <w:rPr>
          <w:rFonts w:ascii="Times New Roman" w:eastAsia="Times New Roman" w:hAnsi="Times New Roman" w:cs="Times New Roman"/>
          <w:b/>
          <w:bCs/>
          <w:iCs/>
          <w:sz w:val="32"/>
          <w:szCs w:val="32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   (1.7)</w:t>
      </w:r>
    </w:p>
    <w:p w:rsidR="00DC54CF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где </w:t>
      </w:r>
      <w:proofErr w:type="gramStart"/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R</w:t>
      </w:r>
      <w:proofErr w:type="gramEnd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vertAlign w:val="subscript"/>
          <w:lang w:eastAsia="ru-RU"/>
        </w:rPr>
        <w:t>см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- рассчитано по уравнению (1.3),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ε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выбрать из таблицы </w:t>
      </w:r>
      <w:r w:rsidR="00DC5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данных.</w:t>
      </w:r>
    </w:p>
    <w:p w:rsidR="00DC54CF" w:rsidRDefault="00DC54CF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Изменение внутренней энергии (∆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u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) и изменение энтальпии (∆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h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) в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изотермическом процессе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(1-2) равны нулю.</w:t>
      </w:r>
    </w:p>
    <w:p w:rsidR="00DC54CF" w:rsidRPr="00C65ECE" w:rsidRDefault="00DC54CF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65ECE">
      <w:pPr>
        <w:numPr>
          <w:ilvl w:val="1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В изотермическом процессе (1-2) работа  (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l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Дж/кг) равна теплоте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q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работы и теплоты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в процессе (1-2) проводят по формуле: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                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2840" w:dyaOrig="680">
          <v:shape id="_x0000_i1034" type="#_x0000_t75" style="width:193.5pt;height:46.5pt" o:ole="">
            <v:imagedata r:id="rId24" o:title=""/>
          </v:shape>
          <o:OLEObject Type="Embed" ProgID="Equation.3" ShapeID="_x0000_i1034" DrawAspect="Content" ObjectID="_1586281139" r:id="rId25"/>
        </w:object>
      </w:r>
      <w:r w:rsidR="00DC54C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(1.8)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Здесь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=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val="en-US" w:eastAsia="ru-RU"/>
        </w:rPr>
        <w:t>K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взять из условия задания 1 (температура в градусах Кельвина).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Default="00C65ECE" w:rsidP="00C65EC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(2-3) –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политропный процесс</w:t>
      </w:r>
    </w:p>
    <w:p w:rsidR="00C9761E" w:rsidRPr="00C65ECE" w:rsidRDefault="00C9761E" w:rsidP="00C65EC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1.10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удельного объема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точке 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(конец политропного процесса):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=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val="en-US" w:eastAsia="ru-RU"/>
        </w:rPr>
        <w:t>ε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</w:t>
      </w:r>
      <w:r w:rsidR="00C97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(1.9)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Здесь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рассчитана</w:t>
      </w:r>
      <w:proofErr w:type="gramEnd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уравнению (1.5),  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val="en-US" w:eastAsia="ru-RU"/>
        </w:rPr>
        <w:t>ε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следует взять из табли</w:t>
      </w:r>
      <w:r w:rsidR="00C97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цы данных.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1.11  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давления в точке 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Па). Используем уравнение политропного процесса      </w:t>
      </w:r>
      <w:proofErr w:type="spellStart"/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pv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val="en-US" w:eastAsia="ru-RU"/>
        </w:rPr>
        <w:t>n</w:t>
      </w:r>
      <w:proofErr w:type="spellEnd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= </w:t>
      </w:r>
      <w:proofErr w:type="spellStart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const</w:t>
      </w:r>
      <w:proofErr w:type="spellEnd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2"/>
          <w:sz w:val="28"/>
          <w:szCs w:val="24"/>
          <w:vertAlign w:val="superscript"/>
          <w:lang w:eastAsia="ru-RU"/>
        </w:rPr>
        <w:object w:dxaOrig="2439" w:dyaOrig="800">
          <v:shape id="_x0000_i1035" type="#_x0000_t75" style="width:173.25pt;height:57pt" o:ole="">
            <v:imagedata r:id="rId26" o:title=""/>
          </v:shape>
          <o:OLEObject Type="Embed" ProgID="Equation.3" ShapeID="_x0000_i1035" DrawAspect="Content" ObjectID="_1586281140" r:id="rId27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(1.10)</w:t>
      </w:r>
    </w:p>
    <w:p w:rsidR="00C9761E" w:rsidRDefault="00C65ECE" w:rsidP="00C9761E">
      <w:pPr>
        <w:tabs>
          <w:tab w:val="num" w:pos="1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Показатель </w:t>
      </w:r>
      <w:proofErr w:type="spell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политропы</w:t>
      </w:r>
      <w:proofErr w:type="spellEnd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n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следует взять из таблицы </w:t>
      </w:r>
      <w:r w:rsidR="00C9761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данных.</w:t>
      </w:r>
    </w:p>
    <w:p w:rsidR="00C65ECE" w:rsidRPr="00C65ECE" w:rsidRDefault="00C9761E" w:rsidP="00C9761E">
      <w:pPr>
        <w:tabs>
          <w:tab w:val="num" w:pos="1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1.12 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Расчет </w:t>
      </w:r>
      <w:r w:rsidR="00C65ECE"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температуры в точке 3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</w:t>
      </w:r>
      <w:r w:rsidR="00C65ECE"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T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vertAlign w:val="subscript"/>
          <w:lang w:eastAsia="ru-RU"/>
        </w:rPr>
        <w:t>3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val="en-US" w:eastAsia="ru-RU"/>
        </w:rPr>
        <w:t>K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 проведем с использованием уравнения Менделеева-</w:t>
      </w:r>
      <w:proofErr w:type="spellStart"/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Клапейрона</w:t>
      </w:r>
      <w:proofErr w:type="spellEnd"/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980" w:dyaOrig="680">
          <v:shape id="_x0000_i1036" type="#_x0000_t75" style="width:68.25pt;height:47.25pt" o:ole="">
            <v:imagedata r:id="rId28" o:title=""/>
          </v:shape>
          <o:OLEObject Type="Embed" ProgID="Equation.3" ShapeID="_x0000_i1036" DrawAspect="Content" ObjectID="_1586281141" r:id="rId29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             (1.11)</w:t>
      </w:r>
    </w:p>
    <w:p w:rsid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Здесь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p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vertAlign w:val="sub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- рассчитано по уравнению (1.10),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vertAlign w:val="sub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- по уравнению (1.9) и </w:t>
      </w:r>
      <w:proofErr w:type="gramStart"/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R</w:t>
      </w:r>
      <w:proofErr w:type="gramEnd"/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vertAlign w:val="subscript"/>
          <w:lang w:eastAsia="ru-RU"/>
        </w:rPr>
        <w:t>см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- по уравнению (1.3).</w:t>
      </w:r>
    </w:p>
    <w:p w:rsidR="00C9761E" w:rsidRDefault="00C9761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9761E" w:rsidRPr="00C65ECE" w:rsidRDefault="00C9761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val="en-US" w:eastAsia="ru-RU"/>
        </w:rPr>
      </w:pPr>
    </w:p>
    <w:p w:rsidR="00C65ECE" w:rsidRPr="00C65ECE" w:rsidRDefault="00C9761E" w:rsidP="00C9761E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 xml:space="preserve">1.13 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Расчет </w:t>
      </w:r>
      <w:r w:rsidR="00C65ECE"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изменения внутренней энергии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</w:t>
      </w:r>
      <w:proofErr w:type="gramStart"/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 </w:t>
      </w:r>
      <w:proofErr w:type="gramEnd"/>
      <w:r w:rsidR="00C65ECE"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∆</w:t>
      </w:r>
      <w:r w:rsidR="00C65ECE"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u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 кДж/кг)</w:t>
      </w:r>
      <w:r w:rsidR="00C65ECE"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политропном процессе (2-3):                 </w:t>
      </w:r>
    </w:p>
    <w:p w:rsidR="00C9761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∆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u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 xml:space="preserve"> =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c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(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–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)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C97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(1.12)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Массовую теплоемкость при постоянном объеме газовой смеси 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val="en-US" w:eastAsia="ru-RU"/>
        </w:rPr>
        <w:t>v</w:t>
      </w:r>
      <w:r w:rsidR="00C97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кДж/(</w:t>
      </w:r>
      <w:proofErr w:type="spell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spellEnd"/>
      <w:proofErr w:type="gramEnd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можно найти, используя соотношение: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880" w:dyaOrig="680">
          <v:shape id="_x0000_i1037" type="#_x0000_t75" style="width:56.25pt;height:43.5pt" o:ole="">
            <v:imagedata r:id="rId30" o:title=""/>
          </v:shape>
          <o:OLEObject Type="Embed" ProgID="Equation.3" ShapeID="_x0000_i1037" DrawAspect="Content" ObjectID="_1586281142" r:id="rId31"/>
        </w:objec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μ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val="en-US" w:eastAsia="ru-RU"/>
        </w:rPr>
        <w:t>v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следует взять из приложения таблицы П.1 по атомности газовой смес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C97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 w:rsidR="00C976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конце документа)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   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μ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см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следует рассчитать из отношения: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1020" w:dyaOrig="680">
          <v:shape id="_x0000_i1038" type="#_x0000_t75" style="width:65.25pt;height:43.5pt" o:ole="">
            <v:imagedata r:id="rId32" o:title=""/>
          </v:shape>
          <o:OLEObject Type="Embed" ProgID="Equation.3" ShapeID="_x0000_i1038" DrawAspect="Content" ObjectID="_1586281143" r:id="rId33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            (1.13)</w:t>
      </w:r>
    </w:p>
    <w:p w:rsid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Здесь в числителе  -  универсальная газовая постоянная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μ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R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=8314 Дж/</w:t>
      </w:r>
      <w:proofErr w:type="spell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кг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.К</w:t>
      </w:r>
      <w:proofErr w:type="spellEnd"/>
      <w:proofErr w:type="gramEnd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 в знаменателе – газовая постоянная  смеси, вычисленная  по уравнению (1.3).</w:t>
      </w:r>
    </w:p>
    <w:p w:rsidR="00C9761E" w:rsidRPr="00C65ECE" w:rsidRDefault="00C9761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1.14   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изменения энтальпии  ∆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h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,кДж/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кг</w:t>
      </w:r>
      <w:proofErr w:type="gramEnd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в  процессе (2-3):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∆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h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= </w:t>
      </w:r>
      <w:proofErr w:type="spellStart"/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c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val="en-US" w:eastAsia="ru-RU"/>
        </w:rPr>
        <w:t>p</w:t>
      </w:r>
      <w:proofErr w:type="spellEnd"/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(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– 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36"/>
          <w:szCs w:val="36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)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,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– найдено по уравнению (1.11); 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27 + 273 = 300,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K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; массовая теплоемкость при постоянном давлении  </w:t>
      </w:r>
      <w:proofErr w:type="spellStart"/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кДж/(</w:t>
      </w:r>
      <w:proofErr w:type="spell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</w:t>
      </w:r>
      <w:proofErr w:type="gramStart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spellEnd"/>
      <w:proofErr w:type="gramEnd"/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вычисляется по соотношению: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940" w:dyaOrig="720">
          <v:shape id="_x0000_i1039" type="#_x0000_t75" style="width:63.75pt;height:48.75pt" o:ole="">
            <v:imagedata r:id="rId34" o:title=""/>
          </v:shape>
          <o:OLEObject Type="Embed" ProgID="Equation.3" ShapeID="_x0000_i1039" DrawAspect="Content" ObjectID="_1586281144" r:id="rId35"/>
        </w:objec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,</w:t>
      </w:r>
    </w:p>
    <w:p w:rsid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здесь числитель взят из приложения таблицы П.1 по атомности газовой смеси</w:t>
      </w:r>
      <w:r w:rsidR="008231F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</w:t>
      </w:r>
      <w:r w:rsidR="00AF7CAA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 конце документа)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 знаменатель рассчитан по уравнению (1.13).</w:t>
      </w:r>
    </w:p>
    <w:p w:rsidR="00AF7CAA" w:rsidRPr="00C65ECE" w:rsidRDefault="00AF7CAA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numPr>
          <w:ilvl w:val="1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изменения энтропии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процессе (2-3):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          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1820" w:dyaOrig="680">
          <v:shape id="_x0000_i1040" type="#_x0000_t75" style="width:123pt;height:45.75pt" o:ole="">
            <v:imagedata r:id="rId36" o:title=""/>
          </v:shape>
          <o:OLEObject Type="Embed" ProgID="Equation.3" ShapeID="_x0000_i1040" DrawAspect="Content" ObjectID="_1586281145" r:id="rId37"/>
        </w:object>
      </w:r>
    </w:p>
    <w:p w:rsid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Здесь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показатель адиабаты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k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=1,4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(для двухатомной смеси), показатель </w:t>
      </w:r>
      <w:proofErr w:type="spellStart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политропы</w:t>
      </w:r>
      <w:proofErr w:type="spellEnd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n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- взять из таблицы </w:t>
      </w:r>
      <w:r w:rsidR="008231F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данных;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остальные величины рассчитаны выше.</w:t>
      </w:r>
    </w:p>
    <w:p w:rsidR="00AF7CAA" w:rsidRPr="00C65ECE" w:rsidRDefault="00AF7CAA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numPr>
          <w:ilvl w:val="1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теплоты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политропном процессе (2-3):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24"/>
          <w:sz w:val="28"/>
          <w:szCs w:val="24"/>
          <w:vertAlign w:val="superscript"/>
          <w:lang w:eastAsia="ru-RU"/>
        </w:rPr>
        <w:object w:dxaOrig="1980" w:dyaOrig="620">
          <v:shape id="_x0000_i1041" type="#_x0000_t75" style="width:141pt;height:44.25pt" o:ole="">
            <v:imagedata r:id="rId38" o:title=""/>
          </v:shape>
          <o:OLEObject Type="Embed" ProgID="Equation.3" ShapeID="_x0000_i1041" DrawAspect="Content" ObjectID="_1586281146" r:id="rId39"/>
        </w:object>
      </w:r>
    </w:p>
    <w:p w:rsidR="00C65ECE" w:rsidRPr="00C65ECE" w:rsidRDefault="00C65ECE" w:rsidP="00C65ECE">
      <w:pPr>
        <w:numPr>
          <w:ilvl w:val="1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Расчет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работы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политропном процессе (2-3):</w:t>
      </w: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C65ECE" w:rsidRPr="00C65ECE" w:rsidRDefault="00C65ECE" w:rsidP="00C65EC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</w:t>
      </w:r>
      <w:r w:rsidRPr="00C65ECE">
        <w:rPr>
          <w:rFonts w:ascii="Times New Roman" w:eastAsia="Times New Roman" w:hAnsi="Times New Roman" w:cs="Times New Roman"/>
          <w:bCs/>
          <w:iCs/>
          <w:position w:val="-24"/>
          <w:sz w:val="28"/>
          <w:szCs w:val="24"/>
          <w:vertAlign w:val="superscript"/>
          <w:lang w:eastAsia="ru-RU"/>
        </w:rPr>
        <w:object w:dxaOrig="1640" w:dyaOrig="620">
          <v:shape id="_x0000_i1042" type="#_x0000_t75" style="width:105pt;height:39.75pt" o:ole="">
            <v:imagedata r:id="rId40" o:title=""/>
          </v:shape>
          <o:OLEObject Type="Embed" ProgID="Equation.3" ShapeID="_x0000_i1042" DrawAspect="Content" ObjectID="_1586281147" r:id="rId41"/>
        </w:object>
      </w:r>
    </w:p>
    <w:p w:rsidR="00C65ECE" w:rsidRPr="00C65ECE" w:rsidRDefault="00C65ECE" w:rsidP="00C65ECE">
      <w:pPr>
        <w:numPr>
          <w:ilvl w:val="1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Завершается  задание построением графиков: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 </w:t>
      </w:r>
      <w:proofErr w:type="spellStart"/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pv</w:t>
      </w:r>
      <w:proofErr w:type="spellEnd"/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- координатах график строится  по значениям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давления и удельного объема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точках 1,2 и 3;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 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TS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–координатах график строится  по значениям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температуры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точках 1,2 и 3 и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знаку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(плюс или минус)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изменения энтропии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процессах (1-2) и (2-3).</w:t>
      </w:r>
    </w:p>
    <w:p w:rsidR="00C65ECE" w:rsidRPr="00C65ECE" w:rsidRDefault="00C65ECE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Знак указывает 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направление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процесса: </w:t>
      </w:r>
    </w:p>
    <w:p w:rsidR="00C65ECE" w:rsidRPr="00C65ECE" w:rsidRDefault="00AF7CAA" w:rsidP="00C65EC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C65ECE"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плюс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 увеличение энтропии, </w:t>
      </w:r>
      <w:r w:rsidR="00C65ECE"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например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C65ECE"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∆</w:t>
      </w:r>
      <w:r w:rsidR="00C65ECE"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1-2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&gt;0, тогда точка 2 должна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быть справа</w:t>
      </w:r>
      <w:r w:rsidR="00C65ECE"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относительно точки 1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C65ECE" w:rsidRPr="00C65ECE" w:rsidRDefault="00C65ECE" w:rsidP="00AF7C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минус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–  уменьшение энтропии, </w:t>
      </w:r>
      <w:r w:rsidRPr="00C65EC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например</w:t>
      </w:r>
      <w:r w:rsidRPr="00C65E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∆</w:t>
      </w:r>
      <w:r w:rsidRPr="00C65E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2-3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&lt;0, тогда точка 3 должна</w:t>
      </w:r>
      <w:r w:rsidR="00AF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65E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 слева относительно точки 2</w:t>
      </w:r>
      <w:r w:rsidR="00AF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E4A44" w:rsidRDefault="00FE4A44" w:rsidP="008231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1F6" w:rsidRDefault="008231F6" w:rsidP="008231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1F6" w:rsidRPr="008231F6" w:rsidRDefault="008231F6" w:rsidP="008231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231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Задание 2. Техническая термодинамика. Водяной пар </w:t>
      </w:r>
    </w:p>
    <w:p w:rsidR="008231F6" w:rsidRPr="008231F6" w:rsidRDefault="008231F6" w:rsidP="008231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31F6" w:rsidRDefault="008231F6" w:rsidP="00823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Водяной пар с начальными параметрами: давление в начале процесса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3 МПа и степень сухости пара 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proofErr w:type="gramStart"/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proofErr w:type="gramEnd"/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0,9 нагревается при постоянном давлении (процесс 1–2) до температуры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 Затем пар дросселирует (процесс 2–3) до давления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 После этого следует  адиабатное расширение (процесс 3–4), в результате которого давление снижается до 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4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0,01 МПа.</w:t>
      </w:r>
    </w:p>
    <w:p w:rsidR="00F06BC6" w:rsidRPr="00F06BC6" w:rsidRDefault="00F06BC6" w:rsidP="00823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</w:tblGrid>
      <w:tr w:rsidR="00F06BC6" w:rsidRPr="00F06BC6" w:rsidTr="00F06BC6">
        <w:tc>
          <w:tcPr>
            <w:tcW w:w="1384" w:type="dxa"/>
          </w:tcPr>
          <w:p w:rsidR="00F06BC6" w:rsidRPr="00F06BC6" w:rsidRDefault="00F06BC6" w:rsidP="00F0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F06B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t</w:t>
            </w:r>
            <w:r w:rsidRPr="00F06B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F06B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,</w:t>
            </w:r>
            <w:proofErr w:type="spellStart"/>
            <w:r w:rsidRPr="00F06B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  <w:lang w:val="en-US" w:eastAsia="ru-RU"/>
              </w:rPr>
              <w:t>o</w:t>
            </w:r>
            <w:r w:rsidRPr="00F06B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C</w:t>
            </w:r>
            <w:proofErr w:type="spellEnd"/>
          </w:p>
        </w:tc>
        <w:tc>
          <w:tcPr>
            <w:tcW w:w="851" w:type="dxa"/>
          </w:tcPr>
          <w:p w:rsidR="00F06BC6" w:rsidRPr="00F06BC6" w:rsidRDefault="00F06BC6" w:rsidP="00F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06B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300</w:t>
            </w:r>
          </w:p>
        </w:tc>
      </w:tr>
      <w:tr w:rsidR="00F06BC6" w:rsidRPr="00F06BC6" w:rsidTr="00F06BC6">
        <w:tc>
          <w:tcPr>
            <w:tcW w:w="1384" w:type="dxa"/>
          </w:tcPr>
          <w:p w:rsidR="00F06BC6" w:rsidRPr="00F06BC6" w:rsidRDefault="00F06BC6" w:rsidP="00F0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06B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p</w:t>
            </w:r>
            <w:r w:rsidRPr="00F06B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vertAlign w:val="subscript"/>
                <w:lang w:val="en-US" w:eastAsia="ru-RU"/>
              </w:rPr>
              <w:t>3</w:t>
            </w:r>
            <w:r w:rsidRPr="00F06B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 xml:space="preserve"> ,</w:t>
            </w:r>
            <w:r w:rsidRPr="00F06B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МПа</w:t>
            </w:r>
          </w:p>
        </w:tc>
        <w:tc>
          <w:tcPr>
            <w:tcW w:w="851" w:type="dxa"/>
          </w:tcPr>
          <w:p w:rsidR="00F06BC6" w:rsidRPr="00F06BC6" w:rsidRDefault="00F06BC6" w:rsidP="00F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06B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1,2</w:t>
            </w:r>
          </w:p>
        </w:tc>
      </w:tr>
    </w:tbl>
    <w:p w:rsidR="00F06BC6" w:rsidRPr="008231F6" w:rsidRDefault="00F06BC6" w:rsidP="00823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31F6" w:rsidRDefault="008231F6" w:rsidP="00823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Определить: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31F6" w:rsidRPr="008231F6" w:rsidRDefault="008231F6" w:rsidP="00823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остояние пара и параметры (давление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удельный объем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v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температуру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энтропию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энтальпию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в точках 1, 2, 3 и 4.</w:t>
      </w:r>
    </w:p>
    <w:p w:rsidR="008231F6" w:rsidRDefault="008231F6" w:rsidP="00823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Изобразить: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31F6" w:rsidRPr="008231F6" w:rsidRDefault="008231F6" w:rsidP="008231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аданные процессы (изобарный, </w:t>
      </w:r>
      <w:proofErr w:type="spellStart"/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дросселирование</w:t>
      </w:r>
      <w:proofErr w:type="spellEnd"/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адиабатный) в  </w:t>
      </w:r>
      <w:proofErr w:type="spellStart"/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pv</w:t>
      </w:r>
      <w:proofErr w:type="spellEnd"/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-, 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TS</w:t>
      </w:r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-,  </w:t>
      </w:r>
      <w:proofErr w:type="spellStart"/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hS</w:t>
      </w:r>
      <w:proofErr w:type="spellEnd"/>
      <w:r w:rsidRPr="008231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координатах.</w:t>
      </w:r>
    </w:p>
    <w:p w:rsidR="008231F6" w:rsidRDefault="008231F6" w:rsidP="00823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31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Указание: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231F6" w:rsidRPr="008231F6" w:rsidRDefault="008231F6" w:rsidP="008231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 решении задания использовать приложения П</w:t>
      </w:r>
      <w:proofErr w:type="gramStart"/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proofErr w:type="gramEnd"/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[10]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конце документа)</w:t>
      </w:r>
      <w:r w:rsidRPr="008231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231F6" w:rsidRDefault="008231F6" w:rsidP="0082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BC6" w:rsidRDefault="00F06BC6" w:rsidP="0082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BC6" w:rsidRPr="00F06BC6" w:rsidRDefault="00F06BC6" w:rsidP="00F06BC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указания по расчету задания 2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  Решение по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точке 1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(начало изобарного процесса)</w:t>
      </w:r>
    </w:p>
    <w:p w:rsidR="00F06BC6" w:rsidRDefault="00F06BC6" w:rsidP="00F06BC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2.1.1   Определение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состояния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1.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Водяной пар может иметь следующие состояния: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влажный насыщенный пар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если степень сухости пара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больше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нуля, но меньше единицы: 0&lt;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x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&lt;1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сухой насыщенный пар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если степень сухости пара равна единице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=1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перегретый пар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где степень сухости отсутствует.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 названных трех состояний пара следует выбрать то, которое соответствует данным в точке 1.</w:t>
      </w:r>
    </w:p>
    <w:p w:rsidR="00F06BC6" w:rsidRPr="00F06BC6" w:rsidRDefault="00F06BC6" w:rsidP="00750EE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2.1.2 Определение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параметров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1:</w:t>
      </w:r>
    </w:p>
    <w:p w:rsidR="00F06BC6" w:rsidRPr="00F06BC6" w:rsidRDefault="00F06BC6" w:rsidP="00750E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температура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пара определяется по заданному давлению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r w:rsidR="00750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МПа из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приложения таблицы П.2</w:t>
      </w:r>
      <w:proofErr w:type="gramStart"/>
      <w:r w:rsidR="00750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="00750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конце документа).  Это -  температура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насыщении </w:t>
      </w:r>
      <w:proofErr w:type="gramStart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proofErr w:type="spellStart"/>
      <w:proofErr w:type="gram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н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(температура насыщения или температура кипения зависит от давления);</w:t>
      </w:r>
    </w:p>
    <w:p w:rsidR="00F06BC6" w:rsidRPr="00F06BC6" w:rsidRDefault="00F06BC6" w:rsidP="00750EE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удельный объем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влажного насыщенного пара в точке 1</w:t>
      </w:r>
    </w:p>
    <w:p w:rsidR="00F06BC6" w:rsidRPr="00F06BC6" w:rsidRDefault="00F06BC6" w:rsidP="00750EE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рассчитывается по формуле: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+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x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)</w:t>
      </w:r>
      <w:r w:rsidRPr="00F06BC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             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(2.1)</w:t>
      </w:r>
    </w:p>
    <w:p w:rsidR="00F06BC6" w:rsidRPr="00F06BC6" w:rsidRDefault="00F06BC6" w:rsidP="00750E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где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удельный объем кипящей воды (х=0) и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-удельный объем сухого насыщенного пара (х=1) находят из приложения таблицы П.2 </w:t>
      </w:r>
      <w:proofErr w:type="gramStart"/>
      <w:r w:rsidR="00750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="00750E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конце документа)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давлению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первой точке; это давление и степень сухости пара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даны в условии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задания 1;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энтропия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 точке 1 рассчитывается по аналогичному уравнению: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+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x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)                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(2.2)</w:t>
      </w:r>
    </w:p>
    <w:p w:rsidR="00F06BC6" w:rsidRPr="00F06BC6" w:rsidRDefault="00F06BC6" w:rsidP="00750E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 энтропию кипящей воды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энтропию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сухого насыщенного пара находят из приложения таблицы П.2 по давлению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степень сухости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proofErr w:type="gramStart"/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1</w:t>
      </w:r>
      <w:proofErr w:type="gramEnd"/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дана в условии задания 1;</w:t>
      </w:r>
    </w:p>
    <w:p w:rsidR="00F06BC6" w:rsidRPr="00F06BC6" w:rsidRDefault="00F06BC6" w:rsidP="00750EE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энтальпия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 точке 1 рассчитывается аналогично: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                          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+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x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-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)</w:t>
      </w:r>
      <w:r w:rsidRPr="00F06BC6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(2.3)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энтальпию кипящей воды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энтальпию сухого насыщенного пара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находят из приложения П.2 по давлению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proofErr w:type="gramStart"/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1</w:t>
      </w:r>
      <w:proofErr w:type="gramEnd"/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дана в условии задания 1.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(1-2) –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изобарный процесс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    Решение по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точке 2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(конец изобарного процесса, эта же точка является началом следующего процесса - </w:t>
      </w:r>
      <w:proofErr w:type="spell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дросселирования</w:t>
      </w:r>
      <w:proofErr w:type="spell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2.2.1   Определение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состояния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2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Состояние пара в этой точке определяется сравнением температуры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="00DB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заданной  </w:t>
      </w:r>
      <w:r w:rsidR="00253B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DB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таблице данных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температурой насыщения </w:t>
      </w:r>
      <w:proofErr w:type="gramStart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proofErr w:type="gramEnd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н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которая определена в точке 1.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Если заданная температура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выше температуры насыщения </w:t>
      </w:r>
      <w:proofErr w:type="gramStart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proofErr w:type="gramEnd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н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то состояние пара в точке 2 соответствует перегретому пару.</w:t>
      </w:r>
    </w:p>
    <w:p w:rsidR="00F06BC6" w:rsidRPr="00F06BC6" w:rsidRDefault="00F06BC6" w:rsidP="00F06BC6">
      <w:pPr>
        <w:numPr>
          <w:ilvl w:val="2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параметров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2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Удельный объем, энтропию и энтальпию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выписываем из приложения таблицы П.2 по давлению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 заданной температуре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Параметры (удельный объем, энтропия и энтальпия) выписывают в той строке, где стоит температура.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(2-3) – </w:t>
      </w:r>
      <w:proofErr w:type="spellStart"/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дросселирование</w:t>
      </w:r>
      <w:proofErr w:type="spellEnd"/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2.3   Решение по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точке 3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(конец процесса </w:t>
      </w:r>
      <w:proofErr w:type="spell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дросселирования</w:t>
      </w:r>
      <w:proofErr w:type="spell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эта же точка является началом следующего - адиабатного процесса).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2.3.1   Определение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состояния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3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Дросселирование</w:t>
      </w:r>
      <w:proofErr w:type="spell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необратимым процессом, то есть имеет одно направление – в сторону перегретого пара. Поскольку в точке 2 пар был перегретым, то и в точке 3 состояние пара остается перегретым.</w:t>
      </w:r>
    </w:p>
    <w:p w:rsidR="00F06BC6" w:rsidRPr="00F06BC6" w:rsidRDefault="00F06BC6" w:rsidP="00F06BC6">
      <w:pPr>
        <w:numPr>
          <w:ilvl w:val="2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параметров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3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процессе </w:t>
      </w:r>
      <w:proofErr w:type="spell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дросселирования</w:t>
      </w:r>
      <w:proofErr w:type="spell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изменяется энтальпия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3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2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Температуру, удельный объем и энтропию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выписываем из приложения таблицы П.2 по давлению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заданному в таблице</w:t>
      </w:r>
      <w:r w:rsidR="00DB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данных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энтальпии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3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Параметры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(температура, удельный объем и энтропия) выписываются в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строке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где стоит цифра энтальпии.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(3-4) –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адиабатный процесс</w:t>
      </w:r>
    </w:p>
    <w:p w:rsidR="00F06BC6" w:rsidRPr="00F06BC6" w:rsidRDefault="00F06BC6" w:rsidP="00DB45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2.4   Решение по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точке 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(конец адиабатного процесса)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2.4.1   Определение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состояния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4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адиабатном процессе не изменяется энтропия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3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6BC6" w:rsidRPr="00F06BC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давлению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0,01 МПа (дано в условии задания 2)</w:t>
      </w:r>
      <w:r w:rsidR="00DB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находят в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приложении П.2 энтропию сухого насыщенного пара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8,15 кДж/(</w:t>
      </w:r>
      <w:proofErr w:type="spell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</w:t>
      </w:r>
      <w:proofErr w:type="gram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spellEnd"/>
      <w:proofErr w:type="gram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сравнении энтропии в точке 4(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 xml:space="preserve">4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и энтропии сухого насыщенного пара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8,15 кДж/</w:t>
      </w:r>
      <w:proofErr w:type="spell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</w:t>
      </w:r>
      <w:proofErr w:type="gram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spellEnd"/>
      <w:proofErr w:type="gram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могут быть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три варианта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F06BC6" w:rsidRPr="00F06BC6" w:rsidRDefault="00F06BC6" w:rsidP="00F06BC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энтропия в точке 4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меньше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энтропии сухого насыщенного пара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&lt;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тогда  пар является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влажный насыщенный;</w:t>
      </w:r>
    </w:p>
    <w:p w:rsidR="00F06BC6" w:rsidRPr="00F06BC6" w:rsidRDefault="00F06BC6" w:rsidP="00F06BC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энтропия в точке 4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равна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энтропии сухого насыщенного пара, 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(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=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 тогда пар является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сухим насыщенным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F06BC6" w:rsidRPr="00F06BC6" w:rsidRDefault="00F06BC6" w:rsidP="00F06BC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энтропия в точке 4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больше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энтропии сухого насыщенного пара, 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(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&gt;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 тогда пар является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перегретым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2.4.2   Определение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параметров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4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06BC6" w:rsidRPr="00F06BC6" w:rsidRDefault="00F06BC6" w:rsidP="00F06BC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1)   Определение параметров влажного насыщенного пара – 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для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первого  варианта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где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&lt;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Находим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степень сухости пара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4 </w:t>
      </w:r>
      <w:proofErr w:type="gram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используя уравнение (2.2), записав данные по точке 4:</w:t>
      </w:r>
    </w:p>
    <w:p w:rsidR="00F06BC6" w:rsidRPr="00F06BC6" w:rsidRDefault="00F06BC6" w:rsidP="00F06BC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val="en-US"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 xml:space="preserve"> = 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val="en-US"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val="en-US"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 xml:space="preserve"> + x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val="en-US" w:eastAsia="ru-RU"/>
        </w:rPr>
        <w:t xml:space="preserve">4 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en-US" w:eastAsia="ru-RU"/>
        </w:rPr>
        <w:t>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val="en-US"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val="en-US" w:eastAsia="ru-RU"/>
        </w:rPr>
        <w:t xml:space="preserve">”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 xml:space="preserve">- </w:t>
      </w:r>
      <w:proofErr w:type="gramStart"/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val="en-US"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val="en-US" w:eastAsia="ru-RU"/>
        </w:rPr>
        <w:t xml:space="preserve">’ 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en-US" w:eastAsia="ru-RU"/>
        </w:rPr>
        <w:t>)</w:t>
      </w:r>
      <w:proofErr w:type="gramEnd"/>
      <w:r w:rsidRPr="00F06BC6">
        <w:rPr>
          <w:rFonts w:ascii="Times New Roman" w:eastAsia="Times New Roman" w:hAnsi="Times New Roman" w:cs="Times New Roman"/>
          <w:bCs/>
          <w:iCs/>
          <w:sz w:val="36"/>
          <w:szCs w:val="36"/>
          <w:lang w:val="en-US" w:eastAsia="ru-RU"/>
        </w:rPr>
        <w:t>,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откуда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                              </w:t>
      </w:r>
      <w:r w:rsidRPr="00F06BC6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1240" w:dyaOrig="720">
          <v:shape id="_x0000_i1043" type="#_x0000_t75" style="width:93.75pt;height:54.75pt" o:ole="">
            <v:imagedata r:id="rId42" o:title=""/>
          </v:shape>
          <o:OLEObject Type="Embed" ProgID="Equation.3" ShapeID="_x0000_i1043" DrawAspect="Content" ObjectID="_1586281148" r:id="rId43"/>
        </w:objec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Здесь энтропию закипевшей воды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, также как и энтропию сухого насыщенного пара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находят в приложении П.2 по давлению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=0,01 МПа.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Температура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точке 4 – температура насыщения </w:t>
      </w:r>
      <w:proofErr w:type="gramStart"/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( </w:t>
      </w:r>
      <w:proofErr w:type="gramEnd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t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=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t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vertAlign w:val="subscript"/>
          <w:lang w:eastAsia="ru-RU"/>
        </w:rPr>
        <w:t>н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), соответствующая давлению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F06BC6" w:rsidRPr="00F06BC6" w:rsidRDefault="00F06BC6" w:rsidP="00F06BC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Удельный объем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в точке 4 рассчитывают, используя  уравнение (2.1), записав данные по точке 4:</w:t>
      </w:r>
    </w:p>
    <w:p w:rsidR="00F06BC6" w:rsidRPr="00F06BC6" w:rsidRDefault="00F06BC6" w:rsidP="00F06B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                     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+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x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)</w:t>
      </w:r>
    </w:p>
    <w:p w:rsidR="00F06BC6" w:rsidRPr="00F06BC6" w:rsidRDefault="00F06BC6" w:rsidP="00F06BC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Энтальпия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точке 4 рассчитывается с использованием  уравнения (2.3), записав данные по точке 4:</w:t>
      </w:r>
    </w:p>
    <w:p w:rsidR="00F06BC6" w:rsidRPr="00F06BC6" w:rsidRDefault="00F06BC6" w:rsidP="00DB45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+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x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="00DB452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)</w:t>
      </w:r>
    </w:p>
    <w:p w:rsidR="00F06BC6" w:rsidRPr="00DB4526" w:rsidRDefault="00F06BC6" w:rsidP="00F06B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DB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последних двух уравнениях  -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удельный объем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и  энтальпии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закипевшей воды, где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="00DB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=0,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также удельный объем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энтальпия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сухого насыщенного пара, где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=1 следует найти в приложении таблицы П.2 по давлению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2)  Определение параметров сухого насыщенного пара – 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для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второго варианта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где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=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Температуру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н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температура насыщения),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удельный объем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/>
        </w:rPr>
        <w:t>”</w:t>
      </w:r>
      <w:proofErr w:type="gramStart"/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proofErr w:type="gramEnd"/>
      <w:r w:rsidR="00DB45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энтальпию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(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находят  в приложении таблицы П.2 по давлению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</w:t>
      </w:r>
    </w:p>
    <w:p w:rsidR="00F06BC6" w:rsidRPr="00F06BC6" w:rsidRDefault="00F06BC6" w:rsidP="00DB452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 Определение</w:t>
      </w:r>
      <w:r w:rsidR="00DB45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параметров перегретого пара –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третьего   варианта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где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&gt;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Температуру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удельный объем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энтальпию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находят  в приложении таблицы П.2 по давлению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p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и энтропии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 Эти данные выписывают в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строке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где стоит значение энтропии в точке 4 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4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6BC6" w:rsidRPr="00F06BC6" w:rsidRDefault="00F06BC6" w:rsidP="00F06BC6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Изображение заданных процессов в </w:t>
      </w:r>
      <w:proofErr w:type="spellStart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pv</w:t>
      </w:r>
      <w:proofErr w:type="spellEnd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TS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proofErr w:type="spellStart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hS</w:t>
      </w:r>
      <w:proofErr w:type="spellEnd"/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координатах.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 всех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четырех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точках </w:t>
      </w:r>
      <w:proofErr w:type="gramStart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определены</w:t>
      </w:r>
      <w:proofErr w:type="gram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давление, удельный объ</w:t>
      </w:r>
      <w:r w:rsidR="00253B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ем,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температура, энтропия и энтальпия. 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Следует отметить положение этих точек на трех графиках, при этом можно не соблюдать масштаб, а только направление.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Затем нужно провести на каждом графике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линию конца парообразования, где степень сухости х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= 1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Точки, в которых пар –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влажный насыщенный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должны быть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слева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или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линией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конца парообразования, где </w:t>
      </w:r>
      <w:r w:rsidRPr="00F06BC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х 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= 1; 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точки, в которых пар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сухой насыщенный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должны находиться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этой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линии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конца парообразования; 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точки, в которых пар </w:t>
      </w:r>
      <w:r w:rsidRPr="00F06B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перегретый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должны быть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справа или выше линии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конца парообразования.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Между точками 1и 2 проводят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линию изобарного процесса</w:t>
      </w: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Между точками 2 и 3 проводят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пунктирную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линию </w:t>
      </w:r>
      <w:proofErr w:type="spellStart"/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дросселирования</w:t>
      </w:r>
      <w:proofErr w:type="spellEnd"/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6BC6" w:rsidRPr="00F06BC6" w:rsidRDefault="00F06BC6" w:rsidP="00DB45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6B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Между точками 3 и 4 проводят </w:t>
      </w:r>
      <w:r w:rsidRPr="00F06B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линию адиабатного процесса.</w:t>
      </w:r>
    </w:p>
    <w:p w:rsidR="00F06BC6" w:rsidRDefault="00F06BC6" w:rsidP="0082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91" w:rsidRDefault="00E51391" w:rsidP="0082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91" w:rsidRDefault="00E51391" w:rsidP="0082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91" w:rsidRDefault="00E51391" w:rsidP="00E51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Default="00E51391" w:rsidP="00E51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Default="00E51391" w:rsidP="00E51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Default="00E51391" w:rsidP="00E51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Default="00E51391" w:rsidP="00E51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E513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Задание 3.  Теплообмен. Теплообменные аппараты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Требуется охладить напиток от температуры  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95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до температуры   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= 30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С. Массовый расход напитка 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1</w:t>
      </w:r>
      <w:proofErr w:type="gram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0,05 кг/с.</w:t>
      </w:r>
    </w:p>
    <w:p w:rsid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охлаждения имеется холодная вода с температурой 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массовый расход воды 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2</w:t>
      </w:r>
      <w:proofErr w:type="gram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Коэффициент теплопередачи 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k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.</w:t>
      </w: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946"/>
      </w:tblGrid>
      <w:tr w:rsidR="00E51391" w:rsidRPr="00E51391" w:rsidTr="00E51391">
        <w:tc>
          <w:tcPr>
            <w:tcW w:w="1289" w:type="dxa"/>
          </w:tcPr>
          <w:p w:rsidR="00E51391" w:rsidRPr="00E51391" w:rsidRDefault="00E51391" w:rsidP="00E51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13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</w:t>
            </w:r>
            <w:proofErr w:type="gramStart"/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кг/с</w:t>
            </w:r>
          </w:p>
        </w:tc>
        <w:tc>
          <w:tcPr>
            <w:tcW w:w="946" w:type="dxa"/>
          </w:tcPr>
          <w:p w:rsidR="00E51391" w:rsidRPr="00E51391" w:rsidRDefault="00E51391" w:rsidP="00E5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0,3</w:t>
            </w:r>
          </w:p>
        </w:tc>
      </w:tr>
      <w:tr w:rsidR="00E51391" w:rsidRPr="00E51391" w:rsidTr="00E51391">
        <w:tc>
          <w:tcPr>
            <w:tcW w:w="1289" w:type="dxa"/>
          </w:tcPr>
          <w:p w:rsidR="00E51391" w:rsidRPr="00E51391" w:rsidRDefault="00E51391" w:rsidP="00E51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E513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t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en-US" w:eastAsia="ru-RU"/>
              </w:rPr>
              <w:t>’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 ,</w:t>
            </w:r>
            <w:proofErr w:type="spellStart"/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en-US" w:eastAsia="ru-RU"/>
              </w:rPr>
              <w:t>o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C</w:t>
            </w:r>
            <w:proofErr w:type="spellEnd"/>
          </w:p>
        </w:tc>
        <w:tc>
          <w:tcPr>
            <w:tcW w:w="946" w:type="dxa"/>
          </w:tcPr>
          <w:p w:rsidR="00E51391" w:rsidRPr="00E51391" w:rsidRDefault="00E51391" w:rsidP="00E5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E51391" w:rsidRPr="00E51391" w:rsidTr="00E51391">
        <w:tc>
          <w:tcPr>
            <w:tcW w:w="1289" w:type="dxa"/>
          </w:tcPr>
          <w:p w:rsidR="00E51391" w:rsidRPr="00E51391" w:rsidRDefault="00E51391" w:rsidP="00E51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5139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 w:eastAsia="ru-RU"/>
              </w:rPr>
              <w:t>k,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Вт/(м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2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K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46" w:type="dxa"/>
          </w:tcPr>
          <w:p w:rsidR="00E51391" w:rsidRPr="00E51391" w:rsidRDefault="00E51391" w:rsidP="00E51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Pr="00E513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50</w:t>
            </w:r>
          </w:p>
        </w:tc>
      </w:tr>
    </w:tbl>
    <w:p w:rsid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Определить: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лощадь поверхности двух теплообменников – прямоточного и противоточного.</w:t>
      </w: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графиках 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изобразить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схемы движения жидкостей в прямоточном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противоточном теплообменниках.</w:t>
      </w: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Указание: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массовую теплоемкость напитка принять равной массовой теплоемкости воды   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4,19 кДж/(</w:t>
      </w:r>
      <w:proofErr w:type="spell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spellEnd"/>
      <w:proofErr w:type="gram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E51391" w:rsidRDefault="00E51391" w:rsidP="0082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91" w:rsidRDefault="00E51391" w:rsidP="0082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391" w:rsidRPr="00E51391" w:rsidRDefault="00E51391" w:rsidP="00E5139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указания по расчету задания 3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E51391">
      <w:pPr>
        <w:numPr>
          <w:ilvl w:val="1"/>
          <w:numId w:val="9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Расчет мощности теплового потока 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кВт</w:t>
      </w:r>
    </w:p>
    <w:p w:rsidR="00E51391" w:rsidRPr="00E51391" w:rsidRDefault="00E51391" w:rsidP="00E513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Записываем 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уравнение теплового баланса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E51391" w:rsidRPr="00E51391" w:rsidRDefault="00E51391" w:rsidP="00E5139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proofErr w:type="gramStart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M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c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(</w:t>
      </w:r>
      <w:proofErr w:type="gramEnd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)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M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c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)</w:t>
      </w:r>
    </w:p>
    <w:p w:rsidR="00E51391" w:rsidRPr="00E51391" w:rsidRDefault="00E51391" w:rsidP="00E5139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M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массовый расход горячей жидкости (напитка), кг/с</w:t>
      </w:r>
    </w:p>
    <w:p w:rsidR="00E51391" w:rsidRPr="00E51391" w:rsidRDefault="00E51391" w:rsidP="00E5139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M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массовый расход холодной жидкости (воды), кг/с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=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массовая теплоемкость жидкостей, кДж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/(</w:t>
      </w:r>
      <w:proofErr w:type="spellStart"/>
      <w:proofErr w:type="gram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кг.К</w:t>
      </w:r>
      <w:proofErr w:type="spell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температура горячей жидкости на входе в </w:t>
      </w:r>
      <w:proofErr w:type="spell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теплообменник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температура горячей жидкости на выходе из </w:t>
      </w:r>
      <w:proofErr w:type="spell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теплообменника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температура холодной жидкости на входе в </w:t>
      </w:r>
      <w:proofErr w:type="spell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теплообменник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температура холодной жидкости на выходе из </w:t>
      </w:r>
      <w:proofErr w:type="spell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теплообменника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о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spellEnd"/>
      <w:proofErr w:type="gramEnd"/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Рассчитываем мощность теплового потока по первой части уравнения теплового баланса:                   </w:t>
      </w:r>
    </w:p>
    <w:p w:rsidR="00E51391" w:rsidRPr="00E51391" w:rsidRDefault="00E51391" w:rsidP="007963D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(3.1)          Здесь все величины 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 массовый</w:t>
      </w:r>
      <w:proofErr w:type="gram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расход напитка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теплоемкость напитка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= с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температуры напитка (горячая жидкость) на входе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) и выходе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) из теплообменника) даны в условии задания 3.</w:t>
      </w:r>
    </w:p>
    <w:p w:rsidR="00E51391" w:rsidRPr="00E51391" w:rsidRDefault="00E51391" w:rsidP="00E51391">
      <w:pPr>
        <w:numPr>
          <w:ilvl w:val="1"/>
          <w:numId w:val="9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Находим температуру холодной жидкости (воды) на выходе из теплообменного аппарата, используя вторую часть уравнения теплового баланса:</w:t>
      </w: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</w:t>
      </w:r>
      <w:r w:rsidRPr="00E51391">
        <w:rPr>
          <w:rFonts w:ascii="Times New Roman" w:eastAsia="Times New Roman" w:hAnsi="Times New Roman" w:cs="Times New Roman"/>
          <w:bCs/>
          <w:iCs/>
          <w:position w:val="-30"/>
          <w:sz w:val="28"/>
          <w:szCs w:val="24"/>
          <w:vertAlign w:val="superscript"/>
          <w:lang w:eastAsia="ru-RU"/>
        </w:rPr>
        <w:object w:dxaOrig="1400" w:dyaOrig="680">
          <v:shape id="_x0000_i1044" type="#_x0000_t75" style="width:114pt;height:46.5pt" o:ole="">
            <v:imagedata r:id="rId44" o:title=""/>
          </v:shape>
          <o:OLEObject Type="Embed" ProgID="Equation.3" ShapeID="_x0000_i1044" DrawAspect="Content" ObjectID="_1586281149" r:id="rId45"/>
        </w:objec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vertAlign w:val="superscript"/>
          <w:lang w:eastAsia="ru-RU"/>
        </w:rPr>
        <w:t xml:space="preserve">    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(3.2)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Здесь массовый расход воды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М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и температуру воды на входе в теплообменник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perscript"/>
          <w:lang w:eastAsia="ru-RU"/>
        </w:rPr>
        <w:t>’</w:t>
      </w:r>
      <w:proofErr w:type="gramStart"/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</w:t>
      </w:r>
      <w:proofErr w:type="gramEnd"/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нужно выбрать из таблицы</w:t>
      </w:r>
      <w:r w:rsidR="007963D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данных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Мощность теплового потока 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(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proofErr w:type="gramEnd"/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 рассчитана по уравнению (3.1), массовая теплоемкость (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c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vertAlign w:val="subscript"/>
          <w:lang w:eastAsia="ru-RU"/>
        </w:rPr>
        <w:t xml:space="preserve">2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n-US" w:eastAsia="ru-RU"/>
        </w:rPr>
        <w:t>c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 дана в указании задания 3.</w:t>
      </w:r>
    </w:p>
    <w:p w:rsidR="00E51391" w:rsidRPr="00E51391" w:rsidRDefault="00E51391" w:rsidP="00E51391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Расчет для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прямоточного теплообменника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Изобразим схему движения жидкостей в прямоточном теплообменнике: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noProof/>
          <w:sz w:val="28"/>
          <w:szCs w:val="24"/>
          <w:lang w:eastAsia="ru-RU"/>
        </w:rPr>
        <w:pict>
          <v:shape id="_x0000_s1045" type="#_x0000_t75" style="position:absolute;left:0;text-align:left;margin-left:1in;margin-top:14.05pt;width:261.75pt;height:162pt;z-index:251659264">
            <v:imagedata r:id="rId46" o:title=""/>
          </v:shape>
          <o:OLEObject Type="Embed" ProgID="PBrush" ShapeID="_x0000_s1045" DrawAspect="Content" ObjectID="_1586281166" r:id="rId47"/>
        </w:pic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Рис.3.1  Схема движения жидкостей прямоточного теплообменника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На схеме замените буквы с температурой 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на цифры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Находим большую разность температур на левом конце теплообменника: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</w:t>
      </w:r>
      <w:r w:rsidRPr="00E513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∆</w:t>
      </w:r>
      <w:proofErr w:type="gramStart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proofErr w:type="gramEnd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б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(3.3)</w:t>
      </w:r>
    </w:p>
    <w:p w:rsidR="00E51391" w:rsidRPr="00E51391" w:rsidRDefault="00E51391" w:rsidP="007963D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Меньшую разность находим на правом конце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∆</w:t>
      </w:r>
      <w:proofErr w:type="gramStart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proofErr w:type="gramEnd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м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            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(3.4)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Вычисляем средний температурный напор по логарифмической формуле в градусах Цельсия: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</w:t>
      </w:r>
      <w:r w:rsidRPr="00E51391">
        <w:rPr>
          <w:rFonts w:ascii="Times New Roman" w:eastAsia="Times New Roman" w:hAnsi="Times New Roman" w:cs="Times New Roman"/>
          <w:bCs/>
          <w:iCs/>
          <w:position w:val="-60"/>
          <w:sz w:val="28"/>
          <w:szCs w:val="24"/>
          <w:vertAlign w:val="superscript"/>
          <w:lang w:eastAsia="ru-RU"/>
        </w:rPr>
        <w:object w:dxaOrig="1460" w:dyaOrig="980">
          <v:shape id="_x0000_i1045" type="#_x0000_t75" style="width:105pt;height:70.5pt" o:ole="">
            <v:imagedata r:id="rId48" o:title=""/>
          </v:shape>
          <o:OLEObject Type="Embed" ProgID="Equation.3" ShapeID="_x0000_i1045" DrawAspect="Content" ObjectID="_1586281150" r:id="rId49"/>
        </w:objec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(3.5)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Записываем  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уравнение теплопередачи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: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k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F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∆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(3.6)</w:t>
      </w: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Здесь мощность теплового потока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вычислена по уравнению (3.1) в киловаттах, которые следует перевести в Ватты; средний температурный напор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∆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вычислен по уравнению (3.5); коэффициент теплопередачи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k</w:t>
      </w:r>
      <w:r w:rsidR="007963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следует выбрать </w:t>
      </w:r>
      <w:r w:rsidR="007963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таблицы данных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Используя уравнение (3.6), рассчитываем площадь прямоточного теплообменника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F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м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2</w:t>
      </w:r>
      <w:proofErr w:type="gram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F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/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k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∆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(3.7)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3.4   Расчет для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противоточного теплообменника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Изобразим схему движения жидкостей в противоточном теплообменнике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3960495" cy="2169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Рис.3.2 Схема движения жидкостей противоточного теплообменника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Pr="00E51391" w:rsidRDefault="00E51391" w:rsidP="00E5139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На схеме замените буквы с температурой </w:t>
      </w:r>
      <w:r w:rsidRPr="00E5139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на цифры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Находим большую разность температур на левом конце теплообменника: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</w:t>
      </w:r>
      <w:r w:rsidRPr="00E513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∆</w:t>
      </w:r>
      <w:proofErr w:type="gramStart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proofErr w:type="gramEnd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б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”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(3.8)</w:t>
      </w:r>
    </w:p>
    <w:p w:rsidR="00E51391" w:rsidRPr="00E51391" w:rsidRDefault="00E51391" w:rsidP="007963D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Меньшую разность находим на правом конце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∆</w:t>
      </w:r>
      <w:proofErr w:type="gramStart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proofErr w:type="gramEnd"/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м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1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–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bscript"/>
          <w:lang w:eastAsia="ru-RU"/>
        </w:rPr>
        <w:t>2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vertAlign w:val="superscript"/>
          <w:lang w:eastAsia="ru-RU"/>
        </w:rPr>
        <w:t>’</w:t>
      </w:r>
      <w:r w:rsidRPr="00E51391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                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(3.9)</w:t>
      </w: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Вычисляем средний температурный напор по  формуле (3.5) в градусах </w:t>
      </w:r>
      <w:r w:rsidR="007963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Цельсия:</w:t>
      </w:r>
    </w:p>
    <w:p w:rsidR="00E51391" w:rsidRPr="00E51391" w:rsidRDefault="00E51391" w:rsidP="007963D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</w:t>
      </w:r>
      <w:r w:rsidRPr="00E51391">
        <w:rPr>
          <w:rFonts w:ascii="Times New Roman" w:eastAsia="Times New Roman" w:hAnsi="Times New Roman" w:cs="Times New Roman"/>
          <w:bCs/>
          <w:iCs/>
          <w:position w:val="-60"/>
          <w:sz w:val="28"/>
          <w:szCs w:val="24"/>
          <w:vertAlign w:val="superscript"/>
          <w:lang w:eastAsia="ru-RU"/>
        </w:rPr>
        <w:object w:dxaOrig="1460" w:dyaOrig="980">
          <v:shape id="_x0000_i1046" type="#_x0000_t75" style="width:105pt;height:70.5pt" o:ole="">
            <v:imagedata r:id="rId48" o:title=""/>
          </v:shape>
          <o:OLEObject Type="Embed" ProgID="Equation.3" ShapeID="_x0000_i1046" DrawAspect="Content" ObjectID="_1586281151" r:id="rId51"/>
        </w:objec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 (3.10)              Используем уравнение теплопередачи (3.6):</w:t>
      </w:r>
    </w:p>
    <w:p w:rsidR="00E51391" w:rsidRPr="00E51391" w:rsidRDefault="00E51391" w:rsidP="00E5139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Q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=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k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F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∆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n-US" w:eastAsia="ru-RU"/>
        </w:rPr>
        <w:t>t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Здесь мощность теплового потока вычислена по уравнению (3.1), коэффициент теплопередачи  выбран  из таблицы</w:t>
      </w:r>
      <w:r w:rsidR="007963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данных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средний температурный напор вычислен по уравнению (3.10).</w:t>
      </w:r>
    </w:p>
    <w:p w:rsidR="00E51391" w:rsidRPr="00E51391" w:rsidRDefault="00E51391" w:rsidP="007963D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Рассчитываем площадь противоточного теплообменника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513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F</w:t>
      </w: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,м</w:t>
      </w:r>
      <w:proofErr w:type="gramStart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2</w:t>
      </w:r>
      <w:proofErr w:type="gramEnd"/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уравнению (3.7).</w:t>
      </w:r>
    </w:p>
    <w:p w:rsidR="00E51391" w:rsidRPr="00E51391" w:rsidRDefault="00E51391" w:rsidP="00E513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513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Площади этих двух теплообменников имеют разные значения.</w:t>
      </w:r>
    </w:p>
    <w:p w:rsidR="00E51391" w:rsidRPr="00E51391" w:rsidRDefault="00E51391" w:rsidP="00E513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391" w:rsidRDefault="00E51391" w:rsidP="00E51391">
      <w:pPr>
        <w:rPr>
          <w:rFonts w:ascii="Times New Roman" w:hAnsi="Times New Roman" w:cs="Times New Roman"/>
          <w:sz w:val="28"/>
          <w:szCs w:val="28"/>
        </w:rPr>
      </w:pPr>
    </w:p>
    <w:p w:rsidR="00883EAE" w:rsidRDefault="00883EAE" w:rsidP="00E51391">
      <w:pPr>
        <w:rPr>
          <w:rFonts w:ascii="Times New Roman" w:hAnsi="Times New Roman" w:cs="Times New Roman"/>
          <w:sz w:val="28"/>
          <w:szCs w:val="28"/>
        </w:rPr>
      </w:pPr>
    </w:p>
    <w:p w:rsidR="00883EAE" w:rsidRDefault="00883EAE" w:rsidP="00E51391">
      <w:pPr>
        <w:rPr>
          <w:rFonts w:ascii="Times New Roman" w:hAnsi="Times New Roman" w:cs="Times New Roman"/>
          <w:sz w:val="28"/>
          <w:szCs w:val="28"/>
        </w:rPr>
      </w:pPr>
    </w:p>
    <w:p w:rsidR="00883EAE" w:rsidRDefault="00883EAE" w:rsidP="00E51391">
      <w:pPr>
        <w:rPr>
          <w:rFonts w:ascii="Times New Roman" w:hAnsi="Times New Roman" w:cs="Times New Roman"/>
          <w:sz w:val="28"/>
          <w:szCs w:val="28"/>
        </w:rPr>
      </w:pPr>
    </w:p>
    <w:p w:rsidR="00883EAE" w:rsidRPr="00883EAE" w:rsidRDefault="00883EAE" w:rsidP="00883EAE">
      <w:pPr>
        <w:keepNext/>
        <w:tabs>
          <w:tab w:val="left" w:pos="6660"/>
        </w:tabs>
        <w:spacing w:after="0" w:line="360" w:lineRule="exact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val="x-none" w:eastAsia="zh-CN"/>
        </w:rPr>
      </w:pPr>
      <w:r w:rsidRPr="00883EAE">
        <w:rPr>
          <w:rFonts w:ascii="Times New Roman" w:eastAsia="SimSun" w:hAnsi="Times New Roman" w:cs="Times New Roman"/>
          <w:b/>
          <w:sz w:val="28"/>
          <w:szCs w:val="28"/>
          <w:lang w:val="x-none" w:eastAsia="zh-CN"/>
        </w:rPr>
        <w:lastRenderedPageBreak/>
        <w:t>ПРИЛОЖЕНИЕ</w:t>
      </w:r>
    </w:p>
    <w:p w:rsidR="00883EAE" w:rsidRPr="00883EAE" w:rsidRDefault="00883EAE" w:rsidP="00883EA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en-US" w:eastAsia="ru-RU"/>
        </w:rPr>
        <w:t xml:space="preserve">                                                          </w:t>
      </w:r>
    </w:p>
    <w:p w:rsidR="00883EAE" w:rsidRPr="00883EAE" w:rsidRDefault="00883EAE" w:rsidP="00883EA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:rsidR="00883EAE" w:rsidRPr="00883EAE" w:rsidRDefault="00883EAE" w:rsidP="00883EAE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                                                                                   Таблица П.1</w:t>
      </w:r>
    </w:p>
    <w:p w:rsidR="00883EAE" w:rsidRPr="00883EAE" w:rsidRDefault="00883EAE" w:rsidP="00883EA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883EA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Мольные теплоемкости газов </w:t>
      </w:r>
      <w:r w:rsidRPr="00883EA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по данным молекулярно-кинетической теории</w:t>
      </w:r>
    </w:p>
    <w:p w:rsidR="00883EAE" w:rsidRPr="00883EAE" w:rsidRDefault="00883EAE" w:rsidP="00883EA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883EAE" w:rsidRPr="00883EAE" w:rsidRDefault="00883EAE" w:rsidP="00883EA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088"/>
        <w:gridCol w:w="3070"/>
      </w:tblGrid>
      <w:tr w:rsidR="00883EAE" w:rsidRPr="00883EAE" w:rsidTr="00C409B5">
        <w:tc>
          <w:tcPr>
            <w:tcW w:w="3072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Газы</w:t>
            </w:r>
          </w:p>
        </w:tc>
        <w:tc>
          <w:tcPr>
            <w:tcW w:w="3088" w:type="dxa"/>
            <w:vAlign w:val="center"/>
          </w:tcPr>
          <w:p w:rsidR="00883EAE" w:rsidRPr="00883EAE" w:rsidRDefault="00883EAE" w:rsidP="0088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µС</w:t>
            </w:r>
            <w:proofErr w:type="gramStart"/>
            <w:r w:rsidRPr="00883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en-US" w:eastAsia="ru-RU"/>
              </w:rPr>
              <w:t>v</w:t>
            </w:r>
            <w:proofErr w:type="gramEnd"/>
            <w:r w:rsidRPr="00883E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position w:val="-24"/>
                <w:sz w:val="28"/>
                <w:szCs w:val="28"/>
                <w:lang w:eastAsia="ru-RU"/>
              </w:rPr>
              <w:object w:dxaOrig="1040" w:dyaOrig="620">
                <v:shape id="_x0000_i1047" type="#_x0000_t75" style="width:58.5pt;height:34.5pt" o:ole="">
                  <v:imagedata r:id="rId52" o:title=""/>
                </v:shape>
                <o:OLEObject Type="Embed" ProgID="Equation.3" ShapeID="_x0000_i1047" DrawAspect="Content" ObjectID="_1586281152" r:id="rId53"/>
              </w:object>
            </w:r>
          </w:p>
        </w:tc>
        <w:tc>
          <w:tcPr>
            <w:tcW w:w="3070" w:type="dxa"/>
            <w:vAlign w:val="center"/>
          </w:tcPr>
          <w:p w:rsidR="00883EAE" w:rsidRPr="00883EAE" w:rsidRDefault="00883EAE" w:rsidP="0088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µ</w:t>
            </w:r>
            <w:proofErr w:type="gramStart"/>
            <w:r w:rsidRPr="00883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Ср</w:t>
            </w:r>
            <w:proofErr w:type="gramEnd"/>
            <w:r w:rsidRPr="00883E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,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position w:val="-24"/>
                <w:sz w:val="28"/>
                <w:szCs w:val="28"/>
                <w:lang w:eastAsia="ru-RU"/>
              </w:rPr>
              <w:object w:dxaOrig="1020" w:dyaOrig="620">
                <v:shape id="_x0000_i1048" type="#_x0000_t75" style="width:57.75pt;height:34.5pt" o:ole="">
                  <v:imagedata r:id="rId54" o:title=""/>
                </v:shape>
                <o:OLEObject Type="Embed" ProgID="Equation.3" ShapeID="_x0000_i1048" DrawAspect="Content" ObjectID="_1586281153" r:id="rId55"/>
              </w:object>
            </w:r>
          </w:p>
        </w:tc>
      </w:tr>
      <w:tr w:rsidR="00883EAE" w:rsidRPr="00883EAE" w:rsidTr="00C409B5">
        <w:tc>
          <w:tcPr>
            <w:tcW w:w="3072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Одноатомные</w:t>
            </w:r>
          </w:p>
          <w:p w:rsidR="00883EAE" w:rsidRPr="00883EAE" w:rsidRDefault="00883EAE" w:rsidP="00883EAE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Двухатомные</w:t>
            </w:r>
          </w:p>
          <w:p w:rsidR="00883EAE" w:rsidRPr="00883EAE" w:rsidRDefault="00883EAE" w:rsidP="00883EAE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Трех- и </w:t>
            </w:r>
            <w:proofErr w:type="gramStart"/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многоатомные</w:t>
            </w:r>
            <w:proofErr w:type="gramEnd"/>
          </w:p>
        </w:tc>
        <w:tc>
          <w:tcPr>
            <w:tcW w:w="3088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12,6</w:t>
            </w:r>
          </w:p>
          <w:p w:rsidR="00883EAE" w:rsidRPr="00883EAE" w:rsidRDefault="00883EAE" w:rsidP="00883EA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20,9</w:t>
            </w:r>
          </w:p>
          <w:p w:rsidR="00883EAE" w:rsidRPr="00883EAE" w:rsidRDefault="00883EAE" w:rsidP="00883EA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29,2</w:t>
            </w:r>
          </w:p>
        </w:tc>
        <w:tc>
          <w:tcPr>
            <w:tcW w:w="3070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20,9</w:t>
            </w:r>
          </w:p>
          <w:p w:rsidR="00883EAE" w:rsidRPr="00883EAE" w:rsidRDefault="00883EAE" w:rsidP="00883EA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29,2</w:t>
            </w:r>
          </w:p>
          <w:p w:rsidR="00883EAE" w:rsidRPr="00883EAE" w:rsidRDefault="00883EAE" w:rsidP="00883EA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37,5</w:t>
            </w:r>
          </w:p>
        </w:tc>
      </w:tr>
    </w:tbl>
    <w:p w:rsidR="00883EAE" w:rsidRPr="00883EAE" w:rsidRDefault="00883EAE" w:rsidP="00883EA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vertAlign w:val="superscript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</w:p>
    <w:p w:rsidR="00883EAE" w:rsidRPr="00883EAE" w:rsidRDefault="00883EAE" w:rsidP="00883EAE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 xml:space="preserve">                                                                                             Таблица П.2</w:t>
      </w:r>
    </w:p>
    <w:p w:rsidR="00883EAE" w:rsidRPr="00883EAE" w:rsidRDefault="00883EAE" w:rsidP="00883EA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83E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Термодинамические свойства водяного пара по давлению</w:t>
      </w:r>
    </w:p>
    <w:p w:rsidR="00883EAE" w:rsidRPr="00883EAE" w:rsidRDefault="00883EAE" w:rsidP="00883EAE">
      <w:pPr>
        <w:spacing w:after="0" w:line="36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</w:pPr>
    </w:p>
    <w:tbl>
      <w:tblPr>
        <w:tblW w:w="919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226"/>
        <w:gridCol w:w="655"/>
        <w:gridCol w:w="913"/>
        <w:gridCol w:w="150"/>
        <w:gridCol w:w="1516"/>
        <w:gridCol w:w="1160"/>
        <w:gridCol w:w="225"/>
        <w:gridCol w:w="774"/>
        <w:gridCol w:w="766"/>
        <w:gridCol w:w="387"/>
        <w:gridCol w:w="1265"/>
      </w:tblGrid>
      <w:tr w:rsidR="00883EAE" w:rsidRPr="00883EAE" w:rsidTr="00C409B5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0,01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= 46</w:t>
            </w:r>
            <w:r w:rsidRPr="00883EA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3,0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32"/>
                <w:szCs w:val="32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= 233</w:t>
            </w:r>
            <w:r w:rsidRPr="00883EA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v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'=0,001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position w:val="-24"/>
                <w:sz w:val="28"/>
                <w:szCs w:val="28"/>
                <w:vertAlign w:val="superscript"/>
                <w:lang w:eastAsia="ru-RU"/>
              </w:rPr>
              <w:object w:dxaOrig="380" w:dyaOrig="660">
                <v:shape id="_x0000_i1049" type="#_x0000_t75" style="width:20.25pt;height:36.75pt" o:ole="">
                  <v:imagedata r:id="rId56" o:title=""/>
                </v:shape>
                <o:OLEObject Type="Embed" ProgID="Equation.3" ShapeID="_x0000_i1049" DrawAspect="Content" ObjectID="_1586281154" r:id="rId57"/>
              </w:objec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h'=</w:t>
            </w:r>
            <w:r w:rsidRPr="00883E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192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20" w:dyaOrig="620">
                <v:shape id="_x0000_i1050" type="#_x0000_t75" style="width:35.25pt;height:34.5pt" o:ole="">
                  <v:imagedata r:id="rId58" o:title=""/>
                </v:shape>
                <o:OLEObject Type="Embed" ProgID="Equation.3" ShapeID="_x0000_i1050" DrawAspect="Content" ObjectID="_1586281155" r:id="rId59"/>
              </w:objec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s'=</w:t>
            </w:r>
            <w:r w:rsidRPr="00883E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0,65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60" w:dyaOrig="620">
                <v:shape id="_x0000_i1051" type="#_x0000_t75" style="width:37.5pt;height:34.5pt" o:ole="">
                  <v:imagedata r:id="rId60" o:title=""/>
                </v:shape>
                <o:OLEObject Type="Embed" ProgID="Equation.3" ShapeID="_x0000_i1051" DrawAspect="Content" ObjectID="_1586281156" r:id="rId61"/>
              </w:object>
            </w:r>
          </w:p>
        </w:tc>
        <w:tc>
          <w:tcPr>
            <w:tcW w:w="1385" w:type="dxa"/>
            <w:gridSpan w:val="2"/>
            <w:tcBorders>
              <w:top w:val="nil"/>
              <w:bottom w:val="nil"/>
              <w:righ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v'=</w:t>
            </w:r>
            <w:r w:rsidRPr="00883E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0,001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position w:val="-24"/>
                <w:sz w:val="28"/>
                <w:szCs w:val="28"/>
                <w:vertAlign w:val="superscript"/>
                <w:lang w:eastAsia="ru-RU"/>
              </w:rPr>
              <w:object w:dxaOrig="380" w:dyaOrig="660">
                <v:shape id="_x0000_i1052" type="#_x0000_t75" style="width:20.25pt;height:36.75pt" o:ole="">
                  <v:imagedata r:id="rId56" o:title=""/>
                </v:shape>
                <o:OLEObject Type="Embed" ProgID="Equation.3" ShapeID="_x0000_i1052" DrawAspect="Content" ObjectID="_1586281157" r:id="rId62"/>
              </w:objec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h'=</w:t>
            </w:r>
            <w:r w:rsidRPr="00883E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1008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20" w:dyaOrig="620">
                <v:shape id="_x0000_i1053" type="#_x0000_t75" style="width:35.25pt;height:34.5pt" o:ole="">
                  <v:imagedata r:id="rId63" o:title=""/>
                </v:shape>
                <o:OLEObject Type="Embed" ProgID="Equation.3" ShapeID="_x0000_i1053" DrawAspect="Content" ObjectID="_1586281158" r:id="rId64"/>
              </w:objec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s'=</w:t>
            </w:r>
            <w:r w:rsidRPr="00883E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2,65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60" w:dyaOrig="620">
                <v:shape id="_x0000_i1054" type="#_x0000_t75" style="width:37.5pt;height:34.5pt" o:ole="">
                  <v:imagedata r:id="rId60" o:title=""/>
                </v:shape>
                <o:OLEObject Type="Embed" ProgID="Equation.3" ShapeID="_x0000_i1054" DrawAspect="Content" ObjectID="_1586281159" r:id="rId65"/>
              </w:objec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c>
          <w:tcPr>
            <w:tcW w:w="138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v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''=14,68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position w:val="-24"/>
                <w:sz w:val="28"/>
                <w:szCs w:val="28"/>
                <w:vertAlign w:val="superscript"/>
                <w:lang w:eastAsia="ru-RU"/>
              </w:rPr>
              <w:object w:dxaOrig="380" w:dyaOrig="660">
                <v:shape id="_x0000_i1055" type="#_x0000_t75" style="width:20.25pt;height:36.75pt" o:ole="">
                  <v:imagedata r:id="rId56" o:title=""/>
                </v:shape>
                <o:OLEObject Type="Embed" ProgID="Equation.3" ShapeID="_x0000_i1055" DrawAspect="Content" ObjectID="_1586281160" r:id="rId66"/>
              </w:objec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righ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h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''=2584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20" w:dyaOrig="620">
                <v:shape id="_x0000_i1056" type="#_x0000_t75" style="width:35.25pt;height:34.5pt" o:ole="">
                  <v:imagedata r:id="rId67" o:title=""/>
                </v:shape>
                <o:OLEObject Type="Embed" ProgID="Equation.3" ShapeID="_x0000_i1056" DrawAspect="Content" ObjectID="_1586281161" r:id="rId68"/>
              </w:object>
            </w:r>
          </w:p>
        </w:tc>
        <w:tc>
          <w:tcPr>
            <w:tcW w:w="1666" w:type="dxa"/>
            <w:gridSpan w:val="2"/>
            <w:tcBorders>
              <w:top w:val="nil"/>
              <w:lef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s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''=8,15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60" w:dyaOrig="620">
                <v:shape id="_x0000_i1057" type="#_x0000_t75" style="width:37.5pt;height:34.5pt" o:ole="">
                  <v:imagedata r:id="rId60" o:title=""/>
                </v:shape>
                <o:OLEObject Type="Embed" ProgID="Equation.3" ShapeID="_x0000_i1057" DrawAspect="Content" ObjectID="_1586281162" r:id="rId69"/>
              </w:object>
            </w:r>
          </w:p>
        </w:tc>
        <w:tc>
          <w:tcPr>
            <w:tcW w:w="1385" w:type="dxa"/>
            <w:gridSpan w:val="2"/>
            <w:tcBorders>
              <w:top w:val="nil"/>
              <w:righ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v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''=0,066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position w:val="-24"/>
                <w:sz w:val="28"/>
                <w:szCs w:val="28"/>
                <w:vertAlign w:val="superscript"/>
                <w:lang w:eastAsia="ru-RU"/>
              </w:rPr>
              <w:object w:dxaOrig="380" w:dyaOrig="660">
                <v:shape id="_x0000_i1058" type="#_x0000_t75" style="width:20.25pt;height:36.75pt" o:ole="">
                  <v:imagedata r:id="rId56" o:title=""/>
                </v:shape>
                <o:OLEObject Type="Embed" ProgID="Equation.3" ShapeID="_x0000_i1058" DrawAspect="Content" ObjectID="_1586281163" r:id="rId70"/>
              </w:objec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right w:val="nil"/>
            </w:tcBorders>
          </w:tcPr>
          <w:p w:rsidR="00883EAE" w:rsidRPr="00883EAE" w:rsidRDefault="00883EAE" w:rsidP="00883EA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h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''=2802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20" w:dyaOrig="620">
                <v:shape id="_x0000_i1059" type="#_x0000_t75" style="width:35.25pt;height:34.5pt" o:ole="">
                  <v:imagedata r:id="rId63" o:title=""/>
                </v:shape>
                <o:OLEObject Type="Embed" ProgID="Equation.3" ShapeID="_x0000_i1059" DrawAspect="Content" ObjectID="_1586281164" r:id="rId71"/>
              </w:objec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s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''=6,18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position w:val="-24"/>
                <w:vertAlign w:val="superscript"/>
                <w:lang w:val="en-US" w:eastAsia="ru-RU"/>
              </w:rPr>
              <w:object w:dxaOrig="660" w:dyaOrig="620">
                <v:shape id="_x0000_i1060" type="#_x0000_t75" style="width:37.5pt;height:34.5pt" o:ole="">
                  <v:imagedata r:id="rId60" o:title=""/>
                </v:shape>
                <o:OLEObject Type="Embed" ProgID="Equation.3" ShapeID="_x0000_i1060" DrawAspect="Content" ObjectID="_1586281165" r:id="rId72"/>
              </w:objec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8,18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0,081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2994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6,54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6,74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8,29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0,099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3232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6,92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3344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7,08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0,116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7,24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0,124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3569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7,38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0,132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3682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7,51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06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1516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160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9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1153" w:type="dxa"/>
            <w:gridSpan w:val="2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3795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7,64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0,148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3910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7,76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255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4027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7,87</w:t>
            </w:r>
          </w:p>
        </w:tc>
      </w:tr>
    </w:tbl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</w:t>
      </w:r>
      <w:r w:rsidRPr="00883EAE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Продолжение таблицы П. 2</w:t>
      </w: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883EAE" w:rsidRPr="00883EAE" w:rsidRDefault="00883EAE" w:rsidP="00883E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4"/>
          <w:vertAlign w:val="superscript"/>
          <w:lang w:eastAsia="ru-RU"/>
        </w:rPr>
      </w:pPr>
    </w:p>
    <w:tbl>
      <w:tblPr>
        <w:tblW w:w="91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8"/>
        <w:gridCol w:w="628"/>
        <w:gridCol w:w="784"/>
        <w:gridCol w:w="708"/>
        <w:gridCol w:w="709"/>
        <w:gridCol w:w="709"/>
        <w:gridCol w:w="709"/>
        <w:gridCol w:w="708"/>
        <w:gridCol w:w="684"/>
        <w:gridCol w:w="709"/>
        <w:gridCol w:w="709"/>
        <w:gridCol w:w="794"/>
      </w:tblGrid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, °С</w:t>
            </w:r>
          </w:p>
        </w:tc>
        <w:tc>
          <w:tcPr>
            <w:tcW w:w="2120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0,5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            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883EAE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126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0,6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101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0,7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212" w:type="dxa"/>
            <w:gridSpan w:val="3"/>
            <w:tcBorders>
              <w:right w:val="single" w:sz="4" w:space="0" w:color="auto"/>
            </w:tcBorders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0,8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28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84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08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09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09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8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684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09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999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7,26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2996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7,19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0,31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2993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7,12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0,55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3126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7,57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3124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7,48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0,39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3122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7,41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0,34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3120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7,34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380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0,60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3230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7,73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3228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7,65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0,43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3227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7,57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3225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7,51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435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0,65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3341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7,91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3339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7,82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0,46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3343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7,74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0,41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3341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7,68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490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0,70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3462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8,06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3461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7,98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3460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0.44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3460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7,84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708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0,75</w:t>
            </w:r>
          </w:p>
        </w:tc>
        <w:tc>
          <w:tcPr>
            <w:tcW w:w="628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3570</w:t>
            </w:r>
          </w:p>
        </w:tc>
        <w:tc>
          <w:tcPr>
            <w:tcW w:w="784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8,20</w:t>
            </w:r>
          </w:p>
        </w:tc>
        <w:tc>
          <w:tcPr>
            <w:tcW w:w="708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0,62</w:t>
            </w:r>
          </w:p>
        </w:tc>
        <w:tc>
          <w:tcPr>
            <w:tcW w:w="709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3569</w:t>
            </w:r>
          </w:p>
        </w:tc>
        <w:tc>
          <w:tcPr>
            <w:tcW w:w="709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8,11</w:t>
            </w:r>
          </w:p>
        </w:tc>
        <w:tc>
          <w:tcPr>
            <w:tcW w:w="709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0,53</w:t>
            </w:r>
          </w:p>
        </w:tc>
        <w:tc>
          <w:tcPr>
            <w:tcW w:w="708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3568</w:t>
            </w:r>
          </w:p>
        </w:tc>
        <w:tc>
          <w:tcPr>
            <w:tcW w:w="684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8,04</w:t>
            </w:r>
          </w:p>
        </w:tc>
        <w:tc>
          <w:tcPr>
            <w:tcW w:w="709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0,47</w:t>
            </w:r>
          </w:p>
        </w:tc>
        <w:tc>
          <w:tcPr>
            <w:tcW w:w="709" w:type="dxa"/>
            <w:tcBorders>
              <w:bottom w:val="nil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3567</w:t>
            </w:r>
          </w:p>
        </w:tc>
        <w:tc>
          <w:tcPr>
            <w:tcW w:w="794" w:type="dxa"/>
            <w:tcBorders>
              <w:bottom w:val="nil"/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7,98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590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0,79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3679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8,33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0,66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3678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8,24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0,57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3678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3677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8,11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640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0,84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3790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8,45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0,70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3790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8,37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0,60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3789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8,30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0.53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3788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8,23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690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0,89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3902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8,57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0,74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3902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8,49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0,63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3902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8,42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3901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8,35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740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0,93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4017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8,69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0,78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4016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8,60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0,67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4016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8,53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0,58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4015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8,47</w:t>
            </w:r>
          </w:p>
        </w:tc>
      </w:tr>
    </w:tbl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91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934"/>
        <w:gridCol w:w="829"/>
        <w:gridCol w:w="1035"/>
        <w:gridCol w:w="934"/>
        <w:gridCol w:w="936"/>
        <w:gridCol w:w="936"/>
        <w:gridCol w:w="936"/>
        <w:gridCol w:w="934"/>
        <w:gridCol w:w="903"/>
      </w:tblGrid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, º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120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0,9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175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126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1,0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101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1,2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both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</w:pP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270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6,99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385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0,32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490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7,7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7,7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590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367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0,33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367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7,92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640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0,42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8,13</w:t>
            </w:r>
          </w:p>
        </w:tc>
        <w:tc>
          <w:tcPr>
            <w:tcW w:w="709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0,35</w:t>
            </w:r>
          </w:p>
        </w:tc>
        <w:tc>
          <w:tcPr>
            <w:tcW w:w="70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3785</w:t>
            </w:r>
          </w:p>
        </w:tc>
        <w:tc>
          <w:tcPr>
            <w:tcW w:w="68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8,04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3900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3898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8,16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745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bookmarkStart w:id="0" w:name="_GoBack"/>
      <w:bookmarkEnd w:id="0"/>
      <w:r w:rsidRPr="00883E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lastRenderedPageBreak/>
        <w:t xml:space="preserve">                                                                                      </w:t>
      </w:r>
      <w:r w:rsidRPr="00883E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Окончание таблицы П.2</w:t>
      </w: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</w:p>
    <w:p w:rsidR="00883EAE" w:rsidRPr="00883EAE" w:rsidRDefault="00883EAE" w:rsidP="00883E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tbl>
      <w:tblPr>
        <w:tblW w:w="91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934"/>
        <w:gridCol w:w="1058"/>
        <w:gridCol w:w="806"/>
        <w:gridCol w:w="934"/>
        <w:gridCol w:w="936"/>
        <w:gridCol w:w="936"/>
        <w:gridCol w:w="936"/>
        <w:gridCol w:w="934"/>
        <w:gridCol w:w="903"/>
      </w:tblGrid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, º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798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 xml:space="preserve">1,4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</w:p>
        </w:tc>
        <w:tc>
          <w:tcPr>
            <w:tcW w:w="2806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201</w:t>
            </w:r>
            <w:proofErr w:type="spellStart"/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proofErr w:type="spellEnd"/>
          </w:p>
        </w:tc>
        <w:tc>
          <w:tcPr>
            <w:tcW w:w="2773" w:type="dxa"/>
            <w:gridSpan w:val="3"/>
            <w:vAlign w:val="center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МПа</w:t>
            </w:r>
          </w:p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t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bscript"/>
                <w:lang w:eastAsia="ru-RU"/>
              </w:rPr>
              <w:t>н</w:t>
            </w: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207</w:t>
            </w:r>
            <w:proofErr w:type="spellStart"/>
            <w:r w:rsidRPr="00883EAE"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  <w:t>о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proofErr w:type="spellEnd"/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both"/>
              <w:rPr>
                <w:rFonts w:ascii="Times New Roman" w:eastAsia="Times New Roman" w:hAnsi="Times New Roman" w:cs="Times New Roman"/>
                <w:bCs/>
                <w:iCs/>
                <w:vertAlign w:val="superscript"/>
                <w:lang w:eastAsia="ru-RU"/>
              </w:rPr>
            </w:pP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s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280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6,88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2990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6,8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0,14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2990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6,80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82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335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0,19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7,01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6,95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0,21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3236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0,19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7,21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0,17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7,15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440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0,23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7,43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0,20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3341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7,36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0,18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7,31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490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7,57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0,22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7,51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34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7,47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545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0,27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3572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7,72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0,23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3570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7,66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35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7,61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595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0,28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3683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0,25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7,8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0,22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3680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7,74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645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0,30</w:t>
            </w:r>
          </w:p>
        </w:tc>
        <w:tc>
          <w:tcPr>
            <w:tcW w:w="1058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3795</w:t>
            </w:r>
          </w:p>
        </w:tc>
        <w:tc>
          <w:tcPr>
            <w:tcW w:w="80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0,26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3793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7,92</w:t>
            </w:r>
          </w:p>
        </w:tc>
        <w:tc>
          <w:tcPr>
            <w:tcW w:w="936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0,23</w:t>
            </w:r>
          </w:p>
        </w:tc>
        <w:tc>
          <w:tcPr>
            <w:tcW w:w="934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3793</w:t>
            </w:r>
          </w:p>
        </w:tc>
        <w:tc>
          <w:tcPr>
            <w:tcW w:w="903" w:type="dxa"/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7,86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2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695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0,32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0,28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8,04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0,24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3907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7,98</w:t>
            </w:r>
          </w:p>
        </w:tc>
      </w:tr>
      <w:tr w:rsidR="00883EAE" w:rsidRPr="00883EAE" w:rsidTr="00C409B5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745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8,22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0,29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8,15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0,26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40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883EAE" w:rsidRPr="00883EAE" w:rsidRDefault="00883EAE" w:rsidP="00883EAE">
            <w:pPr>
              <w:spacing w:after="0" w:line="360" w:lineRule="exact"/>
              <w:ind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883E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8,10</w:t>
            </w:r>
          </w:p>
        </w:tc>
      </w:tr>
    </w:tbl>
    <w:p w:rsidR="00883EAE" w:rsidRPr="00E51391" w:rsidRDefault="00883EAE" w:rsidP="00E51391">
      <w:pPr>
        <w:rPr>
          <w:rFonts w:ascii="Times New Roman" w:hAnsi="Times New Roman" w:cs="Times New Roman"/>
          <w:sz w:val="28"/>
          <w:szCs w:val="28"/>
        </w:rPr>
      </w:pPr>
    </w:p>
    <w:sectPr w:rsidR="00883EAE" w:rsidRPr="00E5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51D"/>
    <w:multiLevelType w:val="multilevel"/>
    <w:tmpl w:val="98BA7D5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0CD7620"/>
    <w:multiLevelType w:val="multilevel"/>
    <w:tmpl w:val="613C9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37D6511B"/>
    <w:multiLevelType w:val="multilevel"/>
    <w:tmpl w:val="8A42AA80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">
    <w:nsid w:val="40751B6A"/>
    <w:multiLevelType w:val="multilevel"/>
    <w:tmpl w:val="EDA6ADD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4CA75E7E"/>
    <w:multiLevelType w:val="multilevel"/>
    <w:tmpl w:val="8684E00E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5">
    <w:nsid w:val="54F15622"/>
    <w:multiLevelType w:val="multilevel"/>
    <w:tmpl w:val="568A4AD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59747B0E"/>
    <w:multiLevelType w:val="multilevel"/>
    <w:tmpl w:val="B62AF6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92"/>
        </w:tabs>
        <w:ind w:left="77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5CCE191E"/>
    <w:multiLevelType w:val="hybridMultilevel"/>
    <w:tmpl w:val="928EF03E"/>
    <w:lvl w:ilvl="0" w:tplc="03BCA0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2582150"/>
    <w:multiLevelType w:val="multilevel"/>
    <w:tmpl w:val="848C78D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44"/>
    <w:rsid w:val="00253BB4"/>
    <w:rsid w:val="003B3EA2"/>
    <w:rsid w:val="00750EEC"/>
    <w:rsid w:val="007963D8"/>
    <w:rsid w:val="008231F6"/>
    <w:rsid w:val="00883EAE"/>
    <w:rsid w:val="0096186A"/>
    <w:rsid w:val="009B7DE8"/>
    <w:rsid w:val="00AF7CAA"/>
    <w:rsid w:val="00B8153E"/>
    <w:rsid w:val="00C65ECE"/>
    <w:rsid w:val="00C93462"/>
    <w:rsid w:val="00C9761E"/>
    <w:rsid w:val="00DB4526"/>
    <w:rsid w:val="00DC54CF"/>
    <w:rsid w:val="00E51391"/>
    <w:rsid w:val="00E61B17"/>
    <w:rsid w:val="00E80551"/>
    <w:rsid w:val="00F06BC6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EAE"/>
    <w:pPr>
      <w:keepNext/>
      <w:tabs>
        <w:tab w:val="left" w:pos="6660"/>
      </w:tabs>
      <w:spacing w:after="0" w:line="360" w:lineRule="exact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3EAE"/>
    <w:rPr>
      <w:rFonts w:ascii="Times New Roman" w:eastAsia="SimSun" w:hAnsi="Times New Roman" w:cs="Times New Roman"/>
      <w:b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883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EAE"/>
    <w:pPr>
      <w:keepNext/>
      <w:tabs>
        <w:tab w:val="left" w:pos="6660"/>
      </w:tabs>
      <w:spacing w:after="0" w:line="360" w:lineRule="exact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3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3EAE"/>
    <w:rPr>
      <w:rFonts w:ascii="Times New Roman" w:eastAsia="SimSun" w:hAnsi="Times New Roman" w:cs="Times New Roman"/>
      <w:b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88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ХОДЫКИНЫ</dc:creator>
  <cp:lastModifiedBy>ХОДЫКИНЫ</cp:lastModifiedBy>
  <cp:revision>2</cp:revision>
  <dcterms:created xsi:type="dcterms:W3CDTF">2018-04-26T15:52:00Z</dcterms:created>
  <dcterms:modified xsi:type="dcterms:W3CDTF">2018-04-26T15:52:00Z</dcterms:modified>
</cp:coreProperties>
</file>