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Задача1: Дано «</w:t>
      </w:r>
      <w:r w:rsidDel="00000000" w:rsidR="00000000" w:rsidRPr="00000000">
        <w:rPr>
          <w:b w:val="1"/>
          <w:color w:val="000000"/>
          <w:sz w:val="20"/>
          <w:szCs w:val="20"/>
          <w:rtl w:val="0"/>
        </w:rPr>
        <w:t xml:space="preserve">Отчет о движении кадров»</w:t>
      </w:r>
      <w:r w:rsidDel="00000000" w:rsidR="00000000" w:rsidRPr="00000000">
        <w:rPr>
          <w:rtl w:val="0"/>
        </w:rPr>
      </w:r>
    </w:p>
    <w:tbl>
      <w:tblPr>
        <w:tblStyle w:val="Table1"/>
        <w:tblW w:w="10053.999999999998" w:type="dxa"/>
        <w:jc w:val="left"/>
        <w:tblInd w:w="-294.0" w:type="dxa"/>
        <w:tblLayout w:type="fixed"/>
        <w:tblLook w:val="0400"/>
      </w:tblPr>
      <w:tblGrid>
        <w:gridCol w:w="1303"/>
        <w:gridCol w:w="749"/>
        <w:gridCol w:w="861"/>
        <w:gridCol w:w="588"/>
        <w:gridCol w:w="757"/>
        <w:gridCol w:w="522"/>
        <w:gridCol w:w="624"/>
        <w:gridCol w:w="620"/>
        <w:gridCol w:w="678"/>
        <w:gridCol w:w="908"/>
        <w:gridCol w:w="825"/>
        <w:gridCol w:w="768"/>
        <w:gridCol w:w="851"/>
        <w:tblGridChange w:id="0">
          <w:tblGrid>
            <w:gridCol w:w="1303"/>
            <w:gridCol w:w="749"/>
            <w:gridCol w:w="861"/>
            <w:gridCol w:w="588"/>
            <w:gridCol w:w="757"/>
            <w:gridCol w:w="522"/>
            <w:gridCol w:w="624"/>
            <w:gridCol w:w="620"/>
            <w:gridCol w:w="678"/>
            <w:gridCol w:w="908"/>
            <w:gridCol w:w="825"/>
            <w:gridCol w:w="768"/>
            <w:gridCol w:w="851"/>
          </w:tblGrid>
        </w:tblGridChange>
      </w:tblGrid>
      <w:tr>
        <w:trPr>
          <w:trHeight w:val="26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1">
            <w:pPr>
              <w:spacing w:after="0" w:line="240" w:lineRule="auto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2015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январь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февраль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март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апрель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июнь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8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июль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9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август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сентябрь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октябрь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ноябрь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декабрь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на начало года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896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spacing w:after="0" w:lineRule="auto"/>
              <w:contextualSpacing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 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прием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8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увольнение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A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E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перевод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6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7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C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trHeight w:val="30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2">
            <w:pPr>
              <w:spacing w:after="0" w:line="24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3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4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5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6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7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8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9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A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B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C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D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4E">
            <w:pPr>
              <w:spacing w:after="0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2016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январь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февраль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март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апрель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май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июнь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июль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август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8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сентябрь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октябрь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ноябрь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18"/>
                <w:szCs w:val="18"/>
                <w:rtl w:val="0"/>
              </w:rPr>
              <w:t xml:space="preserve">декабрь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на начало года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spacing w:after="0" w:lineRule="auto"/>
              <w:contextualSpacing w:val="0"/>
              <w:jc w:val="right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891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прием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B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C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E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F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1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2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3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4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5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увольнение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7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A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B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C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D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E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7F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0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contextualSpacing w:val="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перевод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5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6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7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8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9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A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B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D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E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F">
            <w:pPr>
              <w:spacing w:after="0" w:lineRule="auto"/>
              <w:contextualSpacing w:val="0"/>
              <w:jc w:val="center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90">
      <w:pPr>
        <w:spacing w:after="0" w:line="240" w:lineRule="auto"/>
        <w:contextualSpacing w:val="0"/>
        <w:jc w:val="both"/>
        <w:rPr/>
      </w:pPr>
      <w:r w:rsidDel="00000000" w:rsidR="00000000" w:rsidRPr="00000000">
        <w:rPr>
          <w:rtl w:val="0"/>
        </w:rPr>
        <w:t xml:space="preserve">Рассчитайте:</w:t>
      </w:r>
    </w:p>
    <w:tbl>
      <w:tblPr>
        <w:tblStyle w:val="Table2"/>
        <w:tblW w:w="8625.0" w:type="dxa"/>
        <w:jc w:val="left"/>
        <w:tblInd w:w="13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379"/>
        <w:gridCol w:w="2246"/>
        <w:tblGridChange w:id="0">
          <w:tblGrid>
            <w:gridCol w:w="6379"/>
            <w:gridCol w:w="2246"/>
          </w:tblGrid>
        </w:tblGridChange>
      </w:tblGrid>
      <w:tr>
        <w:tc>
          <w:tcPr/>
          <w:p w:rsidR="00000000" w:rsidDel="00000000" w:rsidP="00000000" w:rsidRDefault="00000000" w:rsidRPr="00000000" w14:paraId="00000091">
            <w:pPr>
              <w:numPr>
                <w:ilvl w:val="0"/>
                <w:numId w:val="1"/>
              </w:numPr>
              <w:ind w:left="1080" w:hanging="36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Среднесписочная численность персонала </w:t>
            </w:r>
            <w:r w:rsidDel="00000000" w:rsidR="00000000" w:rsidRPr="00000000">
              <w:rPr>
                <w:i w:val="1"/>
                <w:rtl w:val="0"/>
              </w:rPr>
              <w:t xml:space="preserve">Р </w:t>
            </w:r>
            <w:r w:rsidDel="00000000" w:rsidR="00000000" w:rsidRPr="00000000">
              <w:rPr>
                <w:i w:val="1"/>
                <w:sz w:val="18"/>
                <w:szCs w:val="18"/>
                <w:vertAlign w:val="subscript"/>
                <w:rtl w:val="0"/>
              </w:rPr>
              <w:t xml:space="preserve">ЗА ГОД</w:t>
            </w:r>
            <w:r w:rsidDel="00000000" w:rsidR="00000000" w:rsidRPr="00000000">
              <w:rPr>
                <w:rtl w:val="0"/>
              </w:rPr>
              <w:t xml:space="preserve">:</w:t>
            </w:r>
          </w:p>
        </w:tc>
        <w:tc>
          <w:tcPr/>
          <w:p w:rsidR="00000000" w:rsidDel="00000000" w:rsidP="00000000" w:rsidRDefault="00000000" w:rsidRPr="00000000" w14:paraId="00000092">
            <w:pPr>
              <w:ind w:left="36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93">
            <w:pPr>
              <w:numPr>
                <w:ilvl w:val="0"/>
                <w:numId w:val="1"/>
              </w:numPr>
              <w:ind w:left="1080" w:hanging="36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Коэффициент текучести кадров Ктк:</w:t>
            </w:r>
          </w:p>
        </w:tc>
        <w:tc>
          <w:tcPr/>
          <w:p w:rsidR="00000000" w:rsidDel="00000000" w:rsidP="00000000" w:rsidRDefault="00000000" w:rsidRPr="00000000" w14:paraId="00000094">
            <w:pPr>
              <w:ind w:left="360"/>
              <w:contextualSpacing w:val="0"/>
              <w:jc w:val="both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5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Задача2: Произведите расчет величины выборки при опросе персонала организации: К=____</w:t>
      </w:r>
    </w:p>
    <w:tbl>
      <w:tblPr>
        <w:tblStyle w:val="Table3"/>
        <w:tblW w:w="9770.0" w:type="dxa"/>
        <w:jc w:val="left"/>
        <w:tblInd w:w="0.0" w:type="dxa"/>
        <w:tblLayout w:type="fixed"/>
        <w:tblLook w:val="0400"/>
      </w:tblPr>
      <w:tblGrid>
        <w:gridCol w:w="5092"/>
        <w:gridCol w:w="1514"/>
        <w:gridCol w:w="3164"/>
        <w:tblGridChange w:id="0">
          <w:tblGrid>
            <w:gridCol w:w="5092"/>
            <w:gridCol w:w="1514"/>
            <w:gridCol w:w="3164"/>
          </w:tblGrid>
        </w:tblGridChange>
      </w:tblGrid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Организация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Работающие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Квота работников для участия в опросе</w:t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0" w:lineRule="auto"/>
              <w:contextualSpacing w:val="0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ВСЕГО: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891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B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C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Возраст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D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E">
            <w:pPr>
              <w:spacing w:after="0" w:lineRule="auto"/>
              <w:contextualSpacing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до 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1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2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22 - 25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26 - 30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6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219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8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31 - 40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A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41 - 50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247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D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E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51 - 60 (до 55 для женщин)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0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1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более 60 (свыше 55 для женщин)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4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6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7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Характер работы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8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9">
            <w:pPr>
              <w:spacing w:after="0" w:lineRule="auto"/>
              <w:contextualSpacing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A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Рабочие, всего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B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C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D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Служащие, всего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E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221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BF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0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Специалисты, всего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1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3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Руководители, всего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4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134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5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6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7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8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9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Стаж работы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B">
            <w:pPr>
              <w:spacing w:after="0" w:lineRule="auto"/>
              <w:contextualSpacing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C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До 1 года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CD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106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E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F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От 1 года до 3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1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2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От 3 лет до 5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220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4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5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От 5 лет до 10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90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7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8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От 10 до 20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392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A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B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Свыше 20 лет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34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0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Пол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2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spacing w:after="0" w:lineRule="auto"/>
              <w:contextualSpacing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Мужчины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514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6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7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Женщины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E8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377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B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891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Образование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E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spacing w:after="0" w:lineRule="auto"/>
              <w:contextualSpacing w:val="0"/>
              <w:jc w:val="center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1. Среднее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1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2. Среднее специальное, среднее техническое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4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3. Неоконченное высшее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7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107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4. Высшее (бакалавр, магистр, специалист)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A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596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5. Получаю второе высшее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FD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48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6. Более одного высшего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0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44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7. Аспирантура, докторантура, ученная степень и т.д.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3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9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spacing w:after="0" w:lineRule="auto"/>
              <w:contextualSpacing w:val="0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sz w:val="20"/>
                <w:szCs w:val="20"/>
                <w:rtl w:val="0"/>
              </w:rPr>
              <w:t xml:space="preserve">8. Другое (укажите, что именно)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106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7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8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sz w:val="20"/>
                <w:szCs w:val="20"/>
                <w:rtl w:val="0"/>
              </w:rPr>
              <w:t xml:space="preserve">ИТОГО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9">
            <w:pPr>
              <w:spacing w:after="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 891  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A">
            <w:pPr>
              <w:spacing w:after="0" w:lineRule="auto"/>
              <w:contextualSpacing w:val="0"/>
              <w:jc w:val="center"/>
              <w:rPr>
                <w:rFonts w:ascii="Garamond" w:cs="Garamond" w:eastAsia="Garamond" w:hAnsi="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B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Задача 3: Рассчитайте минимальную стоимость закрытия вакансии по ROI</w:t>
      </w:r>
    </w:p>
    <w:p w:rsidR="00000000" w:rsidDel="00000000" w:rsidP="00000000" w:rsidRDefault="00000000" w:rsidRPr="00000000" w14:paraId="0000010C">
      <w:pPr>
        <w:spacing w:after="0" w:lineRule="auto"/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Должность Менеджер по персоналу_ </w:t>
      </w:r>
    </w:p>
    <w:p w:rsidR="00000000" w:rsidDel="00000000" w:rsidP="00000000" w:rsidRDefault="00000000" w:rsidRPr="00000000" w14:paraId="0000010D">
      <w:pPr>
        <w:spacing w:after="0" w:lineRule="auto"/>
        <w:contextualSpacing w:val="0"/>
        <w:jc w:val="both"/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Требования высококвалифицированный специалист__доход от рекрутинга 100 000_руб.  в месяц</w:t>
      </w:r>
    </w:p>
    <w:p w:rsidR="00000000" w:rsidDel="00000000" w:rsidP="00000000" w:rsidRDefault="00000000" w:rsidRPr="00000000" w14:paraId="0000010E">
      <w:pPr>
        <w:spacing w:after="0" w:lineRule="auto"/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Оплата труда__60 000 руб_ Отрасль компании___Нефтегазовая__ </w:t>
      </w:r>
    </w:p>
    <w:tbl>
      <w:tblPr>
        <w:tblStyle w:val="Table4"/>
        <w:tblW w:w="9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0"/>
        <w:gridCol w:w="2870"/>
        <w:gridCol w:w="1195"/>
        <w:gridCol w:w="2088"/>
        <w:gridCol w:w="1672"/>
        <w:tblGridChange w:id="0">
          <w:tblGrid>
            <w:gridCol w:w="1520"/>
            <w:gridCol w:w="2870"/>
            <w:gridCol w:w="1195"/>
            <w:gridCol w:w="2088"/>
            <w:gridCol w:w="1672"/>
          </w:tblGrid>
        </w:tblGridChange>
      </w:tblGrid>
      <w:tr>
        <w:tc>
          <w:tcPr/>
          <w:p w:rsidR="00000000" w:rsidDel="00000000" w:rsidP="00000000" w:rsidRDefault="00000000" w:rsidRPr="00000000" w14:paraId="0000010F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Стоимость рекламы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1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Средний срок закрытия вакансии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2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Вероятность закрытия вакансии</w:t>
            </w:r>
          </w:p>
        </w:tc>
        <w:tc>
          <w:tcPr/>
          <w:p w:rsidR="00000000" w:rsidDel="00000000" w:rsidP="00000000" w:rsidRDefault="00000000" w:rsidRPr="00000000" w14:paraId="00000113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ROI</w:t>
            </w:r>
          </w:p>
        </w:tc>
      </w:tr>
      <w:tr>
        <w:tc>
          <w:tcPr/>
          <w:p w:rsidR="00000000" w:rsidDel="00000000" w:rsidP="00000000" w:rsidRDefault="00000000" w:rsidRPr="00000000" w14:paraId="00000114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HH.ru</w:t>
            </w:r>
          </w:p>
        </w:tc>
        <w:tc>
          <w:tcPr/>
          <w:p w:rsidR="00000000" w:rsidDel="00000000" w:rsidP="00000000" w:rsidRDefault="00000000" w:rsidRPr="00000000" w14:paraId="00000115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Неделя доступа к резюме в регионе: Москва и Московская область 15200 руб.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6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недели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7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90%</w:t>
            </w:r>
          </w:p>
        </w:tc>
        <w:tc>
          <w:tcPr/>
          <w:p w:rsidR="00000000" w:rsidDel="00000000" w:rsidP="00000000" w:rsidRDefault="00000000" w:rsidRPr="00000000" w14:paraId="00000118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19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Superjob.ru</w:t>
            </w:r>
          </w:p>
        </w:tc>
        <w:tc>
          <w:tcPr/>
          <w:p w:rsidR="00000000" w:rsidDel="00000000" w:rsidP="00000000" w:rsidRDefault="00000000" w:rsidRPr="00000000" w14:paraId="0000011A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Срок публикации вакансии — 30 дней 3 500 руб.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B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месяц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1C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90%</w:t>
            </w:r>
          </w:p>
        </w:tc>
        <w:tc>
          <w:tcPr/>
          <w:p w:rsidR="00000000" w:rsidDel="00000000" w:rsidP="00000000" w:rsidRDefault="00000000" w:rsidRPr="00000000" w14:paraId="0000011D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1E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Facebook</w:t>
            </w:r>
          </w:p>
        </w:tc>
        <w:tc>
          <w:tcPr/>
          <w:p w:rsidR="00000000" w:rsidDel="00000000" w:rsidP="00000000" w:rsidRDefault="00000000" w:rsidRPr="00000000" w14:paraId="0000011F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бесплатно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0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месяц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1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70%</w:t>
            </w:r>
          </w:p>
        </w:tc>
        <w:tc>
          <w:tcPr/>
          <w:p w:rsidR="00000000" w:rsidDel="00000000" w:rsidP="00000000" w:rsidRDefault="00000000" w:rsidRPr="00000000" w14:paraId="00000122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3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Сайт организации</w:t>
            </w:r>
          </w:p>
        </w:tc>
        <w:tc>
          <w:tcPr/>
          <w:p w:rsidR="00000000" w:rsidDel="00000000" w:rsidP="00000000" w:rsidRDefault="00000000" w:rsidRPr="00000000" w14:paraId="00000124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бесплатно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5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 месяца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26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10%</w:t>
            </w:r>
          </w:p>
        </w:tc>
        <w:tc>
          <w:tcPr/>
          <w:p w:rsidR="00000000" w:rsidDel="00000000" w:rsidP="00000000" w:rsidRDefault="00000000" w:rsidRPr="00000000" w14:paraId="00000127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28">
            <w:pPr>
              <w:contextualSpacing w:val="0"/>
              <w:jc w:val="both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Вывод: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129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contextualSpacing w:val="0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E">
      <w:pPr>
        <w:contextualSpacing w:val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Задача4: Рассчитайте базовый оклад для должности ___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Менеджер по персоналу рекрутер_(инвест)</w:t>
      </w:r>
    </w:p>
    <w:tbl>
      <w:tblPr>
        <w:tblStyle w:val="Table5"/>
        <w:tblW w:w="9351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94"/>
        <w:gridCol w:w="1808"/>
        <w:gridCol w:w="1831"/>
        <w:gridCol w:w="1813"/>
        <w:gridCol w:w="1805"/>
        <w:tblGridChange w:id="0">
          <w:tblGrid>
            <w:gridCol w:w="2094"/>
            <w:gridCol w:w="1808"/>
            <w:gridCol w:w="1831"/>
            <w:gridCol w:w="1813"/>
            <w:gridCol w:w="1805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12F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Функционал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Месячный оклад на РТ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1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Стоимость часа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2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Кол-во часов работы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133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Итого</w:t>
            </w:r>
          </w:p>
        </w:tc>
      </w:tr>
      <w:tr>
        <w:tc>
          <w:tcPr/>
          <w:p w:rsidR="00000000" w:rsidDel="00000000" w:rsidP="00000000" w:rsidRDefault="00000000" w:rsidRPr="00000000" w14:paraId="00000134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Поиск и подбор персонала различного уровня</w:t>
            </w:r>
          </w:p>
        </w:tc>
        <w:tc>
          <w:tcPr/>
          <w:p w:rsidR="00000000" w:rsidDel="00000000" w:rsidP="00000000" w:rsidRDefault="00000000" w:rsidRPr="00000000" w14:paraId="0000013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60 000</w:t>
            </w:r>
          </w:p>
        </w:tc>
        <w:tc>
          <w:tcPr/>
          <w:p w:rsidR="00000000" w:rsidDel="00000000" w:rsidP="00000000" w:rsidRDefault="00000000" w:rsidRPr="00000000" w14:paraId="0000013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0,5</w:t>
            </w:r>
          </w:p>
        </w:tc>
        <w:tc>
          <w:tcPr/>
          <w:p w:rsidR="00000000" w:rsidDel="00000000" w:rsidP="00000000" w:rsidRDefault="00000000" w:rsidRPr="00000000" w14:paraId="0000013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139">
            <w:pPr>
              <w:contextualSpacing w:val="0"/>
              <w:rPr>
                <w:sz w:val="16"/>
                <w:szCs w:val="16"/>
              </w:rPr>
            </w:pPr>
            <w:r w:rsidDel="00000000" w:rsidR="00000000" w:rsidRPr="00000000">
              <w:rPr>
                <w:sz w:val="16"/>
                <w:szCs w:val="16"/>
                <w:rtl w:val="0"/>
              </w:rPr>
              <w:t xml:space="preserve">Обработка входящей корреспонденции</w:t>
            </w:r>
          </w:p>
        </w:tc>
        <w:tc>
          <w:tcPr/>
          <w:p w:rsidR="00000000" w:rsidDel="00000000" w:rsidP="00000000" w:rsidRDefault="00000000" w:rsidRPr="00000000" w14:paraId="0000013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25 000</w:t>
            </w:r>
          </w:p>
        </w:tc>
        <w:tc>
          <w:tcPr/>
          <w:p w:rsidR="00000000" w:rsidDel="00000000" w:rsidP="00000000" w:rsidRDefault="00000000" w:rsidRPr="00000000" w14:paraId="0000013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C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0,5</w:t>
            </w:r>
          </w:p>
        </w:tc>
        <w:tc>
          <w:tcPr/>
          <w:p w:rsidR="00000000" w:rsidDel="00000000" w:rsidP="00000000" w:rsidRDefault="00000000" w:rsidRPr="00000000" w14:paraId="0000013D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bottom"/>
          </w:tcPr>
          <w:p w:rsidR="00000000" w:rsidDel="00000000" w:rsidP="00000000" w:rsidRDefault="00000000" w:rsidRPr="00000000" w14:paraId="0000013E">
            <w:pPr>
              <w:contextualSpacing w:val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Отправка исходящей корреспонденции</w:t>
            </w:r>
          </w:p>
        </w:tc>
        <w:tc>
          <w:tcPr/>
          <w:p w:rsidR="00000000" w:rsidDel="00000000" w:rsidP="00000000" w:rsidRDefault="00000000" w:rsidRPr="00000000" w14:paraId="0000013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25 000</w:t>
            </w:r>
          </w:p>
        </w:tc>
        <w:tc>
          <w:tcPr/>
          <w:p w:rsidR="00000000" w:rsidDel="00000000" w:rsidP="00000000" w:rsidRDefault="00000000" w:rsidRPr="00000000" w14:paraId="00000140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0,5</w:t>
            </w:r>
          </w:p>
        </w:tc>
        <w:tc>
          <w:tcPr/>
          <w:p w:rsidR="00000000" w:rsidDel="00000000" w:rsidP="00000000" w:rsidRDefault="00000000" w:rsidRPr="00000000" w14:paraId="00000142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bottom"/>
          </w:tcPr>
          <w:p w:rsidR="00000000" w:rsidDel="00000000" w:rsidP="00000000" w:rsidRDefault="00000000" w:rsidRPr="00000000" w14:paraId="00000143">
            <w:pPr>
              <w:contextualSpacing w:val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Работа с Job программами/СМИ</w:t>
            </w:r>
          </w:p>
        </w:tc>
        <w:tc>
          <w:tcPr/>
          <w:p w:rsidR="00000000" w:rsidDel="00000000" w:rsidP="00000000" w:rsidRDefault="00000000" w:rsidRPr="00000000" w14:paraId="0000014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30 000</w:t>
            </w:r>
          </w:p>
        </w:tc>
        <w:tc>
          <w:tcPr/>
          <w:p w:rsidR="00000000" w:rsidDel="00000000" w:rsidP="00000000" w:rsidRDefault="00000000" w:rsidRPr="00000000" w14:paraId="00000145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47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bottom"/>
          </w:tcPr>
          <w:p w:rsidR="00000000" w:rsidDel="00000000" w:rsidP="00000000" w:rsidRDefault="00000000" w:rsidRPr="00000000" w14:paraId="00000148">
            <w:pPr>
              <w:contextualSpacing w:val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Проведение телефонного интервью с с кандидатами</w:t>
            </w:r>
          </w:p>
        </w:tc>
        <w:tc>
          <w:tcPr/>
          <w:p w:rsidR="00000000" w:rsidDel="00000000" w:rsidP="00000000" w:rsidRDefault="00000000" w:rsidRPr="00000000" w14:paraId="0000014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35 000</w:t>
            </w:r>
          </w:p>
        </w:tc>
        <w:tc>
          <w:tcPr/>
          <w:p w:rsidR="00000000" w:rsidDel="00000000" w:rsidP="00000000" w:rsidRDefault="00000000" w:rsidRPr="00000000" w14:paraId="0000014A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4C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bottom"/>
          </w:tcPr>
          <w:p w:rsidR="00000000" w:rsidDel="00000000" w:rsidP="00000000" w:rsidRDefault="00000000" w:rsidRPr="00000000" w14:paraId="0000014D">
            <w:pPr>
              <w:contextualSpacing w:val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Проведение собеседований с кандидатами</w:t>
            </w:r>
          </w:p>
        </w:tc>
        <w:tc>
          <w:tcPr/>
          <w:p w:rsidR="00000000" w:rsidDel="00000000" w:rsidP="00000000" w:rsidRDefault="00000000" w:rsidRPr="00000000" w14:paraId="0000014E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60 000</w:t>
            </w:r>
          </w:p>
        </w:tc>
        <w:tc>
          <w:tcPr/>
          <w:p w:rsidR="00000000" w:rsidDel="00000000" w:rsidP="00000000" w:rsidRDefault="00000000" w:rsidRPr="00000000" w14:paraId="0000014F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2.5</w:t>
            </w:r>
          </w:p>
        </w:tc>
        <w:tc>
          <w:tcPr/>
          <w:p w:rsidR="00000000" w:rsidDel="00000000" w:rsidP="00000000" w:rsidRDefault="00000000" w:rsidRPr="00000000" w14:paraId="00000151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bottom"/>
          </w:tcPr>
          <w:p w:rsidR="00000000" w:rsidDel="00000000" w:rsidP="00000000" w:rsidRDefault="00000000" w:rsidRPr="00000000" w14:paraId="00000152">
            <w:pPr>
              <w:contextualSpacing w:val="0"/>
              <w:rPr>
                <w:rFonts w:ascii="Arimo" w:cs="Arimo" w:eastAsia="Arimo" w:hAnsi="Arimo"/>
                <w:sz w:val="16"/>
                <w:szCs w:val="16"/>
              </w:rPr>
            </w:pPr>
            <w:r w:rsidDel="00000000" w:rsidR="00000000" w:rsidRPr="00000000">
              <w:rPr>
                <w:rFonts w:ascii="Arimo" w:cs="Arimo" w:eastAsia="Arimo" w:hAnsi="Arimo"/>
                <w:sz w:val="16"/>
                <w:szCs w:val="16"/>
                <w:rtl w:val="0"/>
              </w:rPr>
              <w:t xml:space="preserve">Оценка и отбор кандидата</w:t>
            </w:r>
          </w:p>
        </w:tc>
        <w:tc>
          <w:tcPr/>
          <w:p w:rsidR="00000000" w:rsidDel="00000000" w:rsidP="00000000" w:rsidRDefault="00000000" w:rsidRPr="00000000" w14:paraId="00000153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  <w:t xml:space="preserve">60 000</w:t>
            </w:r>
          </w:p>
        </w:tc>
        <w:tc>
          <w:tcPr/>
          <w:p w:rsidR="00000000" w:rsidDel="00000000" w:rsidP="00000000" w:rsidRDefault="00000000" w:rsidRPr="00000000" w14:paraId="00000154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56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bottom"/>
          </w:tcPr>
          <w:p w:rsidR="00000000" w:rsidDel="00000000" w:rsidP="00000000" w:rsidRDefault="00000000" w:rsidRPr="00000000" w14:paraId="00000157">
            <w:pPr>
              <w:contextualSpacing w:val="0"/>
              <w:rPr>
                <w:rFonts w:ascii="Arimo" w:cs="Arimo" w:eastAsia="Arimo" w:hAnsi="Arimo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Итого</w:t>
            </w:r>
          </w:p>
        </w:tc>
        <w:tc>
          <w:tcPr/>
          <w:p w:rsidR="00000000" w:rsidDel="00000000" w:rsidP="00000000" w:rsidRDefault="00000000" w:rsidRPr="00000000" w14:paraId="00000158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contextualSpacing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8</w:t>
            </w:r>
          </w:p>
        </w:tc>
        <w:tc>
          <w:tcPr/>
          <w:p w:rsidR="00000000" w:rsidDel="00000000" w:rsidP="00000000" w:rsidRDefault="00000000" w:rsidRPr="00000000" w14:paraId="0000015B">
            <w:pPr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5C">
      <w:pPr>
        <w:contextualSpacing w:val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contextualSpacing w:val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Задача5: Рассчитать заработную плату инженера по охране труда с окладом по часам 45 800руб. При условии месячной нормы 160 часов Отработано 152 часа</w:t>
      </w:r>
    </w:p>
    <w:sectPr>
      <w:pgSz w:h="16838" w:w="11906"/>
      <w:pgMar w:bottom="709" w:top="709" w:left="1276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