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EC3" w:rsidRDefault="007C4EC3">
      <w:pPr>
        <w:pStyle w:val="a3"/>
        <w:spacing w:before="60"/>
        <w:rPr>
          <w:b w:val="0"/>
          <w:bCs w:val="0"/>
        </w:rPr>
      </w:pPr>
      <w:r>
        <w:rPr>
          <w:b w:val="0"/>
          <w:bCs w:val="0"/>
        </w:rPr>
        <w:t xml:space="preserve">Министерство образования </w:t>
      </w:r>
      <w:r w:rsidR="003449C8">
        <w:rPr>
          <w:b w:val="0"/>
          <w:bCs w:val="0"/>
        </w:rPr>
        <w:t xml:space="preserve">и науки </w:t>
      </w:r>
      <w:r>
        <w:rPr>
          <w:b w:val="0"/>
          <w:bCs w:val="0"/>
        </w:rPr>
        <w:t>Российской Федерации</w:t>
      </w:r>
    </w:p>
    <w:p w:rsidR="003449C8" w:rsidRDefault="003449C8">
      <w:pPr>
        <w:pStyle w:val="a3"/>
        <w:spacing w:before="60"/>
        <w:rPr>
          <w:b w:val="0"/>
          <w:bCs w:val="0"/>
        </w:rPr>
      </w:pPr>
      <w:r>
        <w:rPr>
          <w:b w:val="0"/>
          <w:bCs w:val="0"/>
        </w:rPr>
        <w:t xml:space="preserve">Федеральное государственное автономное образовательное учреждение </w:t>
      </w:r>
    </w:p>
    <w:p w:rsidR="003449C8" w:rsidRDefault="003449C8">
      <w:pPr>
        <w:pStyle w:val="a3"/>
        <w:spacing w:before="60"/>
        <w:rPr>
          <w:b w:val="0"/>
          <w:bCs w:val="0"/>
        </w:rPr>
      </w:pPr>
      <w:r>
        <w:rPr>
          <w:b w:val="0"/>
          <w:bCs w:val="0"/>
        </w:rPr>
        <w:t>высшего профессионального образования</w:t>
      </w:r>
    </w:p>
    <w:p w:rsidR="007C4EC3" w:rsidRDefault="003449C8">
      <w:pPr>
        <w:pStyle w:val="a3"/>
        <w:spacing w:before="60"/>
        <w:rPr>
          <w:b w:val="0"/>
          <w:bCs w:val="0"/>
        </w:rPr>
      </w:pPr>
      <w:r>
        <w:rPr>
          <w:b w:val="0"/>
          <w:bCs w:val="0"/>
        </w:rPr>
        <w:t xml:space="preserve">«Российский </w:t>
      </w:r>
      <w:r w:rsidR="007C4EC3">
        <w:rPr>
          <w:b w:val="0"/>
          <w:bCs w:val="0"/>
        </w:rPr>
        <w:t>государственный профессионально-педагогический</w:t>
      </w:r>
      <w:r w:rsidR="007C4EC3">
        <w:t xml:space="preserve"> </w:t>
      </w:r>
      <w:r w:rsidR="007C4EC3">
        <w:rPr>
          <w:b w:val="0"/>
          <w:bCs w:val="0"/>
        </w:rPr>
        <w:t>университет</w:t>
      </w:r>
      <w:r>
        <w:rPr>
          <w:b w:val="0"/>
          <w:bCs w:val="0"/>
        </w:rPr>
        <w:t>»</w:t>
      </w:r>
    </w:p>
    <w:p w:rsidR="007C4EC3" w:rsidRDefault="003449C8">
      <w:pPr>
        <w:pStyle w:val="a3"/>
        <w:spacing w:before="60"/>
      </w:pPr>
      <w:r>
        <w:rPr>
          <w:b w:val="0"/>
          <w:bCs w:val="0"/>
        </w:rPr>
        <w:t>Машиностроительный институт</w:t>
      </w:r>
    </w:p>
    <w:p w:rsidR="007C4EC3" w:rsidRDefault="007C4EC3">
      <w:pPr>
        <w:pStyle w:val="a3"/>
        <w:spacing w:before="60"/>
        <w:rPr>
          <w:b w:val="0"/>
          <w:bCs w:val="0"/>
        </w:rPr>
      </w:pPr>
      <w:r>
        <w:rPr>
          <w:b w:val="0"/>
          <w:bCs w:val="0"/>
        </w:rPr>
        <w:t>Кафедра механики</w:t>
      </w:r>
    </w:p>
    <w:p w:rsidR="007C4EC3" w:rsidRDefault="007C4EC3">
      <w:pPr>
        <w:pStyle w:val="a4"/>
        <w:rPr>
          <w:sz w:val="28"/>
          <w:szCs w:val="28"/>
        </w:rPr>
      </w:pPr>
    </w:p>
    <w:p w:rsidR="007C4EC3" w:rsidRDefault="007C4EC3">
      <w:pPr>
        <w:pStyle w:val="a3"/>
        <w:rPr>
          <w:b w:val="0"/>
          <w:bCs w:val="0"/>
          <w:sz w:val="32"/>
          <w:szCs w:val="32"/>
        </w:rPr>
      </w:pPr>
    </w:p>
    <w:p w:rsidR="007C4EC3" w:rsidRDefault="007C4EC3">
      <w:pPr>
        <w:pStyle w:val="a3"/>
        <w:rPr>
          <w:b w:val="0"/>
          <w:bCs w:val="0"/>
          <w:sz w:val="32"/>
          <w:szCs w:val="32"/>
          <w:lang w:val="en-US"/>
        </w:rPr>
      </w:pPr>
    </w:p>
    <w:p w:rsidR="00910444" w:rsidRDefault="00910444">
      <w:pPr>
        <w:pStyle w:val="a3"/>
        <w:rPr>
          <w:b w:val="0"/>
          <w:bCs w:val="0"/>
          <w:sz w:val="32"/>
          <w:szCs w:val="32"/>
          <w:lang w:val="en-US"/>
        </w:rPr>
      </w:pPr>
    </w:p>
    <w:p w:rsidR="00910444" w:rsidRPr="00910444" w:rsidRDefault="00910444">
      <w:pPr>
        <w:pStyle w:val="a3"/>
        <w:rPr>
          <w:b w:val="0"/>
          <w:bCs w:val="0"/>
          <w:sz w:val="32"/>
          <w:szCs w:val="32"/>
          <w:lang w:val="en-US"/>
        </w:rPr>
      </w:pPr>
    </w:p>
    <w:p w:rsidR="003449C8" w:rsidRPr="00910444" w:rsidRDefault="003449C8" w:rsidP="003449C8">
      <w:pPr>
        <w:pStyle w:val="aa"/>
        <w:suppressAutoHyphens/>
        <w:rPr>
          <w:b w:val="0"/>
          <w:sz w:val="28"/>
          <w:szCs w:val="28"/>
        </w:rPr>
      </w:pPr>
      <w:r w:rsidRPr="00910444">
        <w:rPr>
          <w:sz w:val="28"/>
          <w:szCs w:val="28"/>
        </w:rPr>
        <w:t>Задания и методические указания</w:t>
      </w:r>
      <w:r w:rsidRPr="00910444">
        <w:rPr>
          <w:b w:val="0"/>
          <w:sz w:val="28"/>
          <w:szCs w:val="28"/>
        </w:rPr>
        <w:t xml:space="preserve"> </w:t>
      </w:r>
    </w:p>
    <w:p w:rsidR="003449C8" w:rsidRPr="00910444" w:rsidRDefault="00DA2203" w:rsidP="003449C8">
      <w:pPr>
        <w:pStyle w:val="aa"/>
        <w:suppressAutoHyphens/>
        <w:rPr>
          <w:sz w:val="28"/>
          <w:szCs w:val="28"/>
        </w:rPr>
      </w:pPr>
      <w:r w:rsidRPr="00910444">
        <w:rPr>
          <w:sz w:val="28"/>
          <w:szCs w:val="28"/>
        </w:rPr>
        <w:t>к</w:t>
      </w:r>
      <w:r w:rsidR="003449C8" w:rsidRPr="00910444">
        <w:rPr>
          <w:sz w:val="28"/>
          <w:szCs w:val="28"/>
        </w:rPr>
        <w:t xml:space="preserve"> выполнени</w:t>
      </w:r>
      <w:r w:rsidRPr="00910444">
        <w:rPr>
          <w:sz w:val="28"/>
          <w:szCs w:val="28"/>
        </w:rPr>
        <w:t>ю</w:t>
      </w:r>
      <w:r w:rsidR="003449C8" w:rsidRPr="00910444">
        <w:rPr>
          <w:sz w:val="28"/>
          <w:szCs w:val="28"/>
        </w:rPr>
        <w:t xml:space="preserve"> контрольных работ</w:t>
      </w:r>
    </w:p>
    <w:p w:rsidR="007C4EC3" w:rsidRPr="003449C8" w:rsidRDefault="003449C8" w:rsidP="003449C8">
      <w:pPr>
        <w:pStyle w:val="a3"/>
        <w:rPr>
          <w:bCs w:val="0"/>
          <w:i/>
        </w:rPr>
      </w:pPr>
      <w:r>
        <w:rPr>
          <w:b w:val="0"/>
          <w:bCs w:val="0"/>
        </w:rPr>
        <w:t xml:space="preserve">по дисциплине </w:t>
      </w:r>
      <w:r w:rsidRPr="003449C8">
        <w:rPr>
          <w:bCs w:val="0"/>
          <w:i/>
        </w:rPr>
        <w:t>«Теоретическая и прикладная механика»</w:t>
      </w:r>
    </w:p>
    <w:p w:rsidR="00C75B82" w:rsidRPr="00C75B82" w:rsidRDefault="000C2E30" w:rsidP="00C75B82">
      <w:pPr>
        <w:spacing w:line="360" w:lineRule="auto"/>
        <w:jc w:val="center"/>
        <w:rPr>
          <w:color w:val="000000"/>
          <w:sz w:val="28"/>
          <w:szCs w:val="28"/>
        </w:rPr>
      </w:pPr>
      <w:r>
        <w:rPr>
          <w:color w:val="000000"/>
          <w:sz w:val="28"/>
          <w:szCs w:val="28"/>
        </w:rPr>
        <w:t>д</w:t>
      </w:r>
      <w:r w:rsidR="00C75B82" w:rsidRPr="00C75B82">
        <w:rPr>
          <w:color w:val="000000"/>
          <w:sz w:val="28"/>
          <w:szCs w:val="28"/>
        </w:rPr>
        <w:t>ля студентов всех форм обучения</w:t>
      </w:r>
    </w:p>
    <w:p w:rsidR="00C75B82" w:rsidRPr="00C75B82" w:rsidRDefault="000449D3" w:rsidP="00C75B82">
      <w:pPr>
        <w:spacing w:line="360" w:lineRule="auto"/>
        <w:jc w:val="center"/>
        <w:rPr>
          <w:color w:val="000000"/>
          <w:sz w:val="28"/>
          <w:szCs w:val="28"/>
        </w:rPr>
      </w:pPr>
      <w:r>
        <w:rPr>
          <w:color w:val="000000"/>
          <w:sz w:val="28"/>
          <w:szCs w:val="28"/>
        </w:rPr>
        <w:t>н</w:t>
      </w:r>
      <w:r w:rsidR="00C75B82" w:rsidRPr="00C75B82">
        <w:rPr>
          <w:color w:val="000000"/>
          <w:sz w:val="28"/>
          <w:szCs w:val="28"/>
        </w:rPr>
        <w:t>аправлени</w:t>
      </w:r>
      <w:r w:rsidR="003D5281">
        <w:rPr>
          <w:color w:val="000000"/>
          <w:sz w:val="28"/>
          <w:szCs w:val="28"/>
        </w:rPr>
        <w:t>я</w:t>
      </w:r>
      <w:r w:rsidR="00C75B82" w:rsidRPr="00C75B82">
        <w:rPr>
          <w:color w:val="000000"/>
          <w:sz w:val="28"/>
          <w:szCs w:val="28"/>
        </w:rPr>
        <w:t xml:space="preserve"> подготовки  051000.62 Профессиональное обучение (по отраслям)</w:t>
      </w:r>
    </w:p>
    <w:p w:rsidR="00C75B82" w:rsidRPr="00C75B82" w:rsidRDefault="000449D3" w:rsidP="00C75B82">
      <w:pPr>
        <w:spacing w:line="360" w:lineRule="auto"/>
        <w:jc w:val="center"/>
        <w:rPr>
          <w:color w:val="000000"/>
          <w:sz w:val="28"/>
          <w:szCs w:val="28"/>
        </w:rPr>
      </w:pPr>
      <w:r>
        <w:rPr>
          <w:color w:val="000000"/>
          <w:sz w:val="28"/>
          <w:szCs w:val="28"/>
        </w:rPr>
        <w:t>п</w:t>
      </w:r>
      <w:r w:rsidR="00C75B82" w:rsidRPr="00C75B82">
        <w:rPr>
          <w:color w:val="000000"/>
          <w:sz w:val="28"/>
          <w:szCs w:val="28"/>
        </w:rPr>
        <w:t>рофил</w:t>
      </w:r>
      <w:r w:rsidR="003D5281">
        <w:rPr>
          <w:color w:val="000000"/>
          <w:sz w:val="28"/>
          <w:szCs w:val="28"/>
        </w:rPr>
        <w:t>я</w:t>
      </w:r>
      <w:r w:rsidR="00C75B82" w:rsidRPr="00C75B82">
        <w:rPr>
          <w:color w:val="000000"/>
          <w:sz w:val="28"/>
          <w:szCs w:val="28"/>
        </w:rPr>
        <w:t xml:space="preserve"> подготовки «Энергетика»</w:t>
      </w:r>
    </w:p>
    <w:p w:rsidR="00C75B82" w:rsidRPr="00C75B82" w:rsidRDefault="000449D3" w:rsidP="00C75B82">
      <w:pPr>
        <w:spacing w:line="360" w:lineRule="auto"/>
        <w:jc w:val="center"/>
        <w:rPr>
          <w:color w:val="000000"/>
          <w:sz w:val="28"/>
          <w:szCs w:val="28"/>
        </w:rPr>
      </w:pPr>
      <w:r>
        <w:rPr>
          <w:color w:val="000000"/>
          <w:sz w:val="28"/>
          <w:szCs w:val="28"/>
        </w:rPr>
        <w:t>п</w:t>
      </w:r>
      <w:r w:rsidR="003D5281">
        <w:rPr>
          <w:color w:val="000000"/>
          <w:sz w:val="28"/>
          <w:szCs w:val="28"/>
        </w:rPr>
        <w:t>рофилизаций</w:t>
      </w:r>
      <w:r w:rsidR="00C75B82" w:rsidRPr="00C75B82">
        <w:rPr>
          <w:color w:val="000000"/>
          <w:sz w:val="28"/>
          <w:szCs w:val="28"/>
        </w:rPr>
        <w:t>: «Электропривод и автомати</w:t>
      </w:r>
      <w:r w:rsidR="00EF4AF9">
        <w:rPr>
          <w:color w:val="000000"/>
          <w:sz w:val="28"/>
          <w:szCs w:val="28"/>
        </w:rPr>
        <w:t>ка</w:t>
      </w:r>
      <w:r w:rsidR="000C2E30">
        <w:rPr>
          <w:color w:val="000000"/>
          <w:sz w:val="28"/>
          <w:szCs w:val="28"/>
        </w:rPr>
        <w:t>»;</w:t>
      </w:r>
      <w:r w:rsidR="00C75B82" w:rsidRPr="00C75B82">
        <w:rPr>
          <w:color w:val="000000"/>
          <w:sz w:val="28"/>
          <w:szCs w:val="28"/>
        </w:rPr>
        <w:t xml:space="preserve"> </w:t>
      </w:r>
    </w:p>
    <w:p w:rsidR="00C75B82" w:rsidRPr="00C75B82" w:rsidRDefault="00C75B82" w:rsidP="00C75B82">
      <w:pPr>
        <w:spacing w:line="360" w:lineRule="auto"/>
        <w:ind w:right="-285"/>
        <w:jc w:val="center"/>
        <w:rPr>
          <w:color w:val="000000"/>
          <w:sz w:val="28"/>
          <w:szCs w:val="28"/>
        </w:rPr>
      </w:pPr>
      <w:r w:rsidRPr="00C75B82">
        <w:rPr>
          <w:color w:val="000000"/>
          <w:sz w:val="28"/>
          <w:szCs w:val="28"/>
        </w:rPr>
        <w:t xml:space="preserve">«Энергохозяйство предприятий, </w:t>
      </w:r>
      <w:r w:rsidR="003D5281">
        <w:rPr>
          <w:color w:val="000000"/>
          <w:sz w:val="28"/>
          <w:szCs w:val="28"/>
        </w:rPr>
        <w:t xml:space="preserve">организаций, </w:t>
      </w:r>
      <w:r w:rsidRPr="00C75B82">
        <w:rPr>
          <w:color w:val="000000"/>
          <w:sz w:val="28"/>
          <w:szCs w:val="28"/>
        </w:rPr>
        <w:t>учреждений и энергосберегающие технологии»</w:t>
      </w: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7C4EC3" w:rsidRDefault="007C4EC3" w:rsidP="009E731A">
      <w:pPr>
        <w:ind w:left="142"/>
        <w:jc w:val="center"/>
        <w:rPr>
          <w:sz w:val="28"/>
          <w:szCs w:val="28"/>
        </w:rPr>
      </w:pPr>
      <w:r>
        <w:rPr>
          <w:sz w:val="28"/>
          <w:szCs w:val="28"/>
        </w:rPr>
        <w:t>Екатеринбург</w:t>
      </w:r>
    </w:p>
    <w:p w:rsidR="009E731A" w:rsidRDefault="009E731A" w:rsidP="009E731A">
      <w:pPr>
        <w:ind w:left="142"/>
        <w:jc w:val="center"/>
        <w:rPr>
          <w:noProof/>
          <w:sz w:val="28"/>
          <w:szCs w:val="28"/>
        </w:rPr>
      </w:pPr>
      <w:r>
        <w:rPr>
          <w:sz w:val="28"/>
          <w:szCs w:val="28"/>
        </w:rPr>
        <w:t>РГППУ</w:t>
      </w:r>
    </w:p>
    <w:p w:rsidR="007C4EC3" w:rsidRDefault="007C4EC3" w:rsidP="009E731A">
      <w:pPr>
        <w:ind w:left="142"/>
        <w:jc w:val="center"/>
        <w:rPr>
          <w:noProof/>
          <w:sz w:val="28"/>
          <w:szCs w:val="28"/>
        </w:rPr>
      </w:pPr>
      <w:r>
        <w:rPr>
          <w:noProof/>
          <w:sz w:val="28"/>
          <w:szCs w:val="28"/>
        </w:rPr>
        <w:t>20</w:t>
      </w:r>
      <w:r w:rsidR="006B2878">
        <w:rPr>
          <w:noProof/>
          <w:sz w:val="28"/>
          <w:szCs w:val="28"/>
        </w:rPr>
        <w:t>12</w:t>
      </w:r>
    </w:p>
    <w:p w:rsidR="007C4EC3" w:rsidRDefault="007C4EC3" w:rsidP="00A4166E">
      <w:pPr>
        <w:spacing w:line="360" w:lineRule="auto"/>
        <w:ind w:firstLine="720"/>
        <w:jc w:val="both"/>
        <w:rPr>
          <w:sz w:val="28"/>
          <w:szCs w:val="28"/>
        </w:rPr>
      </w:pPr>
      <w:r>
        <w:rPr>
          <w:noProof/>
        </w:rPr>
        <w:br w:type="page"/>
      </w:r>
      <w:r>
        <w:rPr>
          <w:sz w:val="28"/>
          <w:szCs w:val="28"/>
        </w:rPr>
        <w:lastRenderedPageBreak/>
        <w:t xml:space="preserve">Задания </w:t>
      </w:r>
      <w:r w:rsidR="00A4166E">
        <w:rPr>
          <w:sz w:val="28"/>
          <w:szCs w:val="28"/>
        </w:rPr>
        <w:t xml:space="preserve">и методические указания </w:t>
      </w:r>
      <w:r w:rsidR="00D2264E">
        <w:rPr>
          <w:sz w:val="28"/>
          <w:szCs w:val="28"/>
        </w:rPr>
        <w:t>к</w:t>
      </w:r>
      <w:r w:rsidR="00A4166E">
        <w:rPr>
          <w:sz w:val="28"/>
          <w:szCs w:val="28"/>
        </w:rPr>
        <w:t xml:space="preserve"> выполнени</w:t>
      </w:r>
      <w:r w:rsidR="00D2264E">
        <w:rPr>
          <w:sz w:val="28"/>
          <w:szCs w:val="28"/>
        </w:rPr>
        <w:t>ю</w:t>
      </w:r>
      <w:r w:rsidR="00A4166E">
        <w:rPr>
          <w:sz w:val="28"/>
          <w:szCs w:val="28"/>
        </w:rPr>
        <w:t xml:space="preserve"> контрольных работ по дисциплине </w:t>
      </w:r>
      <w:r>
        <w:rPr>
          <w:sz w:val="28"/>
          <w:szCs w:val="28"/>
        </w:rPr>
        <w:t xml:space="preserve"> «Теоре</w:t>
      </w:r>
      <w:r>
        <w:rPr>
          <w:sz w:val="28"/>
          <w:szCs w:val="28"/>
        </w:rPr>
        <w:softHyphen/>
        <w:t>тическая и прикладная механика»</w:t>
      </w:r>
      <w:r w:rsidR="00A4166E">
        <w:rPr>
          <w:sz w:val="28"/>
          <w:szCs w:val="28"/>
        </w:rPr>
        <w:t xml:space="preserve">. </w:t>
      </w:r>
      <w:r w:rsidR="00CC2D6F">
        <w:rPr>
          <w:sz w:val="28"/>
          <w:szCs w:val="28"/>
        </w:rPr>
        <w:t>Екатеринбург,</w:t>
      </w:r>
      <w:r>
        <w:rPr>
          <w:sz w:val="28"/>
          <w:szCs w:val="28"/>
        </w:rPr>
        <w:t xml:space="preserve"> </w:t>
      </w:r>
      <w:r w:rsidR="00A4166E">
        <w:rPr>
          <w:sz w:val="28"/>
          <w:szCs w:val="28"/>
        </w:rPr>
        <w:t xml:space="preserve">ФГАОУ ВПО «Рос. </w:t>
      </w:r>
      <w:r>
        <w:rPr>
          <w:sz w:val="28"/>
          <w:szCs w:val="28"/>
        </w:rPr>
        <w:t>гос. проф.-пед.</w:t>
      </w:r>
      <w:r w:rsidR="00A4166E">
        <w:rPr>
          <w:sz w:val="28"/>
          <w:szCs w:val="28"/>
        </w:rPr>
        <w:t xml:space="preserve"> университет</w:t>
      </w:r>
      <w:r>
        <w:rPr>
          <w:sz w:val="28"/>
          <w:szCs w:val="28"/>
        </w:rPr>
        <w:t>, 20</w:t>
      </w:r>
      <w:r w:rsidR="006B2878">
        <w:rPr>
          <w:sz w:val="28"/>
          <w:szCs w:val="28"/>
        </w:rPr>
        <w:t>12</w:t>
      </w:r>
      <w:r>
        <w:rPr>
          <w:sz w:val="28"/>
          <w:szCs w:val="28"/>
        </w:rPr>
        <w:t xml:space="preserve">. </w:t>
      </w:r>
      <w:r w:rsidR="00A4166E">
        <w:rPr>
          <w:sz w:val="28"/>
          <w:szCs w:val="28"/>
        </w:rPr>
        <w:t xml:space="preserve">- </w:t>
      </w:r>
      <w:r w:rsidR="00071806" w:rsidRPr="00A14BF3">
        <w:rPr>
          <w:sz w:val="28"/>
          <w:szCs w:val="28"/>
        </w:rPr>
        <w:t>45</w:t>
      </w:r>
      <w:r w:rsidRPr="00A14BF3">
        <w:rPr>
          <w:sz w:val="28"/>
          <w:szCs w:val="28"/>
        </w:rPr>
        <w:t> с.</w:t>
      </w:r>
    </w:p>
    <w:p w:rsidR="007C4EC3" w:rsidRDefault="007C4EC3">
      <w:pPr>
        <w:suppressLineNumbers/>
        <w:spacing w:before="60" w:after="60" w:line="360" w:lineRule="auto"/>
        <w:ind w:firstLine="720"/>
        <w:rPr>
          <w:sz w:val="22"/>
          <w:szCs w:val="22"/>
        </w:rPr>
      </w:pPr>
    </w:p>
    <w:p w:rsidR="007C4EC3" w:rsidRDefault="007C4EC3">
      <w:pPr>
        <w:spacing w:line="360" w:lineRule="auto"/>
        <w:ind w:firstLine="720"/>
        <w:rPr>
          <w:sz w:val="28"/>
          <w:szCs w:val="28"/>
        </w:rPr>
      </w:pPr>
    </w:p>
    <w:p w:rsidR="00E94847" w:rsidRPr="00E94847" w:rsidRDefault="00E94847" w:rsidP="00E94847">
      <w:pPr>
        <w:spacing w:line="288" w:lineRule="auto"/>
        <w:ind w:left="5664" w:hanging="4950"/>
        <w:jc w:val="both"/>
        <w:rPr>
          <w:sz w:val="28"/>
          <w:szCs w:val="28"/>
        </w:rPr>
      </w:pPr>
      <w:r w:rsidRPr="00E94847">
        <w:rPr>
          <w:sz w:val="28"/>
          <w:szCs w:val="28"/>
        </w:rPr>
        <w:t>Авторы:         доктор техн.наук, проф.</w:t>
      </w:r>
      <w:r w:rsidRPr="00E94847">
        <w:rPr>
          <w:sz w:val="28"/>
          <w:szCs w:val="28"/>
        </w:rPr>
        <w:tab/>
      </w:r>
      <w:r w:rsidRPr="00E94847">
        <w:rPr>
          <w:sz w:val="28"/>
          <w:szCs w:val="28"/>
        </w:rPr>
        <w:tab/>
        <w:t>О.С. Лехов</w:t>
      </w:r>
    </w:p>
    <w:p w:rsidR="00E94847" w:rsidRPr="00E94847" w:rsidRDefault="00E94847" w:rsidP="00E94847">
      <w:pPr>
        <w:spacing w:line="288" w:lineRule="auto"/>
        <w:ind w:left="5664" w:hanging="2829"/>
        <w:jc w:val="both"/>
        <w:rPr>
          <w:sz w:val="28"/>
          <w:szCs w:val="28"/>
        </w:rPr>
      </w:pPr>
      <w:r w:rsidRPr="00E94847">
        <w:rPr>
          <w:sz w:val="28"/>
          <w:szCs w:val="28"/>
        </w:rPr>
        <w:t>канд.техн.наук, доц.</w:t>
      </w:r>
      <w:r w:rsidRPr="00E94847">
        <w:rPr>
          <w:sz w:val="28"/>
          <w:szCs w:val="28"/>
        </w:rPr>
        <w:tab/>
      </w:r>
      <w:r w:rsidRPr="00E94847">
        <w:rPr>
          <w:sz w:val="28"/>
          <w:szCs w:val="28"/>
        </w:rPr>
        <w:tab/>
        <w:t xml:space="preserve">М.Ю. Туев </w:t>
      </w:r>
    </w:p>
    <w:p w:rsidR="00E94847" w:rsidRPr="00E94847" w:rsidRDefault="00E94847" w:rsidP="00E94847">
      <w:pPr>
        <w:spacing w:line="288" w:lineRule="auto"/>
        <w:ind w:left="5664" w:hanging="2829"/>
        <w:jc w:val="both"/>
        <w:rPr>
          <w:sz w:val="28"/>
          <w:szCs w:val="28"/>
        </w:rPr>
      </w:pPr>
      <w:r w:rsidRPr="00E94847">
        <w:rPr>
          <w:sz w:val="28"/>
          <w:szCs w:val="28"/>
        </w:rPr>
        <w:t>канд.техн.наук, доц.</w:t>
      </w:r>
      <w:r w:rsidRPr="00E94847">
        <w:rPr>
          <w:sz w:val="28"/>
          <w:szCs w:val="28"/>
        </w:rPr>
        <w:tab/>
      </w:r>
      <w:r w:rsidRPr="00E94847">
        <w:rPr>
          <w:sz w:val="28"/>
          <w:szCs w:val="28"/>
        </w:rPr>
        <w:tab/>
      </w:r>
      <w:r w:rsidRPr="00E94847">
        <w:rPr>
          <w:color w:val="000000"/>
          <w:sz w:val="28"/>
          <w:szCs w:val="28"/>
        </w:rPr>
        <w:t>Е.С. Гурьев</w:t>
      </w:r>
    </w:p>
    <w:p w:rsidR="00A4166E" w:rsidRDefault="00A4166E">
      <w:pPr>
        <w:spacing w:line="360" w:lineRule="auto"/>
        <w:ind w:firstLine="720"/>
        <w:jc w:val="both"/>
        <w:rPr>
          <w:sz w:val="28"/>
          <w:szCs w:val="28"/>
        </w:rPr>
      </w:pPr>
    </w:p>
    <w:p w:rsidR="00A4166E" w:rsidRDefault="00A4166E">
      <w:pPr>
        <w:spacing w:line="360" w:lineRule="auto"/>
        <w:ind w:firstLine="720"/>
        <w:jc w:val="both"/>
        <w:rPr>
          <w:sz w:val="28"/>
          <w:szCs w:val="28"/>
        </w:rPr>
      </w:pPr>
    </w:p>
    <w:p w:rsidR="007C4EC3" w:rsidRDefault="00A4166E" w:rsidP="00A4166E">
      <w:pPr>
        <w:spacing w:before="180" w:line="220" w:lineRule="auto"/>
        <w:ind w:firstLine="720"/>
        <w:rPr>
          <w:sz w:val="28"/>
          <w:szCs w:val="28"/>
        </w:rPr>
      </w:pPr>
      <w:r>
        <w:rPr>
          <w:sz w:val="28"/>
          <w:szCs w:val="28"/>
        </w:rPr>
        <w:t>Одобрены на заседании кафедры механики</w:t>
      </w:r>
    </w:p>
    <w:p w:rsidR="00A4166E" w:rsidRDefault="00E94847" w:rsidP="00A4166E">
      <w:pPr>
        <w:spacing w:before="180" w:line="220" w:lineRule="auto"/>
        <w:ind w:firstLine="720"/>
        <w:rPr>
          <w:sz w:val="28"/>
          <w:szCs w:val="28"/>
        </w:rPr>
      </w:pPr>
      <w:r>
        <w:rPr>
          <w:sz w:val="28"/>
          <w:szCs w:val="28"/>
        </w:rPr>
        <w:t>Протокол от «</w:t>
      </w:r>
      <w:r w:rsidR="008C7330">
        <w:rPr>
          <w:sz w:val="28"/>
          <w:szCs w:val="28"/>
        </w:rPr>
        <w:t>27</w:t>
      </w:r>
      <w:r>
        <w:rPr>
          <w:sz w:val="28"/>
          <w:szCs w:val="28"/>
        </w:rPr>
        <w:t>»</w:t>
      </w:r>
      <w:r w:rsidR="006B2878">
        <w:rPr>
          <w:sz w:val="28"/>
          <w:szCs w:val="28"/>
        </w:rPr>
        <w:t xml:space="preserve"> </w:t>
      </w:r>
      <w:r>
        <w:rPr>
          <w:sz w:val="28"/>
          <w:szCs w:val="28"/>
        </w:rPr>
        <w:t>сентября</w:t>
      </w:r>
      <w:r w:rsidR="006B2878">
        <w:rPr>
          <w:sz w:val="28"/>
          <w:szCs w:val="28"/>
        </w:rPr>
        <w:t xml:space="preserve"> 2012</w:t>
      </w:r>
      <w:r w:rsidR="00A4166E">
        <w:rPr>
          <w:sz w:val="28"/>
          <w:szCs w:val="28"/>
        </w:rPr>
        <w:t xml:space="preserve"> г., № </w:t>
      </w:r>
      <w:r w:rsidR="008C7330">
        <w:rPr>
          <w:sz w:val="28"/>
          <w:szCs w:val="28"/>
        </w:rPr>
        <w:t>2</w:t>
      </w:r>
    </w:p>
    <w:p w:rsidR="00A4166E" w:rsidRDefault="00A4166E">
      <w:pPr>
        <w:spacing w:before="180" w:line="220" w:lineRule="auto"/>
        <w:rPr>
          <w:sz w:val="28"/>
          <w:szCs w:val="28"/>
        </w:rPr>
      </w:pPr>
    </w:p>
    <w:p w:rsidR="00A4166E" w:rsidRPr="00A4166E" w:rsidRDefault="00A4166E">
      <w:pPr>
        <w:spacing w:before="180" w:line="220" w:lineRule="auto"/>
        <w:rPr>
          <w:sz w:val="28"/>
          <w:szCs w:val="28"/>
        </w:rPr>
      </w:pPr>
      <w:r>
        <w:rPr>
          <w:sz w:val="22"/>
          <w:szCs w:val="22"/>
        </w:rPr>
        <w:tab/>
      </w:r>
      <w:r w:rsidRPr="00A4166E">
        <w:rPr>
          <w:sz w:val="28"/>
          <w:szCs w:val="28"/>
        </w:rPr>
        <w:t xml:space="preserve">Зав. кафедрой </w:t>
      </w:r>
      <w:r>
        <w:rPr>
          <w:sz w:val="28"/>
          <w:szCs w:val="28"/>
        </w:rPr>
        <w:tab/>
      </w:r>
      <w:r>
        <w:rPr>
          <w:sz w:val="28"/>
          <w:szCs w:val="28"/>
        </w:rPr>
        <w:tab/>
      </w:r>
      <w:r>
        <w:rPr>
          <w:sz w:val="28"/>
          <w:szCs w:val="28"/>
        </w:rPr>
        <w:tab/>
      </w:r>
      <w:r w:rsidR="00DD6140">
        <w:rPr>
          <w:sz w:val="28"/>
          <w:szCs w:val="28"/>
        </w:rPr>
        <w:tab/>
      </w:r>
      <w:r w:rsidR="00DD6140">
        <w:rPr>
          <w:sz w:val="28"/>
          <w:szCs w:val="28"/>
        </w:rPr>
        <w:tab/>
      </w:r>
      <w:r>
        <w:rPr>
          <w:sz w:val="28"/>
          <w:szCs w:val="28"/>
        </w:rPr>
        <w:tab/>
        <w:t>О.С. Лехов</w:t>
      </w:r>
    </w:p>
    <w:p w:rsidR="007C4EC3" w:rsidRDefault="007C4EC3">
      <w:pPr>
        <w:spacing w:before="180" w:line="220" w:lineRule="auto"/>
        <w:rPr>
          <w:sz w:val="22"/>
          <w:szCs w:val="22"/>
        </w:rPr>
      </w:pPr>
    </w:p>
    <w:p w:rsidR="007C4EC3" w:rsidRDefault="007C4EC3">
      <w:pPr>
        <w:spacing w:before="180" w:line="220" w:lineRule="auto"/>
        <w:rPr>
          <w:sz w:val="22"/>
          <w:szCs w:val="22"/>
        </w:rPr>
      </w:pPr>
    </w:p>
    <w:p w:rsidR="007C4EC3" w:rsidRDefault="00A4166E">
      <w:pPr>
        <w:spacing w:line="360" w:lineRule="auto"/>
        <w:ind w:firstLine="720"/>
        <w:jc w:val="both"/>
        <w:rPr>
          <w:sz w:val="28"/>
          <w:szCs w:val="28"/>
        </w:rPr>
      </w:pPr>
      <w:r>
        <w:rPr>
          <w:sz w:val="28"/>
          <w:szCs w:val="28"/>
        </w:rPr>
        <w:t>Рекомендовано к печати методической комиссией Машиностроительного института</w:t>
      </w:r>
      <w:r w:rsidR="007C4EC3">
        <w:rPr>
          <w:sz w:val="28"/>
          <w:szCs w:val="28"/>
        </w:rPr>
        <w:t xml:space="preserve"> </w:t>
      </w:r>
      <w:r>
        <w:rPr>
          <w:sz w:val="28"/>
          <w:szCs w:val="28"/>
        </w:rPr>
        <w:t>РГППУ</w:t>
      </w:r>
    </w:p>
    <w:p w:rsidR="00A4166E" w:rsidRDefault="00A4166E">
      <w:pPr>
        <w:spacing w:line="360" w:lineRule="auto"/>
        <w:ind w:firstLine="720"/>
        <w:jc w:val="both"/>
        <w:rPr>
          <w:sz w:val="28"/>
          <w:szCs w:val="28"/>
        </w:rPr>
      </w:pPr>
      <w:r>
        <w:rPr>
          <w:sz w:val="28"/>
          <w:szCs w:val="28"/>
        </w:rPr>
        <w:t xml:space="preserve">Протокол от </w:t>
      </w:r>
      <w:r w:rsidR="00E94847">
        <w:rPr>
          <w:sz w:val="28"/>
          <w:szCs w:val="28"/>
        </w:rPr>
        <w:t>«</w:t>
      </w:r>
      <w:r w:rsidR="008C7330">
        <w:rPr>
          <w:sz w:val="28"/>
          <w:szCs w:val="28"/>
        </w:rPr>
        <w:t>10</w:t>
      </w:r>
      <w:r w:rsidR="00E94847">
        <w:rPr>
          <w:sz w:val="28"/>
          <w:szCs w:val="28"/>
        </w:rPr>
        <w:t>»</w:t>
      </w:r>
      <w:r w:rsidR="006B2878">
        <w:rPr>
          <w:sz w:val="28"/>
          <w:szCs w:val="28"/>
        </w:rPr>
        <w:t xml:space="preserve"> </w:t>
      </w:r>
      <w:r w:rsidR="00E94847">
        <w:rPr>
          <w:sz w:val="28"/>
          <w:szCs w:val="28"/>
        </w:rPr>
        <w:t>октября</w:t>
      </w:r>
      <w:r>
        <w:rPr>
          <w:sz w:val="28"/>
          <w:szCs w:val="28"/>
        </w:rPr>
        <w:t xml:space="preserve"> 201</w:t>
      </w:r>
      <w:r w:rsidR="006B2878">
        <w:rPr>
          <w:sz w:val="28"/>
          <w:szCs w:val="28"/>
        </w:rPr>
        <w:t>2</w:t>
      </w:r>
      <w:r>
        <w:rPr>
          <w:sz w:val="28"/>
          <w:szCs w:val="28"/>
        </w:rPr>
        <w:t xml:space="preserve"> г., № </w:t>
      </w:r>
      <w:r w:rsidR="008C7330">
        <w:rPr>
          <w:sz w:val="28"/>
          <w:szCs w:val="28"/>
        </w:rPr>
        <w:t>2</w:t>
      </w:r>
    </w:p>
    <w:p w:rsidR="007C4EC3" w:rsidRDefault="007C4EC3">
      <w:pPr>
        <w:spacing w:line="360" w:lineRule="auto"/>
        <w:ind w:firstLine="720"/>
        <w:rPr>
          <w:sz w:val="28"/>
          <w:szCs w:val="28"/>
        </w:rPr>
      </w:pPr>
    </w:p>
    <w:p w:rsidR="007C4EC3" w:rsidRDefault="007C4EC3" w:rsidP="00DD6140">
      <w:pPr>
        <w:spacing w:line="360" w:lineRule="auto"/>
        <w:ind w:left="720"/>
        <w:rPr>
          <w:sz w:val="24"/>
          <w:szCs w:val="24"/>
        </w:rPr>
      </w:pPr>
      <w:r>
        <w:rPr>
          <w:sz w:val="28"/>
          <w:szCs w:val="28"/>
        </w:rPr>
        <w:t>Председатель</w:t>
      </w:r>
      <w:r w:rsidR="00DD6140" w:rsidRPr="00DD6140">
        <w:rPr>
          <w:sz w:val="28"/>
          <w:szCs w:val="28"/>
        </w:rPr>
        <w:t xml:space="preserve"> </w:t>
      </w:r>
      <w:r w:rsidR="00DD6140">
        <w:rPr>
          <w:sz w:val="28"/>
          <w:szCs w:val="28"/>
        </w:rPr>
        <w:t>методической</w:t>
      </w:r>
      <w:r>
        <w:rPr>
          <w:sz w:val="28"/>
          <w:szCs w:val="28"/>
        </w:rPr>
        <w:br/>
        <w:t>комиссии</w:t>
      </w:r>
      <w:r>
        <w:rPr>
          <w:sz w:val="28"/>
          <w:szCs w:val="28"/>
        </w:rPr>
        <w:tab/>
      </w:r>
      <w:r w:rsidR="00DD6140">
        <w:rPr>
          <w:sz w:val="28"/>
          <w:szCs w:val="28"/>
        </w:rPr>
        <w:t>МаИ РГППУ</w:t>
      </w:r>
      <w:r w:rsidR="00DD6140">
        <w:rPr>
          <w:sz w:val="28"/>
          <w:szCs w:val="28"/>
        </w:rPr>
        <w:tab/>
      </w:r>
      <w:r w:rsidR="00DD6140">
        <w:rPr>
          <w:sz w:val="28"/>
          <w:szCs w:val="28"/>
        </w:rPr>
        <w:tab/>
      </w:r>
      <w:r w:rsidR="00DD6140">
        <w:rPr>
          <w:sz w:val="28"/>
          <w:szCs w:val="28"/>
        </w:rPr>
        <w:tab/>
      </w:r>
      <w:r w:rsidR="00DD6140">
        <w:rPr>
          <w:sz w:val="28"/>
          <w:szCs w:val="28"/>
        </w:rPr>
        <w:tab/>
        <w:t xml:space="preserve"> А.В. Песков</w:t>
      </w:r>
    </w:p>
    <w:p w:rsidR="007C4EC3" w:rsidRDefault="007C4EC3">
      <w:pPr>
        <w:spacing w:line="221" w:lineRule="auto"/>
        <w:ind w:left="5041" w:hanging="720"/>
        <w:rPr>
          <w:sz w:val="24"/>
          <w:szCs w:val="24"/>
        </w:rPr>
      </w:pPr>
    </w:p>
    <w:p w:rsidR="007C4EC3" w:rsidRDefault="007C4EC3">
      <w:pPr>
        <w:spacing w:line="221" w:lineRule="auto"/>
        <w:ind w:left="5041" w:hanging="720"/>
        <w:rPr>
          <w:sz w:val="24"/>
          <w:szCs w:val="24"/>
        </w:rPr>
      </w:pPr>
    </w:p>
    <w:p w:rsidR="007C4EC3" w:rsidRDefault="007C4EC3">
      <w:pPr>
        <w:spacing w:line="221" w:lineRule="auto"/>
        <w:ind w:left="5041" w:hanging="720"/>
        <w:rPr>
          <w:sz w:val="24"/>
          <w:szCs w:val="24"/>
        </w:rPr>
      </w:pPr>
    </w:p>
    <w:p w:rsidR="007C4EC3" w:rsidRDefault="007C4EC3">
      <w:pPr>
        <w:spacing w:line="221" w:lineRule="auto"/>
        <w:ind w:left="5041" w:hanging="720"/>
        <w:rPr>
          <w:sz w:val="24"/>
          <w:szCs w:val="24"/>
        </w:rPr>
      </w:pPr>
    </w:p>
    <w:p w:rsidR="007C4EC3" w:rsidRDefault="007C4EC3" w:rsidP="00DD6140">
      <w:pPr>
        <w:spacing w:line="221" w:lineRule="auto"/>
        <w:rPr>
          <w:sz w:val="24"/>
          <w:szCs w:val="24"/>
        </w:rPr>
      </w:pPr>
    </w:p>
    <w:p w:rsidR="007C4EC3" w:rsidRDefault="007C4EC3">
      <w:pPr>
        <w:spacing w:line="221" w:lineRule="auto"/>
        <w:ind w:left="5041" w:hanging="720"/>
        <w:rPr>
          <w:sz w:val="24"/>
          <w:szCs w:val="24"/>
        </w:rPr>
      </w:pPr>
    </w:p>
    <w:p w:rsidR="00BD5448" w:rsidRPr="00BD5448" w:rsidRDefault="00BD5448" w:rsidP="00BD5448">
      <w:pPr>
        <w:tabs>
          <w:tab w:val="left" w:pos="6237"/>
        </w:tabs>
        <w:spacing w:line="288" w:lineRule="auto"/>
        <w:ind w:left="4395" w:right="-568"/>
        <w:rPr>
          <w:sz w:val="28"/>
          <w:szCs w:val="28"/>
        </w:rPr>
      </w:pPr>
      <w:r w:rsidRPr="00BD5448">
        <w:rPr>
          <w:sz w:val="28"/>
          <w:szCs w:val="28"/>
        </w:rPr>
        <w:t xml:space="preserve">©  ФГАОУ ВПО «Российский </w:t>
      </w:r>
    </w:p>
    <w:p w:rsidR="00BD5448" w:rsidRPr="00BD5448" w:rsidRDefault="00BD5448" w:rsidP="00BD5448">
      <w:pPr>
        <w:tabs>
          <w:tab w:val="left" w:pos="6237"/>
        </w:tabs>
        <w:spacing w:line="288" w:lineRule="auto"/>
        <w:ind w:left="4395" w:right="-568"/>
        <w:rPr>
          <w:sz w:val="28"/>
          <w:szCs w:val="28"/>
        </w:rPr>
      </w:pPr>
      <w:r w:rsidRPr="00BD5448">
        <w:rPr>
          <w:sz w:val="28"/>
          <w:szCs w:val="28"/>
        </w:rPr>
        <w:t xml:space="preserve">     государственный профессионально-</w:t>
      </w:r>
    </w:p>
    <w:p w:rsidR="00BD5448" w:rsidRPr="00BD5448" w:rsidRDefault="00BD5448" w:rsidP="00BD5448">
      <w:pPr>
        <w:tabs>
          <w:tab w:val="left" w:pos="6237"/>
        </w:tabs>
        <w:spacing w:line="288" w:lineRule="auto"/>
        <w:ind w:left="4395" w:right="-568"/>
        <w:rPr>
          <w:sz w:val="28"/>
          <w:szCs w:val="28"/>
        </w:rPr>
      </w:pPr>
      <w:r w:rsidRPr="00BD5448">
        <w:rPr>
          <w:sz w:val="28"/>
          <w:szCs w:val="28"/>
        </w:rPr>
        <w:t xml:space="preserve">     педагогический университет», 2012</w:t>
      </w:r>
    </w:p>
    <w:p w:rsidR="00BD5448" w:rsidRPr="00BD5448" w:rsidRDefault="00BD5448" w:rsidP="00BD5448">
      <w:pPr>
        <w:pStyle w:val="ac"/>
        <w:spacing w:line="288" w:lineRule="auto"/>
        <w:ind w:left="4395" w:right="-568" w:firstLine="0"/>
      </w:pPr>
      <w:r w:rsidRPr="00BD5448">
        <w:t xml:space="preserve">©  Лехов  О.С., Туев М.Ю., </w:t>
      </w:r>
      <w:r w:rsidRPr="00BD5448">
        <w:rPr>
          <w:color w:val="000000"/>
        </w:rPr>
        <w:t>Гурьев</w:t>
      </w:r>
      <w:r w:rsidRPr="00BD5448">
        <w:t xml:space="preserve"> </w:t>
      </w:r>
      <w:r w:rsidRPr="00BD5448">
        <w:rPr>
          <w:color w:val="000000"/>
        </w:rPr>
        <w:t xml:space="preserve">Е.С. </w:t>
      </w:r>
      <w:r w:rsidRPr="00BD5448">
        <w:t>2012</w:t>
      </w:r>
    </w:p>
    <w:p w:rsidR="007C4EC3" w:rsidRDefault="004265BF">
      <w:pPr>
        <w:pStyle w:val="3"/>
        <w:rPr>
          <w:lang w:val="ru-RU"/>
        </w:rPr>
      </w:pPr>
      <w:r w:rsidRPr="004265BF">
        <w:rPr>
          <w:noProof/>
          <w:sz w:val="20"/>
        </w:rPr>
        <w:pict>
          <v:rect id="_x0000_s3956" style="position:absolute;left:0;text-align:left;margin-left:218.55pt;margin-top:11.3pt;width:36pt;height:27pt;z-index:251656704" stroked="f">
            <w10:wrap type="topAndBottom"/>
          </v:rect>
        </w:pict>
      </w:r>
      <w:r w:rsidR="007C4EC3">
        <w:rPr>
          <w:lang w:val="ru-RU"/>
        </w:rPr>
        <w:br w:type="page"/>
      </w:r>
      <w:r w:rsidR="007C4EC3">
        <w:rPr>
          <w:lang w:val="ru-RU"/>
        </w:rPr>
        <w:lastRenderedPageBreak/>
        <w:t>Введение</w:t>
      </w:r>
    </w:p>
    <w:p w:rsidR="007C4EC3" w:rsidRDefault="007C4EC3">
      <w:pPr>
        <w:pStyle w:val="a5"/>
        <w:spacing w:line="378" w:lineRule="auto"/>
      </w:pPr>
      <w:r>
        <w:t>Механика – это область науки, цель которой – изучение движения и н</w:t>
      </w:r>
      <w:r>
        <w:t>а</w:t>
      </w:r>
      <w:r>
        <w:t>пряженного состояния элементов машин, строительных конструкций, спло</w:t>
      </w:r>
      <w:r>
        <w:t>ш</w:t>
      </w:r>
      <w:r>
        <w:t>ных сред и т. п. под действием приложенных к ним сил. Механику принято д</w:t>
      </w:r>
      <w:r>
        <w:t>е</w:t>
      </w:r>
      <w:r>
        <w:t>лить на теоретическую и прикладную. В теоретической механике устанавлив</w:t>
      </w:r>
      <w:r>
        <w:t>а</w:t>
      </w:r>
      <w:r>
        <w:t>ются общие закономерности изучаемых объектов вне связи с их конкретным практическим приложением. Под термином «прикладная механика» понимают область механики, посвященную изучению движения и напряженного состо</w:t>
      </w:r>
      <w:r>
        <w:t>я</w:t>
      </w:r>
      <w:r>
        <w:t>ния реальных технических объектов – конструкций, машин, робототехнических систем и т. п. – с учетом основных закономерностей, установленных в теорет</w:t>
      </w:r>
      <w:r>
        <w:t>и</w:t>
      </w:r>
      <w:r>
        <w:t>ческой механике.</w:t>
      </w:r>
      <w:r w:rsidR="008972C9">
        <w:t xml:space="preserve"> </w:t>
      </w:r>
      <w:r w:rsidR="00DD6B0D">
        <w:t>Дисциплина «</w:t>
      </w:r>
      <w:r w:rsidR="008972C9">
        <w:t>Техническая механика</w:t>
      </w:r>
      <w:r w:rsidR="00DD6B0D">
        <w:t>» имеет четко выраже</w:t>
      </w:r>
      <w:r w:rsidR="00DD6B0D">
        <w:t>н</w:t>
      </w:r>
      <w:r w:rsidR="00DD6B0D">
        <w:t>ную инженерную направленность, при которой классические положения мех</w:t>
      </w:r>
      <w:r w:rsidR="00DD6B0D">
        <w:t>а</w:t>
      </w:r>
      <w:r w:rsidR="00DD6B0D">
        <w:t>ники изучаются в контексте проф</w:t>
      </w:r>
      <w:r w:rsidR="000E1905">
        <w:t xml:space="preserve">иля подготовки специалистов. </w:t>
      </w:r>
      <w:r>
        <w:t>«Теоретическая и прикладная механика»</w:t>
      </w:r>
      <w:r w:rsidR="000E1905">
        <w:t xml:space="preserve"> </w:t>
      </w:r>
      <w:r w:rsidR="00DD6B0D">
        <w:t>- это комплексн</w:t>
      </w:r>
      <w:r w:rsidR="000E1905">
        <w:t>ая дисциплина</w:t>
      </w:r>
      <w:r w:rsidR="00DD6B0D">
        <w:t>, котор</w:t>
      </w:r>
      <w:r w:rsidR="000E1905">
        <w:t>ая</w:t>
      </w:r>
      <w:r w:rsidR="00D2264E">
        <w:t xml:space="preserve"> включае</w:t>
      </w:r>
      <w:r>
        <w:t>т в с</w:t>
      </w:r>
      <w:r>
        <w:t>е</w:t>
      </w:r>
      <w:r>
        <w:t>бя в том или ином объеме основные положения курсов «Теоретическая механ</w:t>
      </w:r>
      <w:r>
        <w:t>и</w:t>
      </w:r>
      <w:r>
        <w:t>ка», «Сопротивление материалов», «Теория механизмов и машин», «Детали машин». Учебная программа предусматривает изучение таких вопросов, как общие законы равновесия и движения материальных тел; основные методы расчета на прочность, жесткость и устойчивость отдельных деталей и узлов машин; устройство, область применения и основы проектирования деталей м</w:t>
      </w:r>
      <w:r>
        <w:t>а</w:t>
      </w:r>
      <w:r>
        <w:t>шин общего назначения.</w:t>
      </w:r>
    </w:p>
    <w:p w:rsidR="007C4EC3" w:rsidRDefault="007C4EC3">
      <w:pPr>
        <w:pStyle w:val="a5"/>
        <w:spacing w:line="378" w:lineRule="auto"/>
      </w:pPr>
      <w:r>
        <w:t xml:space="preserve">Чтобы хорошо усвоить </w:t>
      </w:r>
      <w:r w:rsidR="00DD6B0D">
        <w:t>дисциплину</w:t>
      </w:r>
      <w:r>
        <w:t>, нуж</w:t>
      </w:r>
      <w:r w:rsidR="00DD6B0D">
        <w:t xml:space="preserve">но не только глубоко изучить </w:t>
      </w:r>
      <w:r>
        <w:t xml:space="preserve"> учебный материал, но и получить твердые навыки в решении задач. Для этого необходимо самостоятельно решить достаточно большое их количество по всем разделам курса из соответствующих сборников и выполнить ряд специальных заданий.</w:t>
      </w:r>
    </w:p>
    <w:p w:rsidR="007C4EC3" w:rsidRDefault="007C4EC3">
      <w:pPr>
        <w:pStyle w:val="a5"/>
        <w:spacing w:line="378" w:lineRule="auto"/>
      </w:pPr>
      <w:r>
        <w:t xml:space="preserve">Задания к контрольным работам содержат </w:t>
      </w:r>
      <w:r w:rsidR="00506D24">
        <w:t xml:space="preserve">7 </w:t>
      </w:r>
      <w:r>
        <w:t>задач и состоят из двух ча</w:t>
      </w:r>
      <w:r>
        <w:t>с</w:t>
      </w:r>
      <w:r>
        <w:t xml:space="preserve">тей. Первая часть заданий включает </w:t>
      </w:r>
      <w:r w:rsidR="00506D24">
        <w:t>3</w:t>
      </w:r>
      <w:r>
        <w:t xml:space="preserve"> задач</w:t>
      </w:r>
      <w:r w:rsidR="00506D24">
        <w:t>и</w:t>
      </w:r>
      <w:r>
        <w:t xml:space="preserve">, в том числе две задачи по разделу </w:t>
      </w:r>
      <w:r>
        <w:lastRenderedPageBreak/>
        <w:t xml:space="preserve">«Статика», </w:t>
      </w:r>
      <w:r w:rsidR="00506D24">
        <w:t>одну</w:t>
      </w:r>
      <w:r>
        <w:t> – по разделу «Кинематика». Здесь же приведены примеры в</w:t>
      </w:r>
      <w:r>
        <w:t>ы</w:t>
      </w:r>
      <w:r>
        <w:t>полнения заданий.</w:t>
      </w:r>
    </w:p>
    <w:p w:rsidR="007C4EC3" w:rsidRDefault="00506D24">
      <w:pPr>
        <w:pStyle w:val="a5"/>
        <w:spacing w:line="400" w:lineRule="auto"/>
      </w:pPr>
      <w:r>
        <w:t>Раздел</w:t>
      </w:r>
      <w:r w:rsidR="007C4EC3">
        <w:t xml:space="preserve"> «Сопротивление материалов» </w:t>
      </w:r>
      <w:r>
        <w:t xml:space="preserve">включает </w:t>
      </w:r>
      <w:r w:rsidR="000222C6">
        <w:t>4</w:t>
      </w:r>
      <w:r>
        <w:t xml:space="preserve"> задачи</w:t>
      </w:r>
      <w:r w:rsidR="000222C6">
        <w:t>,</w:t>
      </w:r>
      <w:r>
        <w:t xml:space="preserve"> </w:t>
      </w:r>
      <w:r w:rsidR="007C4EC3">
        <w:t>примеры их в</w:t>
      </w:r>
      <w:r w:rsidR="007C4EC3">
        <w:t>ы</w:t>
      </w:r>
      <w:r w:rsidR="007C4EC3">
        <w:t xml:space="preserve">полнения </w:t>
      </w:r>
      <w:r w:rsidR="000222C6">
        <w:t xml:space="preserve">и </w:t>
      </w:r>
      <w:r w:rsidR="007C4EC3">
        <w:t>содержатся во второй части.</w:t>
      </w:r>
    </w:p>
    <w:p w:rsidR="000222C6" w:rsidRDefault="007C4EC3">
      <w:pPr>
        <w:pStyle w:val="a5"/>
        <w:spacing w:line="400" w:lineRule="auto"/>
      </w:pPr>
      <w:r>
        <w:t>При изучении материала курса по учеб</w:t>
      </w:r>
      <w:r w:rsidR="000222C6">
        <w:t>ной литературе</w:t>
      </w:r>
      <w:r>
        <w:t xml:space="preserve"> </w:t>
      </w:r>
      <w:r w:rsidR="000222C6">
        <w:t>не обходимо,</w:t>
      </w:r>
      <w:r>
        <w:t xml:space="preserve"> пр</w:t>
      </w:r>
      <w:r>
        <w:t>е</w:t>
      </w:r>
      <w:r>
        <w:t>жде всего</w:t>
      </w:r>
      <w:r w:rsidR="000222C6">
        <w:t>,</w:t>
      </w:r>
      <w:r>
        <w:t xml:space="preserve"> уяснить суть каждого рассматриваемого в нем вопроса. </w:t>
      </w:r>
    </w:p>
    <w:p w:rsidR="007C4EC3" w:rsidRDefault="007C4EC3">
      <w:pPr>
        <w:pStyle w:val="a5"/>
        <w:spacing w:line="400" w:lineRule="auto"/>
      </w:pPr>
      <w:r>
        <w:t>Осваивать учебный материал рекомендуется по главам (параграфам) учебника. Сначала следует прочитать весь материал темы, не задерживаясь особенно на фрагментах, которые показались не совсем понятными (часто о</w:t>
      </w:r>
      <w:r>
        <w:t>т</w:t>
      </w:r>
      <w:r>
        <w:t>веты на возникающие вопросы можно найти в последующем материале). Затем надо вернуться к местам, вызвавшим затруднения, и внимательно разобраться в том, что было неясно. Особое внимание при повторном чтении необходимо о</w:t>
      </w:r>
      <w:r>
        <w:t>б</w:t>
      </w:r>
      <w:r>
        <w:t>ратить на формулировки соответствующих определений, теорем и т. п. (они обычно бывают набраны в учебнике курсивом или разрядкой); в точных фо</w:t>
      </w:r>
      <w:r>
        <w:t>р</w:t>
      </w:r>
      <w:r>
        <w:t>мулировках, как правило, существенно каждое слово, и очень полезно понять, почему данное положение сформулировано именно так. Однако не требуется заучивать формули</w:t>
      </w:r>
      <w:r w:rsidR="00991CFF">
        <w:t>ровки,</w:t>
      </w:r>
      <w:r>
        <w:t xml:space="preserve"> важно понять их смысл.</w:t>
      </w:r>
    </w:p>
    <w:p w:rsidR="007C4EC3" w:rsidRDefault="007C4EC3">
      <w:pPr>
        <w:pStyle w:val="a5"/>
        <w:spacing w:line="400" w:lineRule="auto"/>
      </w:pPr>
      <w:r>
        <w:t xml:space="preserve">Перед тем </w:t>
      </w:r>
      <w:r w:rsidR="00F741F3">
        <w:t>как приступить к решению задач</w:t>
      </w:r>
      <w:r>
        <w:t xml:space="preserve"> надо сначала обязательно р</w:t>
      </w:r>
      <w:r>
        <w:t>а</w:t>
      </w:r>
      <w:r>
        <w:t>зобраться в решениях аналогичных задач, к</w:t>
      </w:r>
      <w:r w:rsidR="00991CFF">
        <w:t xml:space="preserve">оторые приводятся в учебнике, </w:t>
      </w:r>
      <w:r>
        <w:t xml:space="preserve">при этом особое внимание </w:t>
      </w:r>
      <w:r w:rsidR="00991CFF">
        <w:t xml:space="preserve">следует </w:t>
      </w:r>
      <w:r>
        <w:t xml:space="preserve">обратить на методические рекомендации по их решению. После нахождения искомых величин </w:t>
      </w:r>
      <w:r w:rsidR="00991CFF">
        <w:t>необходимо</w:t>
      </w:r>
      <w:r>
        <w:t xml:space="preserve"> проставить их ра</w:t>
      </w:r>
      <w:r>
        <w:t>з</w:t>
      </w:r>
      <w:r>
        <w:t>мерность.</w:t>
      </w:r>
    </w:p>
    <w:p w:rsidR="007C4EC3" w:rsidRDefault="007C4EC3">
      <w:pPr>
        <w:pStyle w:val="a5"/>
        <w:spacing w:line="400" w:lineRule="auto"/>
      </w:pPr>
      <w:r>
        <w:t>Для успешного выполнения контрольных работ необходимо знать сл</w:t>
      </w:r>
      <w:r>
        <w:t>е</w:t>
      </w:r>
      <w:r>
        <w:t>дующие правила:</w:t>
      </w:r>
    </w:p>
    <w:p w:rsidR="007C4EC3" w:rsidRDefault="007C4EC3">
      <w:pPr>
        <w:pStyle w:val="a5"/>
        <w:spacing w:line="378" w:lineRule="auto"/>
      </w:pPr>
      <w:r>
        <w:t>1. Нельзя приступать к выполнению контрольных работ, не изучив соо</w:t>
      </w:r>
      <w:r>
        <w:t>т</w:t>
      </w:r>
      <w:r>
        <w:t xml:space="preserve">ветствующий раздел и не </w:t>
      </w:r>
      <w:r w:rsidR="00F12797">
        <w:t>разобрав примеры решения</w:t>
      </w:r>
      <w:r>
        <w:t xml:space="preserve"> </w:t>
      </w:r>
      <w:r w:rsidR="00F12797">
        <w:t xml:space="preserve">каждой </w:t>
      </w:r>
      <w:r>
        <w:t xml:space="preserve">задачи. </w:t>
      </w:r>
      <w:r w:rsidR="001A0F77">
        <w:t xml:space="preserve">В этом случае </w:t>
      </w:r>
      <w:r>
        <w:t xml:space="preserve"> при выполнении контрольных работ у </w:t>
      </w:r>
      <w:r w:rsidR="001A0F77">
        <w:t xml:space="preserve">студента </w:t>
      </w:r>
      <w:r>
        <w:t xml:space="preserve"> возникнут затруднения.</w:t>
      </w:r>
    </w:p>
    <w:p w:rsidR="007C4EC3" w:rsidRDefault="007C4EC3">
      <w:pPr>
        <w:pStyle w:val="a5"/>
        <w:spacing w:line="396" w:lineRule="auto"/>
      </w:pPr>
      <w:r>
        <w:lastRenderedPageBreak/>
        <w:t>2. Контрольные работы имеют индивидуальный характер: расчетные сх</w:t>
      </w:r>
      <w:r>
        <w:t>е</w:t>
      </w:r>
      <w:r>
        <w:t>мы и числовые данные для каждой задачи выбираются в соответствии с уче</w:t>
      </w:r>
      <w:r>
        <w:t>б</w:t>
      </w:r>
      <w:r>
        <w:t>ным шифром (тремя последними цифрами номера зачетной книжки студента). По цифрам шифра определяются строки, а позиции, которые занимают цифры в шифре, указывают столбцы в таблице с данными. Исходные данные для вар</w:t>
      </w:r>
      <w:r>
        <w:t>и</w:t>
      </w:r>
      <w:r>
        <w:t>антов задачи находятся на пересечении соответствующих строк и столбцов.</w:t>
      </w:r>
    </w:p>
    <w:p w:rsidR="007C4EC3" w:rsidRDefault="007C4EC3">
      <w:pPr>
        <w:pStyle w:val="a5"/>
        <w:spacing w:line="396" w:lineRule="auto"/>
      </w:pPr>
      <w:r>
        <w:t>Например, учебному шифру 386 в табл. 1 (задача 1) соответствуют сл</w:t>
      </w:r>
      <w:r>
        <w:t>е</w:t>
      </w:r>
      <w:r>
        <w:t>дующие данные: сила Р=15 кН, момент М=8 кН</w:t>
      </w:r>
      <w:r>
        <w:sym w:font="SymbolProp BT" w:char="F0D7"/>
      </w:r>
      <w:r>
        <w:t>м, интенсивность распределе</w:t>
      </w:r>
      <w:r>
        <w:t>н</w:t>
      </w:r>
      <w:r>
        <w:t>ной нагрузки q=6 кН/м, расстояния а=4 м, b=3 м, с=3 м, схема № 6 (рис. 1), угол α=30°, исследуемая реакция – М</w:t>
      </w:r>
      <w:r w:rsidRPr="00F12797">
        <w:rPr>
          <w:vertAlign w:val="subscript"/>
        </w:rPr>
        <w:t>А</w:t>
      </w:r>
      <w:r>
        <w:t>.</w:t>
      </w:r>
    </w:p>
    <w:p w:rsidR="00EA3D4D" w:rsidRDefault="008A3E3F">
      <w:pPr>
        <w:pStyle w:val="a5"/>
        <w:spacing w:line="396" w:lineRule="auto"/>
      </w:pPr>
      <w:r>
        <w:t>3</w:t>
      </w:r>
      <w:r w:rsidR="007C4EC3">
        <w:t>. </w:t>
      </w:r>
      <w:r w:rsidR="001A0F77">
        <w:t>Контрольные работы</w:t>
      </w:r>
      <w:r w:rsidR="007C4EC3">
        <w:t xml:space="preserve"> </w:t>
      </w:r>
      <w:r w:rsidR="001A0F77">
        <w:t>следует</w:t>
      </w:r>
      <w:r w:rsidR="007C4EC3">
        <w:t xml:space="preserve"> выполнять ручкой с синей ил</w:t>
      </w:r>
      <w:r w:rsidR="00F12797">
        <w:t>и черной пастой четким почерком,</w:t>
      </w:r>
      <w:r w:rsidR="001A0F77">
        <w:t xml:space="preserve"> рисунки – карандашом, с применением чертежного инструмента. Возможно</w:t>
      </w:r>
      <w:r w:rsidR="00F12797">
        <w:t xml:space="preserve"> </w:t>
      </w:r>
      <w:r w:rsidR="001A0F77">
        <w:t>оформление работ на</w:t>
      </w:r>
      <w:r w:rsidR="00F12797">
        <w:t xml:space="preserve"> компью</w:t>
      </w:r>
      <w:r w:rsidR="001A0F77">
        <w:t>тере</w:t>
      </w:r>
      <w:r w:rsidR="00F12797">
        <w:t>.</w:t>
      </w:r>
      <w:r w:rsidR="007C4EC3">
        <w:t xml:space="preserve"> Необходимо оста</w:t>
      </w:r>
      <w:r w:rsidR="007C4EC3">
        <w:t>в</w:t>
      </w:r>
      <w:r w:rsidR="007C4EC3">
        <w:t xml:space="preserve">лять поля </w:t>
      </w:r>
      <w:smartTag w:uri="urn:schemas-microsoft-com:office:smarttags" w:element="metricconverter">
        <w:smartTagPr>
          <w:attr w:name="ProductID" w:val="40 мм"/>
        </w:smartTagPr>
        <w:r w:rsidR="007C4EC3">
          <w:t>40 мм</w:t>
        </w:r>
      </w:smartTag>
      <w:r w:rsidR="007C4EC3">
        <w:t xml:space="preserve"> с левой стороны страницы для замечаний рецензента, а после решения каждой задачи – 1–2 чистые страницы для указаний рецензента. На обложке тетради должны быть четко написаны: название контрольной работы, дисциплины; фамилия, имя, отчество студента; наименование факультета и специальности; учебный шифр студента; дата отсылки работы; точный почт</w:t>
      </w:r>
      <w:r w:rsidR="007C4EC3">
        <w:t>о</w:t>
      </w:r>
      <w:r w:rsidR="007C4EC3">
        <w:t>вый адрес.</w:t>
      </w:r>
    </w:p>
    <w:p w:rsidR="007C4EC3" w:rsidRDefault="008A3E3F">
      <w:pPr>
        <w:pStyle w:val="a5"/>
        <w:spacing w:line="404" w:lineRule="auto"/>
        <w:ind w:firstLine="567"/>
      </w:pPr>
      <w:r>
        <w:t>4</w:t>
      </w:r>
      <w:r w:rsidR="007C4EC3">
        <w:t>. Перед решением задачи необходимо указать номер задачи и записать, что в задаче дано и что требуется определить (текст задачи можно не переп</w:t>
      </w:r>
      <w:r w:rsidR="007C4EC3">
        <w:t>и</w:t>
      </w:r>
      <w:r w:rsidR="007C4EC3">
        <w:t>сывать). Далее следует выполнить эскиз с учетом ус</w:t>
      </w:r>
      <w:r w:rsidR="00AB3D41">
        <w:t>ловий решаемого варианта задачи:</w:t>
      </w:r>
      <w:r w:rsidR="007C4EC3">
        <w:t xml:space="preserve"> все углы, действующие силы, количество тел и их расположение на р</w:t>
      </w:r>
      <w:r w:rsidR="007C4EC3">
        <w:t>и</w:t>
      </w:r>
      <w:r w:rsidR="007C4EC3">
        <w:t>сунке должны соответствовать данным условиям. Эскиз должен быть аккура</w:t>
      </w:r>
      <w:r w:rsidR="007C4EC3">
        <w:t>т</w:t>
      </w:r>
      <w:r w:rsidR="007C4EC3">
        <w:t>ным и наглядным, его размеры должны быть такими, чтобы можно было ясно показать векторы всех сил, скоростей, ускорений и т. д., а также координатные оси.</w:t>
      </w:r>
    </w:p>
    <w:p w:rsidR="007C4EC3" w:rsidRDefault="008A3E3F">
      <w:pPr>
        <w:pStyle w:val="a5"/>
        <w:spacing w:line="422" w:lineRule="auto"/>
        <w:ind w:firstLine="567"/>
      </w:pPr>
      <w:r>
        <w:lastRenderedPageBreak/>
        <w:t>5</w:t>
      </w:r>
      <w:r w:rsidR="007C4EC3">
        <w:t>. Решение каждой задачи должно сопровождаться краткими пояснениями и четкими эскизами. Следует избегать многословных пояснений и пересказа учебника. Необходимо указывать размерность всех величин и подчеркивать окончательные результаты. Во всех случаях в числе целесообразно учитывать не более трех значащих цифр, так как излишняя точность ведет к непроизвод</w:t>
      </w:r>
      <w:r w:rsidR="007C4EC3">
        <w:t>и</w:t>
      </w:r>
      <w:r w:rsidR="007C4EC3">
        <w:t>тельной трате времени.</w:t>
      </w:r>
    </w:p>
    <w:p w:rsidR="007C4EC3" w:rsidRDefault="008A3E3F">
      <w:pPr>
        <w:pStyle w:val="a5"/>
        <w:spacing w:line="402" w:lineRule="auto"/>
        <w:ind w:firstLine="567"/>
      </w:pPr>
      <w:r>
        <w:t>6</w:t>
      </w:r>
      <w:r w:rsidR="007C4EC3">
        <w:t>. Работы, выполненные с нарушением данных правил, не проверяются и не засчитываются.</w:t>
      </w:r>
    </w:p>
    <w:p w:rsidR="007C4EC3" w:rsidRDefault="008A3E3F">
      <w:pPr>
        <w:pStyle w:val="a5"/>
        <w:spacing w:line="402" w:lineRule="auto"/>
        <w:ind w:firstLine="567"/>
      </w:pPr>
      <w:r>
        <w:t>7</w:t>
      </w:r>
      <w:r w:rsidR="007C4EC3">
        <w:t>. При чтении текста каждой задачи следует учесть, что большинство р</w:t>
      </w:r>
      <w:r w:rsidR="007C4EC3">
        <w:t>и</w:t>
      </w:r>
      <w:r w:rsidR="007C4EC3">
        <w:t>сунков дано без соблюдения масштаба. На рисунках к задачам все линии, п</w:t>
      </w:r>
      <w:r w:rsidR="007C4EC3">
        <w:t>а</w:t>
      </w:r>
      <w:r w:rsidR="007C4EC3">
        <w:t>раллельные строкам, считаются горизонтальными, а перпендикулярные стр</w:t>
      </w:r>
      <w:r w:rsidR="007C4EC3">
        <w:t>о</w:t>
      </w:r>
      <w:r w:rsidR="007C4EC3">
        <w:t>кам – вертикальными (это в тексте задач специально не оговаривается). Также без оговорок принято, что все нити (веревки, тросы) являются нерастяжимыми и невесомыми; нити, перекинутые через блок, по блоку не скользят; катки и к</w:t>
      </w:r>
      <w:r w:rsidR="007C4EC3">
        <w:t>о</w:t>
      </w:r>
      <w:r w:rsidR="007C4EC3">
        <w:t>леса катятся по плоскостям без скольжения. Все связи, если не сделано других оговорок, считаются идеальными. Когда тела на рисунке пронумерованы, то в тексте задач и в таблицах P</w:t>
      </w:r>
      <w:r w:rsidR="007C4EC3">
        <w:rPr>
          <w:vertAlign w:val="subscript"/>
        </w:rPr>
        <w:t>1</w:t>
      </w:r>
      <w:r w:rsidR="007C4EC3">
        <w:t xml:space="preserve">, </w:t>
      </w:r>
      <w:r w:rsidR="007C4EC3" w:rsidRPr="00E53710">
        <w:rPr>
          <w:i/>
          <w:position w:val="-6"/>
          <w:szCs w:val="24"/>
          <w:lang w:val="en-US"/>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4.95pt" o:ole="">
            <v:imagedata r:id="rId8" o:title=""/>
          </v:shape>
          <o:OLEObject Type="Embed" ProgID="Equation.3" ShapeID="_x0000_i1025" DrawAspect="Content" ObjectID="_1416814860" r:id="rId9"/>
        </w:object>
      </w:r>
      <w:r w:rsidR="007C4EC3">
        <w:rPr>
          <w:vertAlign w:val="subscript"/>
        </w:rPr>
        <w:t>1</w:t>
      </w:r>
      <w:r w:rsidR="007C4EC3">
        <w:t>, r</w:t>
      </w:r>
      <w:r w:rsidR="007C4EC3">
        <w:rPr>
          <w:vertAlign w:val="subscript"/>
        </w:rPr>
        <w:t>1</w:t>
      </w:r>
      <w:r w:rsidR="007C4EC3">
        <w:t xml:space="preserve"> и т. п. означают вес или размеры тела 1, а P</w:t>
      </w:r>
      <w:r w:rsidR="007C4EC3">
        <w:rPr>
          <w:vertAlign w:val="subscript"/>
        </w:rPr>
        <w:t>2</w:t>
      </w:r>
      <w:r w:rsidR="007C4EC3">
        <w:t xml:space="preserve">, </w:t>
      </w:r>
      <w:r w:rsidR="007C4EC3" w:rsidRPr="00E53710">
        <w:rPr>
          <w:i/>
          <w:position w:val="-6"/>
          <w:szCs w:val="24"/>
          <w:lang w:val="en-US"/>
        </w:rPr>
        <w:object w:dxaOrig="200" w:dyaOrig="300">
          <v:shape id="_x0000_i1026" type="#_x0000_t75" style="width:10.3pt;height:14.95pt" o:ole="">
            <v:imagedata r:id="rId8" o:title=""/>
          </v:shape>
          <o:OLEObject Type="Embed" ProgID="Equation.3" ShapeID="_x0000_i1026" DrawAspect="Content" ObjectID="_1416814861" r:id="rId10"/>
        </w:object>
      </w:r>
      <w:r w:rsidR="007C4EC3">
        <w:rPr>
          <w:vertAlign w:val="subscript"/>
        </w:rPr>
        <w:t>2</w:t>
      </w:r>
      <w:r w:rsidR="007C4EC3">
        <w:t>, r</w:t>
      </w:r>
      <w:r w:rsidR="007C4EC3">
        <w:rPr>
          <w:vertAlign w:val="subscript"/>
        </w:rPr>
        <w:t>2</w:t>
      </w:r>
      <w:r w:rsidR="007C4EC3">
        <w:t> – вес и размеры тела 2 и т. д.</w:t>
      </w:r>
    </w:p>
    <w:p w:rsidR="007C4EC3" w:rsidRDefault="008A3E3F">
      <w:pPr>
        <w:pStyle w:val="a5"/>
        <w:spacing w:line="402" w:lineRule="auto"/>
        <w:ind w:firstLine="567"/>
      </w:pPr>
      <w:r>
        <w:t>8</w:t>
      </w:r>
      <w:r w:rsidR="007C4EC3">
        <w:t>. </w:t>
      </w:r>
      <w:r w:rsidR="005569DD">
        <w:t>После проверки</w:t>
      </w:r>
      <w:r w:rsidR="007C4EC3">
        <w:t xml:space="preserve"> контрольной работы </w:t>
      </w:r>
      <w:r w:rsidR="005569DD">
        <w:t xml:space="preserve">преподавателем и ее получения студеном </w:t>
      </w:r>
      <w:r w:rsidR="007C4EC3">
        <w:t xml:space="preserve">требуется исправить в ней все отмеченные ошибки и выполнить все указания преподавателя. Если работа не зачтена, следует в кратчайший срок исправить выявленные ошибки и </w:t>
      </w:r>
      <w:r w:rsidR="00AB3D41">
        <w:t>представить</w:t>
      </w:r>
      <w:r w:rsidR="007C4EC3">
        <w:t xml:space="preserve"> ее вторично на проверку. Все и</w:t>
      </w:r>
      <w:r w:rsidR="007C4EC3">
        <w:t>с</w:t>
      </w:r>
      <w:r w:rsidR="007C4EC3">
        <w:t>правления как в зачтенной, так и в незачтенной контрольной работе следует поместить в этой же тетради после рецензии преподавателя. Отдельно от раб</w:t>
      </w:r>
      <w:r w:rsidR="007C4EC3">
        <w:t>о</w:t>
      </w:r>
      <w:r w:rsidR="007C4EC3">
        <w:t>ты исправления не рассматриваются.</w:t>
      </w:r>
    </w:p>
    <w:p w:rsidR="007C4EC3" w:rsidRDefault="008A3E3F">
      <w:pPr>
        <w:pStyle w:val="a5"/>
        <w:spacing w:line="400" w:lineRule="auto"/>
        <w:ind w:firstLine="567"/>
      </w:pPr>
      <w:r>
        <w:lastRenderedPageBreak/>
        <w:t>9</w:t>
      </w:r>
      <w:r w:rsidR="007C4EC3">
        <w:t>. При сдаче зачета и экзамена по курсу необходимо представлять зачте</w:t>
      </w:r>
      <w:r w:rsidR="007C4EC3">
        <w:t>н</w:t>
      </w:r>
      <w:r w:rsidR="007C4EC3">
        <w:t>ные по данному разделу курса контрольные работы.</w:t>
      </w:r>
    </w:p>
    <w:p w:rsidR="007C4EC3" w:rsidRDefault="007C4EC3">
      <w:pPr>
        <w:pStyle w:val="1"/>
      </w:pPr>
      <w:r>
        <w:t>1. КОНТРОЛЬНАЯ РАБОТА ПО ТЕОРЕТИЧЕСКОЙ МЕХАНИКЕ</w:t>
      </w:r>
    </w:p>
    <w:p w:rsidR="007C4EC3" w:rsidRDefault="007C4EC3">
      <w:pPr>
        <w:pStyle w:val="3"/>
        <w:rPr>
          <w:lang w:val="ru-RU"/>
        </w:rPr>
      </w:pPr>
      <w:r>
        <w:rPr>
          <w:lang w:val="ru-RU"/>
        </w:rPr>
        <w:t>Статика</w:t>
      </w:r>
    </w:p>
    <w:p w:rsidR="007C4EC3" w:rsidRDefault="007C4EC3">
      <w:pPr>
        <w:pStyle w:val="a5"/>
        <w:spacing w:line="386" w:lineRule="auto"/>
      </w:pPr>
      <w:r>
        <w:t>При решении задач статики рекомендуется придерживаться такой посл</w:t>
      </w:r>
      <w:r>
        <w:t>е</w:t>
      </w:r>
      <w:r>
        <w:t>довательности</w:t>
      </w:r>
      <w:r w:rsidR="009A03A0">
        <w:t xml:space="preserve"> [1, с.41-45]</w:t>
      </w:r>
      <w:r>
        <w:t>:</w:t>
      </w:r>
    </w:p>
    <w:p w:rsidR="007C4EC3" w:rsidRDefault="007C4EC3">
      <w:pPr>
        <w:pStyle w:val="a5"/>
        <w:spacing w:line="386" w:lineRule="auto"/>
      </w:pPr>
      <w:r>
        <w:t>1) изобразить тело, равновесие которого исследуется, на чертеже;</w:t>
      </w:r>
    </w:p>
    <w:p w:rsidR="007C4EC3" w:rsidRDefault="007C4EC3">
      <w:pPr>
        <w:pStyle w:val="a5"/>
        <w:spacing w:line="386" w:lineRule="auto"/>
      </w:pPr>
      <w:r>
        <w:t>2) приложить к нему все активные (заданные) силы;</w:t>
      </w:r>
    </w:p>
    <w:p w:rsidR="007C4EC3" w:rsidRDefault="007C4EC3">
      <w:pPr>
        <w:pStyle w:val="a5"/>
        <w:spacing w:line="386" w:lineRule="auto"/>
      </w:pPr>
      <w:r>
        <w:t>3) определить виды связей, наложенных на рассматриваемое тело, и, и</w:t>
      </w:r>
      <w:r>
        <w:t>с</w:t>
      </w:r>
      <w:r>
        <w:t>пользуя принцип освобождаемости от связей, заменить их действие на тело с</w:t>
      </w:r>
      <w:r>
        <w:t>о</w:t>
      </w:r>
      <w:r>
        <w:t>ответствующими реакциями; отразить эти реакции на чертеже; направления р</w:t>
      </w:r>
      <w:r>
        <w:t>е</w:t>
      </w:r>
      <w:r>
        <w:t>акций выбираются при этом произвольно;</w:t>
      </w:r>
    </w:p>
    <w:p w:rsidR="007C4EC3" w:rsidRDefault="007C4EC3">
      <w:pPr>
        <w:pStyle w:val="a5"/>
        <w:spacing w:line="386" w:lineRule="auto"/>
      </w:pPr>
      <w:r>
        <w:t xml:space="preserve">4) провести оси координат; желательно оси располагать так, чтобы они </w:t>
      </w:r>
      <w:r w:rsidRPr="000C1814">
        <w:t>пересекали как можно больше неизвестных</w:t>
      </w:r>
      <w:r>
        <w:t xml:space="preserve"> сил или были к ним перпендик</w:t>
      </w:r>
      <w:r>
        <w:t>у</w:t>
      </w:r>
      <w:r>
        <w:t>лярны;</w:t>
      </w:r>
    </w:p>
    <w:p w:rsidR="007C4EC3" w:rsidRDefault="007C4EC3">
      <w:pPr>
        <w:pStyle w:val="a5"/>
        <w:spacing w:line="386" w:lineRule="auto"/>
      </w:pPr>
      <w:r>
        <w:t>5) определить вид полученной системы сил, действующих на рассматр</w:t>
      </w:r>
      <w:r>
        <w:t>и</w:t>
      </w:r>
      <w:r>
        <w:t>ваемое тело (с учетом активных сил и реакций), и составить соответствующие уравнения равновесия;</w:t>
      </w:r>
    </w:p>
    <w:p w:rsidR="007C4EC3" w:rsidRDefault="007C4EC3">
      <w:pPr>
        <w:pStyle w:val="a5"/>
        <w:spacing w:line="386" w:lineRule="auto"/>
      </w:pPr>
      <w:r>
        <w:t>6) определить из полученных уравнений равновесия искомые величины и проанализировать полученные результаты.</w:t>
      </w:r>
    </w:p>
    <w:p w:rsidR="007C4EC3" w:rsidRDefault="007C4EC3">
      <w:pPr>
        <w:pStyle w:val="2"/>
        <w:rPr>
          <w:noProof/>
        </w:rPr>
      </w:pPr>
      <w:r>
        <w:t>Задача</w:t>
      </w:r>
      <w:r>
        <w:rPr>
          <w:noProof/>
          <w:lang w:val="en-US"/>
        </w:rPr>
        <w:t> </w:t>
      </w:r>
      <w:r>
        <w:rPr>
          <w:noProof/>
        </w:rPr>
        <w:t>1.</w:t>
      </w:r>
      <w:r>
        <w:rPr>
          <w:noProof/>
          <w:lang w:val="en-US"/>
        </w:rPr>
        <w:t> </w:t>
      </w:r>
      <w:r>
        <w:rPr>
          <w:noProof/>
        </w:rPr>
        <w:t>Тема «Плоская система сил»</w:t>
      </w:r>
    </w:p>
    <w:p w:rsidR="007C4EC3" w:rsidRDefault="007C4EC3">
      <w:pPr>
        <w:pStyle w:val="a5"/>
      </w:pPr>
      <w:r>
        <w:t>Задача 1</w:t>
      </w:r>
      <w:r>
        <w:rPr>
          <w:lang w:val="en-US"/>
        </w:rPr>
        <w:t> </w:t>
      </w:r>
      <w:r>
        <w:t xml:space="preserve">– на равновесие твердого тела (бруса) </w:t>
      </w:r>
      <w:r>
        <w:rPr>
          <w:lang w:val="en-US"/>
        </w:rPr>
        <w:t>c</w:t>
      </w:r>
      <w:r>
        <w:t xml:space="preserve"> осью в виде ломаной л</w:t>
      </w:r>
      <w:r>
        <w:t>и</w:t>
      </w:r>
      <w:r>
        <w:t>нии, находящегося под действием плоской системы сил, линии действия кот</w:t>
      </w:r>
      <w:r>
        <w:t>о</w:t>
      </w:r>
      <w:r>
        <w:t xml:space="preserve">рых расположены как угодно в одной плоскости. </w:t>
      </w:r>
    </w:p>
    <w:p w:rsidR="007C4EC3" w:rsidRDefault="007C4EC3">
      <w:pPr>
        <w:pStyle w:val="a5"/>
      </w:pPr>
      <w:r>
        <w:t>При вычислении момента силы Р относительно выбранной точки удобно применить теорему Вариньона о моменте равнодействующей</w:t>
      </w:r>
      <w:r w:rsidR="00AB3D41">
        <w:t xml:space="preserve"> [</w:t>
      </w:r>
      <w:r w:rsidR="00976C45">
        <w:t>2</w:t>
      </w:r>
      <w:r w:rsidR="00AB3D41">
        <w:t>, с.87]</w:t>
      </w:r>
      <w:r>
        <w:t>. Для эт</w:t>
      </w:r>
      <w:r>
        <w:t>о</w:t>
      </w:r>
      <w:r>
        <w:t>го силу нужно разложить на две составляющие по горизонтальному и верт</w:t>
      </w:r>
      <w:r>
        <w:t>и</w:t>
      </w:r>
      <w:r>
        <w:lastRenderedPageBreak/>
        <w:t>кальному направлениям, а затем найти момент силы Р относительно точки как сумму моментов этих составляющих относительно той же точки.</w:t>
      </w:r>
    </w:p>
    <w:p w:rsidR="007C4EC3" w:rsidRDefault="007C4EC3">
      <w:pPr>
        <w:pStyle w:val="a5"/>
      </w:pPr>
      <w:r>
        <w:t>Равномерно распределенная нагрузка характеризуется интенсивностью нагрузки (силой, приходящейся на единицу длины) и обозначается обычно бу</w:t>
      </w:r>
      <w:r>
        <w:t>к</w:t>
      </w:r>
      <w:r>
        <w:t>вой q. Равнодействующая распределенной нагрузки в общем случае равна пл</w:t>
      </w:r>
      <w:r>
        <w:t>о</w:t>
      </w:r>
      <w:r>
        <w:t>щади эпюры нагрузки и приложена в центре тяжести этой площади</w:t>
      </w:r>
      <w:r w:rsidR="004A6DD1">
        <w:t xml:space="preserve"> [3</w:t>
      </w:r>
      <w:r w:rsidR="00976C45">
        <w:t>]</w:t>
      </w:r>
      <w:r>
        <w:t>. Исхо</w:t>
      </w:r>
      <w:r>
        <w:t>д</w:t>
      </w:r>
      <w:r>
        <w:t>ные данные приведены в табл. 1.</w:t>
      </w:r>
    </w:p>
    <w:p w:rsidR="007C4EC3" w:rsidRDefault="007C4EC3">
      <w:pPr>
        <w:pStyle w:val="af0"/>
      </w:pPr>
      <w:r>
        <w:t>Таблица</w:t>
      </w:r>
      <w:r>
        <w:rPr>
          <w:noProof/>
        </w:rPr>
        <w:t> 1</w:t>
      </w:r>
    </w:p>
    <w:tbl>
      <w:tblPr>
        <w:tblW w:w="9746" w:type="dxa"/>
        <w:jc w:val="center"/>
        <w:tblInd w:w="40" w:type="dxa"/>
        <w:tblLayout w:type="fixed"/>
        <w:tblCellMar>
          <w:left w:w="40" w:type="dxa"/>
          <w:right w:w="40" w:type="dxa"/>
        </w:tblCellMar>
        <w:tblLook w:val="0000"/>
      </w:tblPr>
      <w:tblGrid>
        <w:gridCol w:w="1055"/>
        <w:gridCol w:w="746"/>
        <w:gridCol w:w="893"/>
        <w:gridCol w:w="850"/>
        <w:gridCol w:w="709"/>
        <w:gridCol w:w="850"/>
        <w:gridCol w:w="709"/>
        <w:gridCol w:w="1481"/>
        <w:gridCol w:w="787"/>
        <w:gridCol w:w="1666"/>
      </w:tblGrid>
      <w:tr w:rsidR="007C4EC3">
        <w:trPr>
          <w:cantSplit/>
          <w:jc w:val="center"/>
        </w:trPr>
        <w:tc>
          <w:tcPr>
            <w:tcW w:w="1055" w:type="dxa"/>
            <w:vMerge w:val="restart"/>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4"/>
              </w:rPr>
            </w:pPr>
            <w:r>
              <w:rPr>
                <w:sz w:val="28"/>
                <w:szCs w:val="24"/>
              </w:rPr>
              <w:t>Цифра шифра</w:t>
            </w:r>
          </w:p>
        </w:tc>
        <w:tc>
          <w:tcPr>
            <w:tcW w:w="2489" w:type="dxa"/>
            <w:gridSpan w:val="3"/>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4"/>
              </w:rPr>
            </w:pPr>
            <w:r>
              <w:rPr>
                <w:noProof/>
                <w:sz w:val="28"/>
                <w:szCs w:val="24"/>
              </w:rPr>
              <w:t>1-я</w:t>
            </w:r>
            <w:r>
              <w:rPr>
                <w:sz w:val="28"/>
                <w:szCs w:val="24"/>
              </w:rPr>
              <w:t xml:space="preserve"> цифра шифра</w:t>
            </w:r>
          </w:p>
        </w:tc>
        <w:tc>
          <w:tcPr>
            <w:tcW w:w="2268" w:type="dxa"/>
            <w:gridSpan w:val="3"/>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4"/>
              </w:rPr>
            </w:pPr>
            <w:r>
              <w:rPr>
                <w:noProof/>
                <w:sz w:val="28"/>
                <w:szCs w:val="24"/>
              </w:rPr>
              <w:t>2-я</w:t>
            </w:r>
            <w:r>
              <w:rPr>
                <w:sz w:val="28"/>
                <w:szCs w:val="24"/>
              </w:rPr>
              <w:t xml:space="preserve"> цифра шифра</w:t>
            </w:r>
          </w:p>
        </w:tc>
        <w:tc>
          <w:tcPr>
            <w:tcW w:w="3934" w:type="dxa"/>
            <w:gridSpan w:val="3"/>
            <w:tcBorders>
              <w:top w:val="single" w:sz="6" w:space="0" w:color="auto"/>
              <w:left w:val="single" w:sz="6" w:space="0" w:color="auto"/>
              <w:bottom w:val="single" w:sz="6" w:space="0" w:color="auto"/>
              <w:right w:val="single" w:sz="6" w:space="0" w:color="auto"/>
            </w:tcBorders>
          </w:tcPr>
          <w:p w:rsidR="007C4EC3" w:rsidRDefault="007C4EC3">
            <w:pPr>
              <w:spacing w:line="360" w:lineRule="auto"/>
              <w:jc w:val="center"/>
              <w:rPr>
                <w:noProof/>
                <w:sz w:val="28"/>
                <w:szCs w:val="24"/>
              </w:rPr>
            </w:pPr>
            <w:r>
              <w:rPr>
                <w:noProof/>
                <w:sz w:val="28"/>
                <w:szCs w:val="24"/>
              </w:rPr>
              <w:t>3-я</w:t>
            </w:r>
            <w:r>
              <w:rPr>
                <w:sz w:val="28"/>
                <w:szCs w:val="24"/>
              </w:rPr>
              <w:t xml:space="preserve"> цифра шифра</w:t>
            </w:r>
          </w:p>
        </w:tc>
      </w:tr>
      <w:tr w:rsidR="007C4EC3">
        <w:trPr>
          <w:cantSplit/>
          <w:jc w:val="center"/>
        </w:trPr>
        <w:tc>
          <w:tcPr>
            <w:tcW w:w="1055" w:type="dxa"/>
            <w:vMerge/>
            <w:tcBorders>
              <w:top w:val="nil"/>
              <w:left w:val="single" w:sz="6" w:space="0" w:color="auto"/>
              <w:bottom w:val="nil"/>
              <w:right w:val="single" w:sz="6" w:space="0" w:color="auto"/>
            </w:tcBorders>
          </w:tcPr>
          <w:p w:rsidR="007C4EC3" w:rsidRDefault="007C4EC3">
            <w:pPr>
              <w:spacing w:line="360" w:lineRule="auto"/>
              <w:jc w:val="center"/>
              <w:rPr>
                <w:sz w:val="28"/>
                <w:szCs w:val="24"/>
              </w:rPr>
            </w:pPr>
          </w:p>
        </w:tc>
        <w:tc>
          <w:tcPr>
            <w:tcW w:w="746" w:type="dxa"/>
            <w:vMerge w:val="restart"/>
            <w:tcBorders>
              <w:top w:val="single" w:sz="6" w:space="0" w:color="auto"/>
              <w:left w:val="single" w:sz="6" w:space="0" w:color="auto"/>
              <w:bottom w:val="nil"/>
              <w:right w:val="single" w:sz="6" w:space="0" w:color="auto"/>
            </w:tcBorders>
            <w:vAlign w:val="center"/>
          </w:tcPr>
          <w:p w:rsidR="007C4EC3" w:rsidRDefault="007C4EC3">
            <w:pPr>
              <w:pStyle w:val="2"/>
              <w:spacing w:before="0" w:after="0"/>
              <w:rPr>
                <w:rFonts w:cs="Times New Roman"/>
                <w:b w:val="0"/>
                <w:bCs w:val="0"/>
                <w:i w:val="0"/>
              </w:rPr>
            </w:pPr>
            <w:r>
              <w:rPr>
                <w:rFonts w:cs="Times New Roman"/>
                <w:b w:val="0"/>
                <w:bCs w:val="0"/>
                <w:i w:val="0"/>
              </w:rPr>
              <w:t>Р, кН</w:t>
            </w:r>
          </w:p>
        </w:tc>
        <w:tc>
          <w:tcPr>
            <w:tcW w:w="893" w:type="dxa"/>
            <w:vMerge w:val="restart"/>
            <w:tcBorders>
              <w:top w:val="single" w:sz="6" w:space="0" w:color="auto"/>
              <w:left w:val="single" w:sz="6" w:space="0" w:color="auto"/>
              <w:bottom w:val="nil"/>
              <w:right w:val="single" w:sz="6" w:space="0" w:color="auto"/>
            </w:tcBorders>
            <w:vAlign w:val="center"/>
          </w:tcPr>
          <w:p w:rsidR="007C4EC3" w:rsidRDefault="007C4EC3">
            <w:pPr>
              <w:pStyle w:val="5"/>
              <w:spacing w:line="360" w:lineRule="auto"/>
              <w:rPr>
                <w:sz w:val="28"/>
              </w:rPr>
            </w:pPr>
            <w:r>
              <w:rPr>
                <w:sz w:val="28"/>
              </w:rPr>
              <w:t>M, кН</w:t>
            </w:r>
            <w:r>
              <w:rPr>
                <w:sz w:val="28"/>
              </w:rPr>
              <w:sym w:font="SymbolProp BT" w:char="F0D7"/>
            </w:r>
            <w:r>
              <w:rPr>
                <w:sz w:val="28"/>
              </w:rPr>
              <w:t>м</w:t>
            </w:r>
          </w:p>
        </w:tc>
        <w:tc>
          <w:tcPr>
            <w:tcW w:w="850" w:type="dxa"/>
            <w:vMerge w:val="restart"/>
            <w:tcBorders>
              <w:top w:val="single" w:sz="6" w:space="0" w:color="auto"/>
              <w:left w:val="single" w:sz="6" w:space="0" w:color="auto"/>
              <w:bottom w:val="nil"/>
              <w:right w:val="nil"/>
            </w:tcBorders>
            <w:vAlign w:val="center"/>
          </w:tcPr>
          <w:p w:rsidR="007C4EC3" w:rsidRDefault="007C4EC3">
            <w:pPr>
              <w:spacing w:line="360" w:lineRule="auto"/>
              <w:jc w:val="center"/>
              <w:rPr>
                <w:sz w:val="28"/>
                <w:szCs w:val="24"/>
              </w:rPr>
            </w:pPr>
            <w:r>
              <w:rPr>
                <w:sz w:val="28"/>
                <w:szCs w:val="24"/>
                <w:lang w:val="en-US"/>
              </w:rPr>
              <w:t>q</w:t>
            </w:r>
            <w:r>
              <w:rPr>
                <w:sz w:val="28"/>
                <w:szCs w:val="24"/>
              </w:rPr>
              <w:t xml:space="preserve">, </w:t>
            </w:r>
            <w:r w:rsidR="004265BF">
              <w:rPr>
                <w:sz w:val="28"/>
                <w:szCs w:val="24"/>
              </w:rPr>
              <w:fldChar w:fldCharType="begin"/>
            </w:r>
            <w:r>
              <w:rPr>
                <w:sz w:val="28"/>
                <w:szCs w:val="24"/>
              </w:rPr>
              <w:instrText>EQ \f (кН;м)</w:instrText>
            </w:r>
            <w:r w:rsidR="004265BF">
              <w:rPr>
                <w:sz w:val="28"/>
                <w:szCs w:val="24"/>
              </w:rPr>
              <w:fldChar w:fldCharType="end"/>
            </w:r>
          </w:p>
        </w:tc>
        <w:tc>
          <w:tcPr>
            <w:tcW w:w="2268" w:type="dxa"/>
            <w:gridSpan w:val="3"/>
            <w:tcBorders>
              <w:top w:val="single" w:sz="4" w:space="0" w:color="auto"/>
              <w:left w:val="single" w:sz="4" w:space="0" w:color="auto"/>
              <w:bottom w:val="single" w:sz="4" w:space="0" w:color="auto"/>
              <w:right w:val="single" w:sz="6" w:space="0" w:color="auto"/>
            </w:tcBorders>
          </w:tcPr>
          <w:p w:rsidR="007C4EC3" w:rsidRDefault="007C4EC3">
            <w:pPr>
              <w:pStyle w:val="5"/>
              <w:spacing w:line="360" w:lineRule="auto"/>
              <w:rPr>
                <w:sz w:val="28"/>
              </w:rPr>
            </w:pPr>
            <w:r>
              <w:rPr>
                <w:sz w:val="28"/>
              </w:rPr>
              <w:t>Расстояния, м</w:t>
            </w:r>
          </w:p>
        </w:tc>
        <w:tc>
          <w:tcPr>
            <w:tcW w:w="1481" w:type="dxa"/>
            <w:vMerge w:val="restart"/>
            <w:tcBorders>
              <w:top w:val="single" w:sz="6" w:space="0" w:color="auto"/>
              <w:left w:val="single" w:sz="6" w:space="0" w:color="auto"/>
              <w:bottom w:val="nil"/>
              <w:right w:val="single" w:sz="6" w:space="0" w:color="auto"/>
            </w:tcBorders>
          </w:tcPr>
          <w:p w:rsidR="007C4EC3" w:rsidRDefault="007C4EC3">
            <w:pPr>
              <w:spacing w:line="360" w:lineRule="auto"/>
              <w:jc w:val="center"/>
              <w:rPr>
                <w:sz w:val="28"/>
                <w:szCs w:val="24"/>
              </w:rPr>
            </w:pPr>
            <w:r>
              <w:rPr>
                <w:sz w:val="28"/>
                <w:szCs w:val="24"/>
              </w:rPr>
              <w:t>Номер схемы (рис.</w:t>
            </w:r>
            <w:r>
              <w:rPr>
                <w:sz w:val="28"/>
                <w:szCs w:val="24"/>
                <w:lang w:val="en-US"/>
              </w:rPr>
              <w:t> </w:t>
            </w:r>
            <w:r>
              <w:rPr>
                <w:sz w:val="28"/>
                <w:szCs w:val="24"/>
              </w:rPr>
              <w:t>1)</w:t>
            </w:r>
          </w:p>
        </w:tc>
        <w:tc>
          <w:tcPr>
            <w:tcW w:w="787" w:type="dxa"/>
            <w:vMerge w:val="restart"/>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4"/>
              </w:rPr>
            </w:pPr>
            <w:r>
              <w:rPr>
                <w:sz w:val="28"/>
                <w:szCs w:val="28"/>
              </w:rPr>
              <w:t>α,</w:t>
            </w:r>
          </w:p>
        </w:tc>
        <w:tc>
          <w:tcPr>
            <w:tcW w:w="1666" w:type="dxa"/>
            <w:vMerge w:val="restart"/>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4"/>
              </w:rPr>
            </w:pPr>
            <w:r>
              <w:rPr>
                <w:sz w:val="28"/>
                <w:szCs w:val="24"/>
              </w:rPr>
              <w:t>Исследуемая реакция</w:t>
            </w:r>
          </w:p>
        </w:tc>
      </w:tr>
      <w:tr w:rsidR="007C4EC3">
        <w:trPr>
          <w:cantSplit/>
          <w:jc w:val="center"/>
        </w:trPr>
        <w:tc>
          <w:tcPr>
            <w:tcW w:w="1055"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746"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893"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850"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709" w:type="dxa"/>
            <w:tcBorders>
              <w:top w:val="nil"/>
              <w:left w:val="single" w:sz="6" w:space="0" w:color="auto"/>
              <w:bottom w:val="single" w:sz="6" w:space="0" w:color="auto"/>
              <w:right w:val="single" w:sz="6" w:space="0" w:color="auto"/>
            </w:tcBorders>
            <w:vAlign w:val="center"/>
          </w:tcPr>
          <w:p w:rsidR="007C4EC3" w:rsidRDefault="007C4EC3">
            <w:pPr>
              <w:pStyle w:val="ae"/>
              <w:suppressLineNumbers w:val="0"/>
              <w:tabs>
                <w:tab w:val="clear" w:pos="4820"/>
                <w:tab w:val="clear" w:pos="9639"/>
              </w:tabs>
              <w:spacing w:before="40" w:line="360" w:lineRule="auto"/>
              <w:rPr>
                <w:szCs w:val="28"/>
              </w:rPr>
            </w:pPr>
            <w:r>
              <w:rPr>
                <w:szCs w:val="28"/>
              </w:rPr>
              <w:t>а</w:t>
            </w:r>
          </w:p>
        </w:tc>
        <w:tc>
          <w:tcPr>
            <w:tcW w:w="850" w:type="dxa"/>
            <w:tcBorders>
              <w:top w:val="nil"/>
              <w:left w:val="single" w:sz="6" w:space="0" w:color="auto"/>
              <w:bottom w:val="single" w:sz="6" w:space="0" w:color="auto"/>
              <w:right w:val="single" w:sz="6" w:space="0" w:color="auto"/>
            </w:tcBorders>
            <w:vAlign w:val="center"/>
          </w:tcPr>
          <w:p w:rsidR="007C4EC3" w:rsidRDefault="007C4EC3">
            <w:pPr>
              <w:pStyle w:val="ae"/>
              <w:suppressLineNumbers w:val="0"/>
              <w:tabs>
                <w:tab w:val="clear" w:pos="4820"/>
                <w:tab w:val="clear" w:pos="9639"/>
              </w:tabs>
              <w:spacing w:before="40" w:line="360" w:lineRule="auto"/>
              <w:rPr>
                <w:szCs w:val="28"/>
              </w:rPr>
            </w:pPr>
            <w:r>
              <w:rPr>
                <w:szCs w:val="28"/>
                <w:lang w:val="en-US"/>
              </w:rPr>
              <w:t>b</w:t>
            </w:r>
          </w:p>
        </w:tc>
        <w:tc>
          <w:tcPr>
            <w:tcW w:w="709" w:type="dxa"/>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r>
              <w:rPr>
                <w:sz w:val="28"/>
                <w:szCs w:val="28"/>
              </w:rPr>
              <w:t>с</w:t>
            </w:r>
          </w:p>
        </w:tc>
        <w:tc>
          <w:tcPr>
            <w:tcW w:w="1481"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787"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1666"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1</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2</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5</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45</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B</w:t>
            </w:r>
          </w:p>
        </w:tc>
      </w:tr>
      <w:tr w:rsidR="007C4EC3">
        <w:trPr>
          <w:cantSplit/>
          <w:jc w:val="center"/>
        </w:trPr>
        <w:tc>
          <w:tcPr>
            <w:tcW w:w="1055" w:type="dxa"/>
            <w:tcBorders>
              <w:top w:val="nil"/>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3</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4</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B</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5</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5</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45</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X</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6</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M</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7</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7</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X</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8</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45</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X</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9</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9</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M</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noProof/>
                <w:sz w:val="28"/>
                <w:szCs w:val="28"/>
              </w:rPr>
              <w:t>0</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8</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1</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pStyle w:val="ae"/>
              <w:suppressLineNumbers w:val="0"/>
              <w:tabs>
                <w:tab w:val="clear" w:pos="4820"/>
                <w:tab w:val="clear" w:pos="9639"/>
              </w:tabs>
              <w:spacing w:line="360" w:lineRule="auto"/>
              <w:rPr>
                <w:szCs w:val="28"/>
              </w:rPr>
            </w:pPr>
            <w:r>
              <w:rPr>
                <w:szCs w:val="28"/>
              </w:rPr>
              <w:t>10</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lang w:val="en-US"/>
              </w:rPr>
              <w:t>M</w:t>
            </w:r>
            <w:r>
              <w:rPr>
                <w:szCs w:val="28"/>
                <w:vertAlign w:val="subscript"/>
                <w:lang w:val="en-US"/>
              </w:rPr>
              <w:t>A</w:t>
            </w:r>
          </w:p>
        </w:tc>
      </w:tr>
    </w:tbl>
    <w:p w:rsidR="00404BD9" w:rsidRDefault="00404BD9" w:rsidP="00477FC4">
      <w:pPr>
        <w:pStyle w:val="a5"/>
        <w:rPr>
          <w:i/>
          <w:iCs/>
        </w:rPr>
      </w:pPr>
    </w:p>
    <w:p w:rsidR="00477FC4" w:rsidRDefault="00477FC4" w:rsidP="00477FC4">
      <w:pPr>
        <w:pStyle w:val="a5"/>
      </w:pPr>
      <w:r>
        <w:rPr>
          <w:i/>
          <w:iCs/>
        </w:rPr>
        <w:t>Условие.</w:t>
      </w:r>
      <w:r>
        <w:t> На схемах (рис. 1) показаны три способа закрепления бруса, ось которого – ломаная линия. Задаваемая нагрузка (см. табл. 1) и размеры (м) во всех трех случаях одинаковы. Определить реакции опор для того способа з</w:t>
      </w:r>
      <w:r>
        <w:t>а</w:t>
      </w:r>
      <w:r>
        <w:t>крепления бруса, при котором реакция, указанная в табл. 1, имеет наименьший модуль.</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4353"/>
        <w:gridCol w:w="497"/>
        <w:gridCol w:w="4353"/>
      </w:tblGrid>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left="-142" w:firstLine="0"/>
              <w:jc w:val="center"/>
              <w:rPr>
                <w:lang w:val="en-US"/>
              </w:rPr>
            </w:pPr>
            <w:r>
              <w:rPr>
                <w:lang w:val="en-US"/>
              </w:rPr>
              <w:lastRenderedPageBreak/>
              <w:t>1</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rPr>
                <w:lang w:val="en-US"/>
              </w:rPr>
            </w:pPr>
            <w:r>
              <w:rPr>
                <w:i/>
                <w:iCs/>
                <w:noProof/>
              </w:rPr>
              <w:drawing>
                <wp:inline distT="0" distB="0" distL="0" distR="0">
                  <wp:extent cx="2667000" cy="1905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2</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108" w:right="-47" w:hanging="4"/>
              <w:jc w:val="center"/>
              <w:rPr>
                <w:lang w:val="en-US"/>
              </w:rPr>
            </w:pPr>
            <w:r>
              <w:rPr>
                <w:i/>
                <w:iCs/>
                <w:noProof/>
              </w:rPr>
              <w:drawing>
                <wp:inline distT="0" distB="0" distL="0" distR="0">
                  <wp:extent cx="2181225" cy="24479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81225" cy="2447925"/>
                          </a:xfrm>
                          <a:prstGeom prst="rect">
                            <a:avLst/>
                          </a:prstGeom>
                          <a:noFill/>
                          <a:ln w="9525">
                            <a:noFill/>
                            <a:miter lim="800000"/>
                            <a:headEnd/>
                            <a:tailEnd/>
                          </a:ln>
                        </pic:spPr>
                      </pic:pic>
                    </a:graphicData>
                  </a:graphic>
                </wp:inline>
              </w:drawing>
            </w:r>
          </w:p>
        </w:tc>
      </w:tr>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3</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rPr>
                <w:lang w:val="en-US"/>
              </w:rPr>
            </w:pPr>
            <w:r>
              <w:rPr>
                <w:i/>
                <w:iCs/>
                <w:noProof/>
              </w:rPr>
              <w:drawing>
                <wp:inline distT="0" distB="0" distL="0" distR="0">
                  <wp:extent cx="2171700" cy="18573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71700" cy="1857375"/>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4</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rPr>
                <w:lang w:val="en-US"/>
              </w:rPr>
            </w:pPr>
            <w:r>
              <w:rPr>
                <w:i/>
                <w:iCs/>
                <w:noProof/>
              </w:rPr>
              <w:drawing>
                <wp:inline distT="0" distB="0" distL="0" distR="0">
                  <wp:extent cx="2228850" cy="21431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228850" cy="2143125"/>
                          </a:xfrm>
                          <a:prstGeom prst="rect">
                            <a:avLst/>
                          </a:prstGeom>
                          <a:noFill/>
                          <a:ln w="9525">
                            <a:noFill/>
                            <a:miter lim="800000"/>
                            <a:headEnd/>
                            <a:tailEnd/>
                          </a:ln>
                        </pic:spPr>
                      </pic:pic>
                    </a:graphicData>
                  </a:graphic>
                </wp:inline>
              </w:drawing>
            </w:r>
          </w:p>
        </w:tc>
      </w:tr>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left="-142" w:right="-109" w:firstLine="0"/>
              <w:jc w:val="center"/>
              <w:rPr>
                <w:lang w:val="en-US"/>
              </w:rPr>
            </w:pPr>
            <w:r>
              <w:rPr>
                <w:lang w:val="en-US"/>
              </w:rPr>
              <w:t>5</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rPr>
                <w:lang w:val="en-US"/>
              </w:rPr>
            </w:pPr>
            <w:r>
              <w:rPr>
                <w:i/>
                <w:iCs/>
                <w:noProof/>
              </w:rPr>
              <w:drawing>
                <wp:inline distT="0" distB="0" distL="0" distR="0">
                  <wp:extent cx="2590800" cy="2133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90800" cy="2133600"/>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6</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rPr>
                <w:lang w:val="en-US"/>
              </w:rPr>
            </w:pPr>
            <w:r>
              <w:rPr>
                <w:i/>
                <w:iCs/>
                <w:noProof/>
              </w:rPr>
              <w:drawing>
                <wp:inline distT="0" distB="0" distL="0" distR="0">
                  <wp:extent cx="1885950" cy="22383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885950" cy="2238375"/>
                          </a:xfrm>
                          <a:prstGeom prst="rect">
                            <a:avLst/>
                          </a:prstGeom>
                          <a:noFill/>
                          <a:ln w="9525">
                            <a:noFill/>
                            <a:miter lim="800000"/>
                            <a:headEnd/>
                            <a:tailEnd/>
                          </a:ln>
                        </pic:spPr>
                      </pic:pic>
                    </a:graphicData>
                  </a:graphic>
                </wp:inline>
              </w:drawing>
            </w:r>
          </w:p>
        </w:tc>
      </w:tr>
    </w:tbl>
    <w:p w:rsidR="00477FC4" w:rsidRDefault="00477FC4" w:rsidP="00477FC4">
      <w:pPr>
        <w:pStyle w:val="af1"/>
        <w:spacing w:after="0"/>
      </w:pPr>
      <w:r>
        <w:t>Рис. 1. Схемы к задаче 1</w:t>
      </w:r>
      <w:r>
        <w:br/>
        <w:t>(см.</w:t>
      </w:r>
      <w:r>
        <w:rPr>
          <w:lang w:val="en-US"/>
        </w:rPr>
        <w:t> </w:t>
      </w:r>
      <w:r>
        <w:t>также с. 11)</w:t>
      </w:r>
    </w:p>
    <w:p w:rsidR="00477FC4" w:rsidRDefault="00477FC4" w:rsidP="00477FC4"/>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4353"/>
        <w:gridCol w:w="497"/>
        <w:gridCol w:w="4353"/>
      </w:tblGrid>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lastRenderedPageBreak/>
              <w:t>7</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pPr>
            <w:r>
              <w:rPr>
                <w:i/>
                <w:iCs/>
                <w:noProof/>
              </w:rPr>
              <w:drawing>
                <wp:inline distT="0" distB="0" distL="0" distR="0">
                  <wp:extent cx="2057400" cy="22098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057400" cy="2209800"/>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8</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pPr>
            <w:r>
              <w:rPr>
                <w:i/>
                <w:iCs/>
                <w:noProof/>
              </w:rPr>
              <w:drawing>
                <wp:inline distT="0" distB="0" distL="0" distR="0">
                  <wp:extent cx="2228850" cy="18954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228850" cy="1895475"/>
                          </a:xfrm>
                          <a:prstGeom prst="rect">
                            <a:avLst/>
                          </a:prstGeom>
                          <a:noFill/>
                          <a:ln w="9525">
                            <a:noFill/>
                            <a:miter lim="800000"/>
                            <a:headEnd/>
                            <a:tailEnd/>
                          </a:ln>
                        </pic:spPr>
                      </pic:pic>
                    </a:graphicData>
                  </a:graphic>
                </wp:inline>
              </w:drawing>
            </w:r>
          </w:p>
        </w:tc>
      </w:tr>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9</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pPr>
            <w:r>
              <w:rPr>
                <w:i/>
                <w:iCs/>
                <w:noProof/>
              </w:rPr>
              <w:drawing>
                <wp:inline distT="0" distB="0" distL="0" distR="0">
                  <wp:extent cx="2066925" cy="19526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066925" cy="1952625"/>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left="-85" w:right="-66" w:firstLine="0"/>
              <w:jc w:val="center"/>
              <w:rPr>
                <w:lang w:val="en-US"/>
              </w:rPr>
            </w:pPr>
            <w:r>
              <w:rPr>
                <w:lang w:val="en-US"/>
              </w:rPr>
              <w:t>10</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pPr>
            <w:r>
              <w:rPr>
                <w:i/>
                <w:iCs/>
                <w:noProof/>
              </w:rPr>
              <w:drawing>
                <wp:inline distT="0" distB="0" distL="0" distR="0">
                  <wp:extent cx="2257425" cy="23907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257425" cy="2390775"/>
                          </a:xfrm>
                          <a:prstGeom prst="rect">
                            <a:avLst/>
                          </a:prstGeom>
                          <a:noFill/>
                          <a:ln w="9525">
                            <a:noFill/>
                            <a:miter lim="800000"/>
                            <a:headEnd/>
                            <a:tailEnd/>
                          </a:ln>
                        </pic:spPr>
                      </pic:pic>
                    </a:graphicData>
                  </a:graphic>
                </wp:inline>
              </w:drawing>
            </w:r>
          </w:p>
        </w:tc>
      </w:tr>
    </w:tbl>
    <w:p w:rsidR="00477FC4" w:rsidRDefault="00477FC4" w:rsidP="00477FC4">
      <w:pPr>
        <w:pStyle w:val="af1"/>
      </w:pPr>
      <w:r>
        <w:t>Рис. 1. Окончание</w:t>
      </w:r>
    </w:p>
    <w:p w:rsidR="00477FC4" w:rsidRDefault="00477FC4" w:rsidP="00477FC4">
      <w:pPr>
        <w:pStyle w:val="2"/>
        <w:spacing w:line="360" w:lineRule="auto"/>
      </w:pPr>
      <w:r>
        <w:t>Пример решения задачи 1</w:t>
      </w:r>
    </w:p>
    <w:p w:rsidR="00477FC4" w:rsidRDefault="00477FC4" w:rsidP="00477FC4">
      <w:pPr>
        <w:pStyle w:val="a5"/>
      </w:pPr>
      <w:r>
        <w:rPr>
          <w:i/>
          <w:iCs/>
        </w:rPr>
        <w:t>Условие.</w:t>
      </w:r>
      <w:r>
        <w:t> Определить реакции опор для того способа закрепления бруса (рис. 2), при котором реакция – момент М</w:t>
      </w:r>
      <w:r>
        <w:rPr>
          <w:sz w:val="20"/>
          <w:vertAlign w:val="subscript"/>
        </w:rPr>
        <w:t>А</w:t>
      </w:r>
      <w:r>
        <w:t xml:space="preserve"> в заделке – имеет наименьшее зн</w:t>
      </w:r>
      <w:r>
        <w:t>а</w:t>
      </w:r>
      <w:r>
        <w:t>чение.</w:t>
      </w:r>
    </w:p>
    <w:p w:rsidR="00477FC4" w:rsidRDefault="00477FC4" w:rsidP="00477FC4">
      <w:pPr>
        <w:pStyle w:val="a5"/>
      </w:pPr>
      <w:r>
        <w:t>Дано: Р = 5 кН, М = 10 кН</w:t>
      </w:r>
      <w:r>
        <w:sym w:font="SymbolProp BT" w:char="00D7"/>
      </w:r>
      <w:r>
        <w:t>м, q =</w:t>
      </w:r>
      <w:r>
        <w:rPr>
          <w:lang w:val="en-US"/>
        </w:rPr>
        <w:t> </w:t>
      </w:r>
      <w:r>
        <w:t xml:space="preserve">2 кН/м, </w:t>
      </w:r>
      <w:r>
        <w:sym w:font="Symbol" w:char="0061"/>
      </w:r>
      <w:r>
        <w:t> = 60</w:t>
      </w:r>
      <w:r>
        <w:sym w:font="Symbol" w:char="00B0"/>
      </w:r>
      <w:r>
        <w:t xml:space="preserve">, а = </w:t>
      </w:r>
      <w:smartTag w:uri="urn:schemas-microsoft-com:office:smarttags" w:element="metricconverter">
        <w:smartTagPr>
          <w:attr w:name="ProductID" w:val="4 м"/>
        </w:smartTagPr>
        <w:r>
          <w:t>4 м</w:t>
        </w:r>
      </w:smartTag>
      <w:r>
        <w:t xml:space="preserve">, </w:t>
      </w:r>
      <w:r>
        <w:rPr>
          <w:lang w:val="en-US"/>
        </w:rPr>
        <w:t>b</w:t>
      </w:r>
      <w:r>
        <w:t xml:space="preserve"> = </w:t>
      </w:r>
      <w:smartTag w:uri="urn:schemas-microsoft-com:office:smarttags" w:element="metricconverter">
        <w:smartTagPr>
          <w:attr w:name="ProductID" w:val="2 м"/>
        </w:smartTagPr>
        <w:r>
          <w:t>2 м</w:t>
        </w:r>
      </w:smartTag>
      <w:r>
        <w:t xml:space="preserve">, с = </w:t>
      </w:r>
      <w:smartTag w:uri="urn:schemas-microsoft-com:office:smarttags" w:element="metricconverter">
        <w:smartTagPr>
          <w:attr w:name="ProductID" w:val="1 м"/>
        </w:smartTagPr>
        <w:r>
          <w:t>1 м</w:t>
        </w:r>
      </w:smartTag>
      <w:r>
        <w:t>.</w:t>
      </w:r>
    </w:p>
    <w:tbl>
      <w:tblPr>
        <w:tblW w:w="0" w:type="auto"/>
        <w:tblInd w:w="94" w:type="dxa"/>
        <w:tblLook w:val="04A0"/>
      </w:tblPr>
      <w:tblGrid>
        <w:gridCol w:w="3190"/>
        <w:gridCol w:w="3285"/>
        <w:gridCol w:w="3184"/>
      </w:tblGrid>
      <w:tr w:rsidR="00477FC4" w:rsidTr="004E271B">
        <w:tc>
          <w:tcPr>
            <w:tcW w:w="3190" w:type="dxa"/>
            <w:vAlign w:val="center"/>
            <w:hideMark/>
          </w:tcPr>
          <w:p w:rsidR="00477FC4" w:rsidRDefault="00D9760B" w:rsidP="004E271B">
            <w:pPr>
              <w:pStyle w:val="a5"/>
              <w:ind w:firstLine="0"/>
              <w:jc w:val="center"/>
              <w:rPr>
                <w:lang w:val="en-US"/>
              </w:rPr>
            </w:pPr>
            <w:r>
              <w:rPr>
                <w:i/>
                <w:iCs/>
                <w:noProof/>
              </w:rPr>
              <w:drawing>
                <wp:inline distT="0" distB="0" distL="0" distR="0">
                  <wp:extent cx="1752600" cy="16287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752600" cy="1628775"/>
                          </a:xfrm>
                          <a:prstGeom prst="rect">
                            <a:avLst/>
                          </a:prstGeom>
                          <a:noFill/>
                          <a:ln w="9525">
                            <a:noFill/>
                            <a:miter lim="800000"/>
                            <a:headEnd/>
                            <a:tailEnd/>
                          </a:ln>
                        </pic:spPr>
                      </pic:pic>
                    </a:graphicData>
                  </a:graphic>
                </wp:inline>
              </w:drawing>
            </w:r>
          </w:p>
        </w:tc>
        <w:tc>
          <w:tcPr>
            <w:tcW w:w="3285" w:type="dxa"/>
            <w:vAlign w:val="center"/>
            <w:hideMark/>
          </w:tcPr>
          <w:p w:rsidR="00477FC4" w:rsidRDefault="00D9760B" w:rsidP="004E271B">
            <w:pPr>
              <w:pStyle w:val="a5"/>
              <w:ind w:firstLine="0"/>
              <w:jc w:val="center"/>
              <w:rPr>
                <w:lang w:val="en-US"/>
              </w:rPr>
            </w:pPr>
            <w:r>
              <w:rPr>
                <w:i/>
                <w:iCs/>
                <w:noProof/>
              </w:rPr>
              <w:drawing>
                <wp:inline distT="0" distB="0" distL="0" distR="0">
                  <wp:extent cx="1152525" cy="13906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1152525" cy="1390650"/>
                          </a:xfrm>
                          <a:prstGeom prst="rect">
                            <a:avLst/>
                          </a:prstGeom>
                          <a:noFill/>
                          <a:ln w="9525">
                            <a:noFill/>
                            <a:miter lim="800000"/>
                            <a:headEnd/>
                            <a:tailEnd/>
                          </a:ln>
                        </pic:spPr>
                      </pic:pic>
                    </a:graphicData>
                  </a:graphic>
                </wp:inline>
              </w:drawing>
            </w:r>
          </w:p>
        </w:tc>
        <w:tc>
          <w:tcPr>
            <w:tcW w:w="3184" w:type="dxa"/>
            <w:vAlign w:val="center"/>
            <w:hideMark/>
          </w:tcPr>
          <w:p w:rsidR="00477FC4" w:rsidRDefault="00D9760B" w:rsidP="004E271B">
            <w:pPr>
              <w:pStyle w:val="a5"/>
              <w:ind w:firstLine="0"/>
              <w:jc w:val="center"/>
              <w:rPr>
                <w:lang w:val="en-US"/>
              </w:rPr>
            </w:pPr>
            <w:r>
              <w:rPr>
                <w:i/>
                <w:iCs/>
                <w:noProof/>
              </w:rPr>
              <w:drawing>
                <wp:inline distT="0" distB="0" distL="0" distR="0">
                  <wp:extent cx="1076325" cy="14097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076325" cy="1409700"/>
                          </a:xfrm>
                          <a:prstGeom prst="rect">
                            <a:avLst/>
                          </a:prstGeom>
                          <a:noFill/>
                          <a:ln w="9525">
                            <a:noFill/>
                            <a:miter lim="800000"/>
                            <a:headEnd/>
                            <a:tailEnd/>
                          </a:ln>
                        </pic:spPr>
                      </pic:pic>
                    </a:graphicData>
                  </a:graphic>
                </wp:inline>
              </w:drawing>
            </w:r>
          </w:p>
        </w:tc>
      </w:tr>
    </w:tbl>
    <w:p w:rsidR="00477FC4" w:rsidRDefault="00477FC4" w:rsidP="00477FC4">
      <w:pPr>
        <w:pStyle w:val="af1"/>
        <w:keepLines/>
      </w:pPr>
      <w:r>
        <w:t>Рис.</w:t>
      </w:r>
      <w:r>
        <w:rPr>
          <w:lang w:val="en-US"/>
        </w:rPr>
        <w:t> </w:t>
      </w:r>
      <w:r>
        <w:t>2</w:t>
      </w:r>
    </w:p>
    <w:p w:rsidR="007C4EC3" w:rsidRDefault="007C4EC3" w:rsidP="00324BEB">
      <w:pPr>
        <w:pStyle w:val="a5"/>
        <w:spacing w:line="276" w:lineRule="auto"/>
      </w:pPr>
      <w:r>
        <w:rPr>
          <w:i/>
          <w:iCs/>
        </w:rPr>
        <w:lastRenderedPageBreak/>
        <w:t>Решение.</w:t>
      </w:r>
      <w:r>
        <w:t xml:space="preserve"> Рассмотрим систему уравновешивающихся сил, приложенных к конструкции. Равномерно распределенную нагрузку интенсивностью </w:t>
      </w:r>
      <w:r w:rsidRPr="00E53710">
        <w:rPr>
          <w:position w:val="-12"/>
        </w:rPr>
        <w:object w:dxaOrig="220" w:dyaOrig="340">
          <v:shape id="_x0000_i1027" type="#_x0000_t75" style="width:11.2pt;height:16.85pt" o:ole="">
            <v:imagedata r:id="rId24" o:title=""/>
          </v:shape>
          <o:OLEObject Type="Embed" ProgID="Equation.3" ShapeID="_x0000_i1027" DrawAspect="Content" ObjectID="_1416814862" r:id="rId25"/>
        </w:object>
      </w:r>
      <w:r>
        <w:t xml:space="preserve"> зам</w:t>
      </w:r>
      <w:r>
        <w:t>е</w:t>
      </w:r>
      <w:r>
        <w:t>ним равнодействующей:</w:t>
      </w:r>
    </w:p>
    <w:p w:rsidR="007C4EC3" w:rsidRDefault="007C4EC3" w:rsidP="00324BEB">
      <w:pPr>
        <w:pStyle w:val="ae"/>
        <w:spacing w:line="276" w:lineRule="auto"/>
      </w:pPr>
      <w:r>
        <w:t>Q = q</w:t>
      </w:r>
      <w:r>
        <w:sym w:font="SymbolProp BT" w:char="F0D7"/>
      </w:r>
      <w:r>
        <w:t>в = 4 кН.</w:t>
      </w:r>
    </w:p>
    <w:p w:rsidR="007C4EC3" w:rsidRDefault="007C4EC3">
      <w:pPr>
        <w:pStyle w:val="a5"/>
      </w:pPr>
      <w:r>
        <w:t>Выбираем оси координат, изображая их на чертеже (рис. 3).</w:t>
      </w:r>
    </w:p>
    <w:p w:rsidR="007C4EC3" w:rsidRDefault="007C4EC3">
      <w:pPr>
        <w:pStyle w:val="a5"/>
      </w:pPr>
      <w:r>
        <w:t>Действие связей на конструкцию заменяем их реакциями (см. рис. 3):</w:t>
      </w:r>
    </w:p>
    <w:p w:rsidR="007C4EC3" w:rsidRDefault="007C4EC3">
      <w:pPr>
        <w:pStyle w:val="a5"/>
        <w:ind w:firstLine="0"/>
        <w:rPr>
          <w:i/>
          <w:iCs/>
        </w:rPr>
      </w:pPr>
      <w:r>
        <w:t xml:space="preserve">в схеме </w:t>
      </w:r>
      <w:r>
        <w:rPr>
          <w:i/>
          <w:iCs/>
        </w:rPr>
        <w:t>а</w:t>
      </w:r>
      <w:r>
        <w:t>: R</w:t>
      </w:r>
      <w:r>
        <w:rPr>
          <w:sz w:val="20"/>
          <w:vertAlign w:val="subscript"/>
          <w:lang w:val="en-US"/>
        </w:rPr>
        <w:t>A</w:t>
      </w:r>
      <w:r>
        <w:rPr>
          <w:vertAlign w:val="subscript"/>
          <w:lang w:val="en-US"/>
        </w:rPr>
        <w:t>x</w:t>
      </w:r>
      <w:r>
        <w:t>, R</w:t>
      </w:r>
      <w:r>
        <w:rPr>
          <w:sz w:val="20"/>
          <w:vertAlign w:val="subscript"/>
          <w:lang w:val="en-US"/>
        </w:rPr>
        <w:t>A</w:t>
      </w:r>
      <w:r>
        <w:rPr>
          <w:vertAlign w:val="subscript"/>
          <w:lang w:val="en-US"/>
        </w:rPr>
        <w:t>y</w:t>
      </w:r>
      <w:r>
        <w:t>, M</w:t>
      </w:r>
      <w:r>
        <w:rPr>
          <w:vertAlign w:val="subscript"/>
          <w:lang w:val="en-US"/>
        </w:rPr>
        <w:t>A</w:t>
      </w:r>
      <w:r>
        <w:t xml:space="preserve">; в схеме </w:t>
      </w:r>
      <w:r>
        <w:rPr>
          <w:i/>
          <w:iCs/>
        </w:rPr>
        <w:t>б</w:t>
      </w:r>
      <w:r>
        <w:t xml:space="preserve">: </w:t>
      </w:r>
      <w:r w:rsidRPr="00E53710">
        <w:rPr>
          <w:position w:val="-8"/>
        </w:rPr>
        <w:object w:dxaOrig="499" w:dyaOrig="340">
          <v:shape id="_x0000_i1028" type="#_x0000_t75" style="width:25.25pt;height:16.85pt" o:ole="">
            <v:imagedata r:id="rId26" o:title=""/>
          </v:shape>
          <o:OLEObject Type="Embed" ProgID="Equation.3" ShapeID="_x0000_i1028" DrawAspect="Content" ObjectID="_1416814863" r:id="rId27"/>
        </w:object>
      </w:r>
      <w:r>
        <w:t xml:space="preserve">, </w:t>
      </w:r>
      <w:r w:rsidRPr="00E53710">
        <w:rPr>
          <w:position w:val="-12"/>
        </w:rPr>
        <w:object w:dxaOrig="499" w:dyaOrig="380">
          <v:shape id="_x0000_i1029" type="#_x0000_t75" style="width:25.25pt;height:19.65pt" o:ole="">
            <v:imagedata r:id="rId28" o:title=""/>
          </v:shape>
          <o:OLEObject Type="Embed" ProgID="Equation.3" ShapeID="_x0000_i1029" DrawAspect="Content" ObjectID="_1416814864" r:id="rId29"/>
        </w:object>
      </w:r>
      <w:r>
        <w:t xml:space="preserve">, </w:t>
      </w:r>
      <w:r w:rsidRPr="00E53710">
        <w:rPr>
          <w:position w:val="-8"/>
        </w:rPr>
        <w:object w:dxaOrig="440" w:dyaOrig="340">
          <v:shape id="_x0000_i1030" type="#_x0000_t75" style="width:21.5pt;height:16.85pt" o:ole="">
            <v:imagedata r:id="rId30" o:title=""/>
          </v:shape>
          <o:OLEObject Type="Embed" ProgID="Equation.3" ShapeID="_x0000_i1030" DrawAspect="Content" ObjectID="_1416814865" r:id="rId31"/>
        </w:object>
      </w:r>
      <w:r>
        <w:t xml:space="preserve">; в схеме </w:t>
      </w:r>
      <w:r>
        <w:rPr>
          <w:i/>
          <w:iCs/>
        </w:rPr>
        <w:t>в</w:t>
      </w:r>
      <w:r>
        <w:t xml:space="preserve">: </w:t>
      </w:r>
      <w:r w:rsidRPr="00E53710">
        <w:rPr>
          <w:position w:val="-8"/>
        </w:rPr>
        <w:object w:dxaOrig="499" w:dyaOrig="340">
          <v:shape id="_x0000_i1031" type="#_x0000_t75" style="width:25.25pt;height:16.85pt" o:ole="">
            <v:imagedata r:id="rId32" o:title=""/>
          </v:shape>
          <o:OLEObject Type="Embed" ProgID="Equation.3" ShapeID="_x0000_i1031" DrawAspect="Content" ObjectID="_1416814866" r:id="rId33"/>
        </w:object>
      </w:r>
      <w:r>
        <w:t xml:space="preserve">, </w:t>
      </w:r>
      <w:r w:rsidRPr="00E53710">
        <w:rPr>
          <w:position w:val="-12"/>
        </w:rPr>
        <w:object w:dxaOrig="499" w:dyaOrig="380">
          <v:shape id="_x0000_i1032" type="#_x0000_t75" style="width:25.25pt;height:19.65pt" o:ole="">
            <v:imagedata r:id="rId34" o:title=""/>
          </v:shape>
          <o:OLEObject Type="Embed" ProgID="Equation.3" ShapeID="_x0000_i1032" DrawAspect="Content" ObjectID="_1416814867" r:id="rId35"/>
        </w:object>
      </w:r>
      <w:r>
        <w:t xml:space="preserve">, </w:t>
      </w:r>
      <w:r w:rsidRPr="00E53710">
        <w:rPr>
          <w:position w:val="-8"/>
        </w:rPr>
        <w:object w:dxaOrig="440" w:dyaOrig="340">
          <v:shape id="_x0000_i1033" type="#_x0000_t75" style="width:21.5pt;height:16.85pt" o:ole="">
            <v:imagedata r:id="rId36" o:title=""/>
          </v:shape>
          <o:OLEObject Type="Embed" ProgID="Equation.3" ShapeID="_x0000_i1033" DrawAspect="Content" ObjectID="_1416814868" r:id="rId37"/>
        </w:object>
      </w:r>
      <w:r>
        <w:t>.</w:t>
      </w:r>
    </w:p>
    <w:p w:rsidR="007C4EC3" w:rsidRDefault="00D9760B">
      <w:pPr>
        <w:pStyle w:val="a5"/>
        <w:ind w:firstLine="0"/>
        <w:jc w:val="center"/>
      </w:pPr>
      <w:r>
        <w:rPr>
          <w:noProof/>
        </w:rPr>
        <w:drawing>
          <wp:inline distT="0" distB="0" distL="0" distR="0">
            <wp:extent cx="5754429" cy="24713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5755065" cy="2471668"/>
                    </a:xfrm>
                    <a:prstGeom prst="rect">
                      <a:avLst/>
                    </a:prstGeom>
                    <a:noFill/>
                    <a:ln w="9525">
                      <a:noFill/>
                      <a:miter lim="800000"/>
                      <a:headEnd/>
                      <a:tailEnd/>
                    </a:ln>
                  </pic:spPr>
                </pic:pic>
              </a:graphicData>
            </a:graphic>
          </wp:inline>
        </w:drawing>
      </w:r>
    </w:p>
    <w:p w:rsidR="007C4EC3" w:rsidRDefault="007C4EC3">
      <w:pPr>
        <w:pStyle w:val="af1"/>
        <w:spacing w:before="0"/>
      </w:pPr>
      <w:r>
        <w:t>Рис.</w:t>
      </w:r>
      <w:r>
        <w:rPr>
          <w:lang w:val="en-US"/>
        </w:rPr>
        <w:t> </w:t>
      </w:r>
      <w:r>
        <w:t>3</w:t>
      </w:r>
    </w:p>
    <w:p w:rsidR="007C4EC3" w:rsidRDefault="007C4EC3">
      <w:pPr>
        <w:pStyle w:val="a5"/>
        <w:spacing w:line="374" w:lineRule="auto"/>
      </w:pPr>
      <w:r>
        <w:t>Для решения задачи на равновесие тела, находящегося под действием плоской системы сил, используются в общем случае три уравнения равновесия. Для определения наименьшего значения момента М</w:t>
      </w:r>
      <w:r>
        <w:rPr>
          <w:sz w:val="20"/>
          <w:vertAlign w:val="subscript"/>
        </w:rPr>
        <w:t>А</w:t>
      </w:r>
      <w:r>
        <w:t xml:space="preserve"> найдем его величину для всех трех схем, не определяя пока остальных реакций, т. е. используем одно уравнение равновесия.</w:t>
      </w:r>
    </w:p>
    <w:p w:rsidR="007C4EC3" w:rsidRDefault="007C4EC3">
      <w:pPr>
        <w:pStyle w:val="a5"/>
        <w:spacing w:line="374" w:lineRule="auto"/>
      </w:pPr>
      <w:r>
        <w:t>Силу Р разложим на две составляющие (Р</w:t>
      </w:r>
      <w:r>
        <w:rPr>
          <w:vertAlign w:val="subscript"/>
          <w:lang w:val="en-US"/>
        </w:rPr>
        <w:t>x</w:t>
      </w:r>
      <w:r>
        <w:t xml:space="preserve"> = Р</w:t>
      </w:r>
      <w:r>
        <w:sym w:font="SymbolProp BT" w:char="F0D7"/>
      </w:r>
      <w:r>
        <w:t>sin60</w:t>
      </w:r>
      <w:r>
        <w:sym w:font="Symbol" w:char="F0B0"/>
      </w:r>
      <w:r>
        <w:t>, Р</w:t>
      </w:r>
      <w:r>
        <w:rPr>
          <w:vertAlign w:val="subscript"/>
          <w:lang w:val="en-US"/>
        </w:rPr>
        <w:t>y</w:t>
      </w:r>
      <w:r>
        <w:t>= P</w:t>
      </w:r>
      <w:r>
        <w:sym w:font="SymbolProp BT" w:char="F0D7"/>
      </w:r>
      <w:r>
        <w:t>cos60</w:t>
      </w:r>
      <w:r>
        <w:sym w:font="Symbol" w:char="F0B0"/>
      </w:r>
      <w:r>
        <w:t>) и на</w:t>
      </w:r>
      <w:r>
        <w:t>й</w:t>
      </w:r>
      <w:r>
        <w:t>дем момент этой силы как сумму моментов ее составляющих.</w:t>
      </w:r>
    </w:p>
    <w:p w:rsidR="007C4EC3" w:rsidRDefault="007C4EC3">
      <w:pPr>
        <w:pStyle w:val="a5"/>
        <w:spacing w:line="374" w:lineRule="auto"/>
        <w:rPr>
          <w:i/>
          <w:iCs/>
        </w:rPr>
      </w:pPr>
      <w:r>
        <w:t xml:space="preserve">Для схемы </w:t>
      </w:r>
      <w:r>
        <w:rPr>
          <w:i/>
          <w:iCs/>
        </w:rPr>
        <w:t>а</w:t>
      </w:r>
    </w:p>
    <w:p w:rsidR="007C4EC3" w:rsidRDefault="007C4EC3">
      <w:pPr>
        <w:pStyle w:val="ae"/>
        <w:spacing w:line="374" w:lineRule="auto"/>
      </w:pPr>
      <w:r w:rsidRPr="00E53710">
        <w:rPr>
          <w:position w:val="-26"/>
        </w:rPr>
        <w:object w:dxaOrig="4819" w:dyaOrig="700">
          <v:shape id="_x0000_i1034" type="#_x0000_t75" style="width:241.25pt;height:35.55pt" o:ole="">
            <v:imagedata r:id="rId39" o:title=""/>
          </v:shape>
          <o:OLEObject Type="Embed" ProgID="Equation.3" ShapeID="_x0000_i1034" DrawAspect="Content" ObjectID="_1416814869" r:id="rId40"/>
        </w:object>
      </w:r>
      <w:r>
        <w:t>,</w:t>
      </w:r>
    </w:p>
    <w:p w:rsidR="00404BD9" w:rsidRDefault="00404BD9" w:rsidP="00404BD9">
      <w:pPr>
        <w:pStyle w:val="a5"/>
        <w:spacing w:line="374" w:lineRule="auto"/>
        <w:ind w:firstLine="0"/>
      </w:pPr>
      <w:r>
        <w:t>О</w:t>
      </w:r>
      <w:r w:rsidR="007C4EC3">
        <w:t>ткуда</w:t>
      </w:r>
    </w:p>
    <w:p w:rsidR="007C4EC3" w:rsidRDefault="007C4EC3" w:rsidP="00404BD9">
      <w:pPr>
        <w:pStyle w:val="a5"/>
        <w:spacing w:line="374" w:lineRule="auto"/>
        <w:ind w:firstLine="0"/>
        <w:jc w:val="center"/>
      </w:pPr>
      <w:r w:rsidRPr="00E53710">
        <w:rPr>
          <w:position w:val="-26"/>
        </w:rPr>
        <w:object w:dxaOrig="6860" w:dyaOrig="700">
          <v:shape id="_x0000_i1035" type="#_x0000_t75" style="width:343.15pt;height:35.55pt" o:ole="">
            <v:imagedata r:id="rId41" o:title=""/>
          </v:shape>
          <o:OLEObject Type="Embed" ProgID="Equation.3" ShapeID="_x0000_i1035" DrawAspect="Content" ObjectID="_1416814870" r:id="rId42"/>
        </w:object>
      </w:r>
      <w:r>
        <w:t>.</w:t>
      </w:r>
    </w:p>
    <w:p w:rsidR="007C4EC3" w:rsidRDefault="007C4EC3">
      <w:pPr>
        <w:pStyle w:val="a5"/>
        <w:spacing w:line="374" w:lineRule="auto"/>
      </w:pPr>
      <w:r>
        <w:lastRenderedPageBreak/>
        <w:t xml:space="preserve">Для схемы </w:t>
      </w:r>
      <w:r>
        <w:rPr>
          <w:i/>
          <w:iCs/>
        </w:rPr>
        <w:t xml:space="preserve">б </w:t>
      </w:r>
      <w:r>
        <w:t xml:space="preserve">рациональнее составить уравнение равновесия относительно точки </w:t>
      </w:r>
      <w:r>
        <w:rPr>
          <w:lang w:val="en-US"/>
        </w:rPr>
        <w:t>D </w:t>
      </w:r>
      <w:r>
        <w:t xml:space="preserve">– точки пересечения неизвестных реакций </w:t>
      </w:r>
      <w:r w:rsidRPr="00E53710">
        <w:rPr>
          <w:position w:val="-8"/>
        </w:rPr>
        <w:object w:dxaOrig="499" w:dyaOrig="340">
          <v:shape id="_x0000_i1036" type="#_x0000_t75" style="width:25.25pt;height:16.85pt" o:ole="">
            <v:imagedata r:id="rId26" o:title=""/>
          </v:shape>
          <o:OLEObject Type="Embed" ProgID="Equation.3" ShapeID="_x0000_i1036" DrawAspect="Content" ObjectID="_1416814871" r:id="rId43"/>
        </w:object>
      </w:r>
      <w:r>
        <w:t xml:space="preserve"> и </w:t>
      </w:r>
      <w:r>
        <w:rPr>
          <w:lang w:val="en-US"/>
        </w:rPr>
        <w:t>R</w:t>
      </w:r>
      <w:r>
        <w:rPr>
          <w:sz w:val="20"/>
          <w:vertAlign w:val="subscript"/>
        </w:rPr>
        <w:t>С</w:t>
      </w:r>
      <w:r>
        <w:t>:</w:t>
      </w:r>
    </w:p>
    <w:p w:rsidR="007C4EC3" w:rsidRDefault="007C4EC3">
      <w:pPr>
        <w:pStyle w:val="ae"/>
        <w:spacing w:line="374" w:lineRule="auto"/>
      </w:pPr>
      <w:r w:rsidRPr="00E53710">
        <w:rPr>
          <w:position w:val="-16"/>
        </w:rPr>
        <w:object w:dxaOrig="1680" w:dyaOrig="440">
          <v:shape id="_x0000_i1037" type="#_x0000_t75" style="width:83.2pt;height:21.5pt" o:ole="">
            <v:imagedata r:id="rId44" o:title=""/>
          </v:shape>
          <o:OLEObject Type="Embed" ProgID="Equation.3" ShapeID="_x0000_i1037" DrawAspect="Content" ObjectID="_1416814872" r:id="rId45"/>
        </w:object>
      </w:r>
      <w:r w:rsidRPr="00E53710">
        <w:rPr>
          <w:position w:val="-32"/>
        </w:rPr>
        <w:object w:dxaOrig="4459" w:dyaOrig="780">
          <v:shape id="_x0000_i1038" type="#_x0000_t75" style="width:222.55pt;height:39.25pt" o:ole="">
            <v:imagedata r:id="rId46" o:title=""/>
          </v:shape>
          <o:OLEObject Type="Embed" ProgID="Equation.3" ShapeID="_x0000_i1038" DrawAspect="Content" ObjectID="_1416814873" r:id="rId47"/>
        </w:object>
      </w:r>
      <w:r>
        <w:t>.</w:t>
      </w:r>
    </w:p>
    <w:p w:rsidR="007C4EC3" w:rsidRDefault="007C4EC3">
      <w:pPr>
        <w:pStyle w:val="a5"/>
        <w:spacing w:line="374" w:lineRule="auto"/>
      </w:pPr>
      <w:r>
        <w:t>Вычисления дают</w:t>
      </w:r>
    </w:p>
    <w:p w:rsidR="007C4EC3" w:rsidRDefault="007C4EC3">
      <w:pPr>
        <w:pStyle w:val="ae"/>
        <w:spacing w:line="374" w:lineRule="auto"/>
      </w:pPr>
      <w:r w:rsidRPr="00E53710">
        <w:rPr>
          <w:position w:val="-54"/>
        </w:rPr>
        <w:object w:dxaOrig="5860" w:dyaOrig="1200">
          <v:shape id="_x0000_i1039" type="#_x0000_t75" style="width:292.7pt;height:59.85pt" o:ole="">
            <v:imagedata r:id="rId48" o:title=""/>
          </v:shape>
          <o:OLEObject Type="Embed" ProgID="Equation.DSMT4" ShapeID="_x0000_i1039" DrawAspect="Content" ObjectID="_1416814874" r:id="rId49"/>
        </w:object>
      </w:r>
    </w:p>
    <w:p w:rsidR="007C4EC3" w:rsidRDefault="007C4EC3">
      <w:pPr>
        <w:pStyle w:val="a5"/>
        <w:spacing w:line="374" w:lineRule="auto"/>
      </w:pPr>
      <w:r>
        <w:t>Для схемы</w:t>
      </w:r>
      <w:r>
        <w:rPr>
          <w:i/>
          <w:iCs/>
        </w:rPr>
        <w:t xml:space="preserve"> в </w:t>
      </w:r>
      <w:r>
        <w:t>составим уравнение равновесия моментов относительно то</w:t>
      </w:r>
      <w:r>
        <w:t>ч</w:t>
      </w:r>
      <w:r>
        <w:t xml:space="preserve">ки Е, где пересекаются линии действия неизвестных реакций </w:t>
      </w:r>
      <w:r>
        <w:rPr>
          <w:lang w:val="en-US"/>
        </w:rPr>
        <w:t>R</w:t>
      </w:r>
      <w:r>
        <w:rPr>
          <w:sz w:val="20"/>
          <w:vertAlign w:val="subscript"/>
        </w:rPr>
        <w:t>В</w:t>
      </w:r>
      <w:r>
        <w:t xml:space="preserve"> и </w:t>
      </w:r>
      <w:r w:rsidRPr="00E53710">
        <w:rPr>
          <w:position w:val="-8"/>
        </w:rPr>
        <w:object w:dxaOrig="499" w:dyaOrig="340">
          <v:shape id="_x0000_i1040" type="#_x0000_t75" style="width:25.25pt;height:16.85pt" o:ole="">
            <v:imagedata r:id="rId32" o:title=""/>
          </v:shape>
          <o:OLEObject Type="Embed" ProgID="Equation.3" ShapeID="_x0000_i1040" DrawAspect="Content" ObjectID="_1416814875" r:id="rId50"/>
        </w:object>
      </w:r>
      <w:r>
        <w:t>:</w:t>
      </w:r>
    </w:p>
    <w:p w:rsidR="007C4EC3" w:rsidRDefault="007C4EC3">
      <w:pPr>
        <w:pStyle w:val="ae"/>
        <w:spacing w:line="374" w:lineRule="auto"/>
      </w:pPr>
      <w:r w:rsidRPr="00E53710">
        <w:rPr>
          <w:position w:val="-16"/>
        </w:rPr>
        <w:object w:dxaOrig="1660" w:dyaOrig="440">
          <v:shape id="_x0000_i1041" type="#_x0000_t75" style="width:83.2pt;height:21.5pt" o:ole="">
            <v:imagedata r:id="rId51" o:title=""/>
          </v:shape>
          <o:OLEObject Type="Embed" ProgID="Equation.3" ShapeID="_x0000_i1041" DrawAspect="Content" ObjectID="_1416814876" r:id="rId52"/>
        </w:object>
      </w:r>
      <w:r w:rsidRPr="00E53710">
        <w:rPr>
          <w:position w:val="-26"/>
        </w:rPr>
        <w:object w:dxaOrig="3820" w:dyaOrig="700">
          <v:shape id="_x0000_i1042" type="#_x0000_t75" style="width:190.75pt;height:35.55pt" o:ole="">
            <v:imagedata r:id="rId53" o:title=""/>
          </v:shape>
          <o:OLEObject Type="Embed" ProgID="Equation.3" ShapeID="_x0000_i1042" DrawAspect="Content" ObjectID="_1416814877" r:id="rId54"/>
        </w:object>
      </w:r>
      <w:r>
        <w:t>,</w:t>
      </w:r>
    </w:p>
    <w:p w:rsidR="007C4EC3" w:rsidRDefault="007C4EC3">
      <w:pPr>
        <w:pStyle w:val="a5"/>
        <w:spacing w:line="374" w:lineRule="auto"/>
        <w:ind w:firstLine="0"/>
      </w:pPr>
      <w:r>
        <w:t>откуда</w:t>
      </w:r>
    </w:p>
    <w:p w:rsidR="007C4EC3" w:rsidRDefault="007C4EC3">
      <w:pPr>
        <w:pStyle w:val="ae"/>
        <w:spacing w:line="374" w:lineRule="auto"/>
      </w:pPr>
      <w:r w:rsidRPr="00E53710">
        <w:rPr>
          <w:position w:val="-52"/>
        </w:rPr>
        <w:object w:dxaOrig="6480" w:dyaOrig="1160">
          <v:shape id="_x0000_i1043" type="#_x0000_t75" style="width:324.45pt;height:57.95pt" o:ole="">
            <v:imagedata r:id="rId55" o:title=""/>
          </v:shape>
          <o:OLEObject Type="Embed" ProgID="Equation.DSMT4" ShapeID="_x0000_i1043" DrawAspect="Content" ObjectID="_1416814878" r:id="rId56"/>
        </w:object>
      </w:r>
    </w:p>
    <w:p w:rsidR="007C4EC3" w:rsidRDefault="007C4EC3">
      <w:pPr>
        <w:pStyle w:val="a5"/>
        <w:spacing w:line="374" w:lineRule="auto"/>
      </w:pPr>
      <w:r>
        <w:t xml:space="preserve">Таким образом, наименьшее по модулю значение момента </w:t>
      </w:r>
      <w:r>
        <w:rPr>
          <w:lang w:val="en-US"/>
        </w:rPr>
        <w:t>M</w:t>
      </w:r>
      <w:r>
        <w:rPr>
          <w:sz w:val="20"/>
          <w:vertAlign w:val="subscript"/>
          <w:lang w:val="en-US"/>
        </w:rPr>
        <w:t>A</w:t>
      </w:r>
      <w:r>
        <w:t xml:space="preserve"> получается при закреплении бруса по схеме </w:t>
      </w:r>
      <w:r>
        <w:rPr>
          <w:i/>
          <w:iCs/>
        </w:rPr>
        <w:t>б</w:t>
      </w:r>
      <w:r>
        <w:t>. Определим остальные опорные реакции для этой схемы, используя для этого оставшиеся два уравнения равновесия:</w:t>
      </w:r>
    </w:p>
    <w:p w:rsidR="007C4EC3" w:rsidRDefault="007C4EC3">
      <w:pPr>
        <w:pStyle w:val="ae"/>
        <w:spacing w:line="374" w:lineRule="auto"/>
      </w:pPr>
      <w:r w:rsidRPr="00E53710">
        <w:rPr>
          <w:position w:val="-10"/>
        </w:rPr>
        <w:object w:dxaOrig="1160" w:dyaOrig="360">
          <v:shape id="_x0000_i1044" type="#_x0000_t75" style="width:57.95pt;height:18.7pt" o:ole="">
            <v:imagedata r:id="rId57" o:title=""/>
          </v:shape>
          <o:OLEObject Type="Embed" ProgID="Equation.3" ShapeID="_x0000_i1044" DrawAspect="Content" ObjectID="_1416814879" r:id="rId58"/>
        </w:object>
      </w:r>
      <w:r w:rsidRPr="00E53710">
        <w:rPr>
          <w:position w:val="-8"/>
        </w:rPr>
        <w:object w:dxaOrig="1460" w:dyaOrig="340">
          <v:shape id="_x0000_i1045" type="#_x0000_t75" style="width:72.95pt;height:16.85pt" o:ole="">
            <v:imagedata r:id="rId59" o:title=""/>
          </v:shape>
          <o:OLEObject Type="Embed" ProgID="Equation.3" ShapeID="_x0000_i1045" DrawAspect="Content" ObjectID="_1416814880" r:id="rId60"/>
        </w:object>
      </w:r>
      <w:r>
        <w:t xml:space="preserve">, откуда </w:t>
      </w:r>
      <w:r w:rsidRPr="00E53710">
        <w:rPr>
          <w:position w:val="-10"/>
        </w:rPr>
        <w:object w:dxaOrig="2120" w:dyaOrig="360">
          <v:shape id="_x0000_i1046" type="#_x0000_t75" style="width:106.6pt;height:18.7pt" o:ole="">
            <v:imagedata r:id="rId61" o:title=""/>
          </v:shape>
          <o:OLEObject Type="Embed" ProgID="Equation.3" ShapeID="_x0000_i1046" DrawAspect="Content" ObjectID="_1416814881" r:id="rId62"/>
        </w:object>
      </w:r>
      <w:r>
        <w:t xml:space="preserve"> кН.</w:t>
      </w:r>
    </w:p>
    <w:p w:rsidR="007C4EC3" w:rsidRDefault="007C4EC3">
      <w:pPr>
        <w:pStyle w:val="ae"/>
        <w:spacing w:line="374" w:lineRule="auto"/>
      </w:pPr>
      <w:r w:rsidRPr="00E53710">
        <w:rPr>
          <w:position w:val="-12"/>
        </w:rPr>
        <w:object w:dxaOrig="1100" w:dyaOrig="380">
          <v:shape id="_x0000_i1047" type="#_x0000_t75" style="width:55.15pt;height:19.65pt" o:ole="">
            <v:imagedata r:id="rId63" o:title=""/>
          </v:shape>
          <o:OLEObject Type="Embed" ProgID="Equation.3" ShapeID="_x0000_i1047" DrawAspect="Content" ObjectID="_1416814882" r:id="rId64"/>
        </w:object>
      </w:r>
      <w:r w:rsidRPr="00E53710">
        <w:rPr>
          <w:position w:val="-12"/>
        </w:rPr>
        <w:object w:dxaOrig="1800" w:dyaOrig="380">
          <v:shape id="_x0000_i1048" type="#_x0000_t75" style="width:90.7pt;height:19.65pt" o:ole="">
            <v:imagedata r:id="rId65" o:title=""/>
          </v:shape>
          <o:OLEObject Type="Embed" ProgID="Equation.3" ShapeID="_x0000_i1048" DrawAspect="Content" ObjectID="_1416814883" r:id="rId66"/>
        </w:object>
      </w:r>
      <w:r>
        <w:t xml:space="preserve">, откуда </w:t>
      </w:r>
      <w:r w:rsidRPr="00E53710">
        <w:rPr>
          <w:position w:val="-12"/>
        </w:rPr>
        <w:object w:dxaOrig="2020" w:dyaOrig="380">
          <v:shape id="_x0000_i1049" type="#_x0000_t75" style="width:101pt;height:19.65pt" o:ole="">
            <v:imagedata r:id="rId67" o:title=""/>
          </v:shape>
          <o:OLEObject Type="Embed" ProgID="Equation.3" ShapeID="_x0000_i1049" DrawAspect="Content" ObjectID="_1416814884" r:id="rId68"/>
        </w:object>
      </w:r>
      <w:r>
        <w:t xml:space="preserve"> кН.</w:t>
      </w:r>
    </w:p>
    <w:p w:rsidR="007C4EC3" w:rsidRDefault="007C4EC3">
      <w:pPr>
        <w:pStyle w:val="a5"/>
        <w:spacing w:line="374" w:lineRule="auto"/>
      </w:pPr>
      <w:r>
        <w:t xml:space="preserve">Знак «минус» у найденной реакции </w:t>
      </w:r>
      <w:r w:rsidRPr="00E53710">
        <w:rPr>
          <w:position w:val="-8"/>
        </w:rPr>
        <w:object w:dxaOrig="499" w:dyaOrig="340">
          <v:shape id="_x0000_i1050" type="#_x0000_t75" style="width:25.25pt;height:16.85pt" o:ole="">
            <v:imagedata r:id="rId26" o:title=""/>
          </v:shape>
          <o:OLEObject Type="Embed" ProgID="Equation.3" ShapeID="_x0000_i1050" DrawAspect="Content" ObjectID="_1416814885" r:id="rId69"/>
        </w:object>
      </w:r>
      <w:r>
        <w:t xml:space="preserve"> означает, что истинное напра</w:t>
      </w:r>
      <w:r>
        <w:t>в</w:t>
      </w:r>
      <w:r>
        <w:t>ление этой реакции противоположно выбранному.</w:t>
      </w:r>
    </w:p>
    <w:p w:rsidR="007C4EC3" w:rsidRDefault="007C4EC3">
      <w:pPr>
        <w:pStyle w:val="a5"/>
        <w:spacing w:line="374" w:lineRule="auto"/>
      </w:pPr>
      <w:r>
        <w:t>Проверим правильность решения задачи, для чего составим уравнение равновесия моментов относительно, например, точки К:</w:t>
      </w:r>
    </w:p>
    <w:p w:rsidR="007C4EC3" w:rsidRDefault="007C4EC3">
      <w:pPr>
        <w:pStyle w:val="ae"/>
        <w:spacing w:line="374" w:lineRule="auto"/>
      </w:pPr>
      <w:r w:rsidRPr="00E53710">
        <w:rPr>
          <w:position w:val="-16"/>
        </w:rPr>
        <w:object w:dxaOrig="1680" w:dyaOrig="440">
          <v:shape id="_x0000_i1051" type="#_x0000_t75" style="width:83.2pt;height:21.5pt" o:ole="">
            <v:imagedata r:id="rId70" o:title=""/>
          </v:shape>
          <o:OLEObject Type="Embed" ProgID="Equation.3" ShapeID="_x0000_i1051" DrawAspect="Content" ObjectID="_1416814886" r:id="rId71"/>
        </w:object>
      </w:r>
      <w:r>
        <w:t xml:space="preserve"> </w:t>
      </w:r>
      <w:r w:rsidRPr="00E53710">
        <w:rPr>
          <w:position w:val="-26"/>
        </w:rPr>
        <w:object w:dxaOrig="4060" w:dyaOrig="700">
          <v:shape id="_x0000_i1052" type="#_x0000_t75" style="width:202.9pt;height:35.55pt" o:ole="">
            <v:imagedata r:id="rId72" o:title=""/>
          </v:shape>
          <o:OLEObject Type="Embed" ProgID="Equation.3" ShapeID="_x0000_i1052" DrawAspect="Content" ObjectID="_1416814887" r:id="rId73"/>
        </w:object>
      </w:r>
      <w:r>
        <w:t>.</w:t>
      </w:r>
    </w:p>
    <w:p w:rsidR="007C4EC3" w:rsidRDefault="007C4EC3">
      <w:pPr>
        <w:pStyle w:val="a5"/>
        <w:spacing w:line="374" w:lineRule="auto"/>
      </w:pPr>
      <w:r>
        <w:t xml:space="preserve">Подставим в это уравнение найденные значения </w:t>
      </w:r>
      <w:r w:rsidRPr="00E53710">
        <w:rPr>
          <w:position w:val="-10"/>
        </w:rPr>
        <w:object w:dxaOrig="499" w:dyaOrig="360">
          <v:shape id="_x0000_i1053" type="#_x0000_t75" style="width:25.25pt;height:18.7pt" o:ole="">
            <v:imagedata r:id="rId74" o:title=""/>
          </v:shape>
          <o:OLEObject Type="Embed" ProgID="Equation.3" ShapeID="_x0000_i1053" DrawAspect="Content" ObjectID="_1416814888" r:id="rId75"/>
        </w:object>
      </w:r>
      <w:r>
        <w:t xml:space="preserve"> и </w:t>
      </w:r>
      <w:r w:rsidRPr="00E53710">
        <w:rPr>
          <w:position w:val="-8"/>
        </w:rPr>
        <w:object w:dxaOrig="499" w:dyaOrig="340">
          <v:shape id="_x0000_i1054" type="#_x0000_t75" style="width:25.25pt;height:16.85pt" o:ole="">
            <v:imagedata r:id="rId26" o:title=""/>
          </v:shape>
          <o:OLEObject Type="Embed" ProgID="Equation.3" ShapeID="_x0000_i1054" DrawAspect="Content" ObjectID="_1416814889" r:id="rId76"/>
        </w:object>
      </w:r>
      <w:r>
        <w:t>:</w:t>
      </w:r>
    </w:p>
    <w:p w:rsidR="007C4EC3" w:rsidRDefault="007C4EC3">
      <w:pPr>
        <w:pStyle w:val="ae"/>
        <w:spacing w:line="374" w:lineRule="auto"/>
      </w:pPr>
      <w:r>
        <w:t>4</w:t>
      </w:r>
      <w:r>
        <w:rPr>
          <w:lang w:val="en-US"/>
        </w:rPr>
        <w:sym w:font="SymbolProp BT" w:char="F0D7"/>
      </w:r>
      <w:r>
        <w:t>1+6,5</w:t>
      </w:r>
      <w:r>
        <w:rPr>
          <w:lang w:val="en-US"/>
        </w:rPr>
        <w:sym w:font="SymbolProp BT" w:char="F0D7"/>
      </w:r>
      <w:r>
        <w:t>1+10 – 3,18 – 4,33</w:t>
      </w:r>
      <w:r>
        <w:rPr>
          <w:lang w:val="en-US"/>
        </w:rPr>
        <w:sym w:font="SymbolProp BT" w:char="F0D7"/>
      </w:r>
      <w:r>
        <w:t>4 = 0.</w:t>
      </w:r>
    </w:p>
    <w:p w:rsidR="007C4EC3" w:rsidRDefault="007C4EC3">
      <w:pPr>
        <w:pStyle w:val="a5"/>
        <w:spacing w:line="374" w:lineRule="auto"/>
        <w:ind w:firstLine="0"/>
      </w:pPr>
      <w:r>
        <w:lastRenderedPageBreak/>
        <w:t>Следовательно, задача решена верно.</w:t>
      </w:r>
    </w:p>
    <w:p w:rsidR="007C4EC3" w:rsidRDefault="007C4EC3">
      <w:pPr>
        <w:pStyle w:val="a5"/>
        <w:spacing w:line="374" w:lineRule="auto"/>
      </w:pPr>
      <w:r>
        <w:t>Результаты расчета сводим в таблицу (табл. 2).</w:t>
      </w:r>
    </w:p>
    <w:p w:rsidR="007C4EC3" w:rsidRDefault="007C4EC3">
      <w:pPr>
        <w:pStyle w:val="af0"/>
      </w:pPr>
      <w: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2"/>
        <w:gridCol w:w="3230"/>
        <w:gridCol w:w="2233"/>
        <w:gridCol w:w="2789"/>
      </w:tblGrid>
      <w:tr w:rsidR="007C4EC3">
        <w:trPr>
          <w:cantSplit/>
        </w:trPr>
        <w:tc>
          <w:tcPr>
            <w:tcW w:w="813" w:type="pct"/>
            <w:vMerge w:val="restar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Схема (рис. 3)</w:t>
            </w:r>
          </w:p>
        </w:tc>
        <w:tc>
          <w:tcPr>
            <w:tcW w:w="1639" w:type="pct"/>
            <w:vMerge w:val="restar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 xml:space="preserve">Момент </w:t>
            </w:r>
            <w:r>
              <w:rPr>
                <w:lang w:val="en-US"/>
              </w:rPr>
              <w:t>M</w:t>
            </w:r>
            <w:r>
              <w:rPr>
                <w:sz w:val="20"/>
                <w:vertAlign w:val="subscript"/>
                <w:lang w:val="en-US"/>
              </w:rPr>
              <w:t>A</w:t>
            </w:r>
            <w:r>
              <w:rPr>
                <w:vertAlign w:val="subscript"/>
              </w:rPr>
              <w:t xml:space="preserve"> </w:t>
            </w:r>
            <w:r>
              <w:t>(</w:t>
            </w:r>
            <w:r w:rsidRPr="00E53710">
              <w:rPr>
                <w:position w:val="-8"/>
              </w:rPr>
              <w:object w:dxaOrig="440" w:dyaOrig="340">
                <v:shape id="_x0000_i1055" type="#_x0000_t75" style="width:21.5pt;height:16.85pt" o:ole="">
                  <v:imagedata r:id="rId30" o:title=""/>
                </v:shape>
                <o:OLEObject Type="Embed" ProgID="Equation.3" ShapeID="_x0000_i1055" DrawAspect="Content" ObjectID="_1416814890" r:id="rId77"/>
              </w:object>
            </w:r>
            <w:r>
              <w:t xml:space="preserve">, </w:t>
            </w:r>
            <w:r w:rsidRPr="00E53710">
              <w:rPr>
                <w:position w:val="-8"/>
              </w:rPr>
              <w:object w:dxaOrig="440" w:dyaOrig="340">
                <v:shape id="_x0000_i1056" type="#_x0000_t75" style="width:21.5pt;height:16.85pt" o:ole="">
                  <v:imagedata r:id="rId36" o:title=""/>
                </v:shape>
                <o:OLEObject Type="Embed" ProgID="Equation.3" ShapeID="_x0000_i1056" DrawAspect="Content" ObjectID="_1416814891" r:id="rId78"/>
              </w:object>
            </w:r>
            <w:r>
              <w:t>), кН</w:t>
            </w:r>
            <w:r>
              <w:rPr>
                <w:lang w:val="en-US"/>
              </w:rPr>
              <w:sym w:font="SymbolProp BT" w:char="F0D7"/>
            </w:r>
            <w:r>
              <w:t>м</w:t>
            </w:r>
          </w:p>
        </w:tc>
        <w:tc>
          <w:tcPr>
            <w:tcW w:w="2548" w:type="pct"/>
            <w:gridSpan w:val="2"/>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Силы, кН</w:t>
            </w:r>
          </w:p>
        </w:tc>
      </w:tr>
      <w:tr w:rsidR="007C4EC3">
        <w:trPr>
          <w:cantSplit/>
        </w:trPr>
        <w:tc>
          <w:tcPr>
            <w:tcW w:w="813" w:type="pct"/>
            <w:vMerge/>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p>
        </w:tc>
        <w:tc>
          <w:tcPr>
            <w:tcW w:w="1639" w:type="pct"/>
            <w:vMerge/>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rsidRPr="00E53710">
              <w:rPr>
                <w:position w:val="-8"/>
              </w:rPr>
              <w:object w:dxaOrig="499" w:dyaOrig="340">
                <v:shape id="_x0000_i1057" type="#_x0000_t75" style="width:25.25pt;height:16.85pt" o:ole="">
                  <v:imagedata r:id="rId26" o:title=""/>
                </v:shape>
                <o:OLEObject Type="Embed" ProgID="Equation.3" ShapeID="_x0000_i1057" DrawAspect="Content" ObjectID="_1416814892" r:id="rId79"/>
              </w:objec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rPr>
                <w:lang w:val="en-US"/>
              </w:rPr>
              <w:t>R</w:t>
            </w:r>
            <w:r>
              <w:rPr>
                <w:sz w:val="20"/>
                <w:szCs w:val="30"/>
                <w:vertAlign w:val="subscript"/>
                <w:lang w:val="en-US"/>
              </w:rPr>
              <w:t>C</w:t>
            </w:r>
          </w:p>
        </w:tc>
      </w:tr>
      <w:tr w:rsidR="007C4EC3">
        <w:tc>
          <w:tcPr>
            <w:tcW w:w="81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rPr>
                <w:i/>
                <w:iCs/>
              </w:rPr>
            </w:pPr>
            <w:r>
              <w:rPr>
                <w:i/>
                <w:iCs/>
              </w:rPr>
              <w:t>а</w:t>
            </w:r>
          </w:p>
        </w:tc>
        <w:tc>
          <w:tcPr>
            <w:tcW w:w="1639"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3,32</w:t>
            </w: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r>
      <w:tr w:rsidR="007C4EC3">
        <w:tc>
          <w:tcPr>
            <w:tcW w:w="81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rPr>
                <w:i/>
                <w:iCs/>
              </w:rPr>
            </w:pPr>
            <w:r>
              <w:rPr>
                <w:i/>
                <w:iCs/>
              </w:rPr>
              <w:t>б</w:t>
            </w:r>
          </w:p>
        </w:tc>
        <w:tc>
          <w:tcPr>
            <w:tcW w:w="1639"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3,18</w:t>
            </w: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4,33</w: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6,50</w:t>
            </w:r>
          </w:p>
        </w:tc>
      </w:tr>
      <w:tr w:rsidR="007C4EC3">
        <w:tc>
          <w:tcPr>
            <w:tcW w:w="81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rPr>
                <w:i/>
                <w:iCs/>
              </w:rPr>
            </w:pPr>
            <w:r>
              <w:rPr>
                <w:i/>
                <w:iCs/>
              </w:rPr>
              <w:t>в</w:t>
            </w:r>
          </w:p>
        </w:tc>
        <w:tc>
          <w:tcPr>
            <w:tcW w:w="1639"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16,32</w:t>
            </w: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r>
    </w:tbl>
    <w:p w:rsidR="007C4EC3" w:rsidRDefault="007C4EC3">
      <w:pPr>
        <w:pStyle w:val="2"/>
      </w:pPr>
      <w:r>
        <w:t>Задача 2. Тема «Пространственная система сил»</w:t>
      </w:r>
    </w:p>
    <w:p w:rsidR="007C4EC3" w:rsidRDefault="007C4EC3">
      <w:pPr>
        <w:pStyle w:val="a5"/>
      </w:pPr>
      <w:r>
        <w:t>Задача 2 – на равновесие твердого тела (вала), находящегося под действ</w:t>
      </w:r>
      <w:r>
        <w:t>и</w:t>
      </w:r>
      <w:r>
        <w:t>ем системы сил, произвольно расположенных в пространстве. При решении данной задачи для определения искомых величин необходимо составить шесть уравнений равновесия</w:t>
      </w:r>
      <w:r w:rsidR="005D3609">
        <w:t xml:space="preserve"> [2, </w:t>
      </w:r>
      <w:r w:rsidR="009D127D">
        <w:t xml:space="preserve">с. </w:t>
      </w:r>
      <w:r w:rsidR="005D3609">
        <w:t>86-89]</w:t>
      </w:r>
      <w:r>
        <w:t>.</w:t>
      </w:r>
    </w:p>
    <w:p w:rsidR="007C4EC3" w:rsidRDefault="007C4EC3">
      <w:pPr>
        <w:pStyle w:val="a5"/>
      </w:pPr>
      <w:r>
        <w:t>В случае, когда из общей схемы трудно определить момент силы относ</w:t>
      </w:r>
      <w:r>
        <w:t>и</w:t>
      </w:r>
      <w:r>
        <w:t>тельно оси, рекомендуется изобразить на вспомогательной схеме проекцию рассматриваемого тела (вместе с силой) на плоскость, перпендикулярную да</w:t>
      </w:r>
      <w:r>
        <w:t>н</w:t>
      </w:r>
      <w:r>
        <w:t>ной оси. Если же при вычислении момента силы относительно оси возникают затруднения в определении проекции силы на соответствующую плоскость или плеча этой проекции, следует разложить силу на составляющие и воспольз</w:t>
      </w:r>
      <w:r>
        <w:t>о</w:t>
      </w:r>
      <w:r>
        <w:t>ваться теоремой Вариньона.</w:t>
      </w:r>
    </w:p>
    <w:p w:rsidR="007C4EC3" w:rsidRDefault="007C4EC3">
      <w:pPr>
        <w:pStyle w:val="a5"/>
      </w:pPr>
      <w:r>
        <w:t>Исходные данные для различных вариантов приведены в табл. 3.</w:t>
      </w:r>
    </w:p>
    <w:p w:rsidR="007C4EC3" w:rsidRDefault="007C4EC3">
      <w:pPr>
        <w:pStyle w:val="a5"/>
        <w:rPr>
          <w:i/>
          <w:iCs/>
        </w:rPr>
      </w:pPr>
      <w:r>
        <w:rPr>
          <w:i/>
          <w:iCs/>
        </w:rPr>
        <w:t>Условия:</w:t>
      </w:r>
    </w:p>
    <w:p w:rsidR="007C4EC3" w:rsidRDefault="007C4EC3">
      <w:pPr>
        <w:pStyle w:val="a5"/>
      </w:pPr>
      <w:r>
        <w:rPr>
          <w:noProof/>
        </w:rPr>
        <w:t>1.</w:t>
      </w:r>
      <w:r>
        <w:t> На горизонтальный вал, который может вращаться в подшипниках А и В, насажены шкив 1 радиусом r</w:t>
      </w:r>
      <w:r>
        <w:rPr>
          <w:vertAlign w:val="subscript"/>
        </w:rPr>
        <w:t xml:space="preserve">1 </w:t>
      </w:r>
      <w:r>
        <w:t xml:space="preserve">= </w:t>
      </w:r>
      <w:smartTag w:uri="urn:schemas-microsoft-com:office:smarttags" w:element="metricconverter">
        <w:smartTagPr>
          <w:attr w:name="ProductID" w:val="12 см"/>
        </w:smartTagPr>
        <w:r>
          <w:t>12 см</w:t>
        </w:r>
      </w:smartTag>
      <w:r>
        <w:t xml:space="preserve"> и шкив 2 радиусом r</w:t>
      </w:r>
      <w:r>
        <w:rPr>
          <w:vertAlign w:val="subscript"/>
        </w:rPr>
        <w:t>2 </w:t>
      </w:r>
      <w:r>
        <w:t>= 16 см. Ветви ремней каждого шкива параллельны между собой и образуют соответственно углы α</w:t>
      </w:r>
      <w:r>
        <w:rPr>
          <w:vertAlign w:val="subscript"/>
        </w:rPr>
        <w:t>1</w:t>
      </w:r>
      <w:r>
        <w:t xml:space="preserve"> с горизонталью и α</w:t>
      </w:r>
      <w:r>
        <w:rPr>
          <w:vertAlign w:val="subscript"/>
        </w:rPr>
        <w:t xml:space="preserve">2 </w:t>
      </w:r>
      <w:r>
        <w:t>с вертикалью (рис. 4, схемы 1 – 3). Пренебрегая в</w:t>
      </w:r>
      <w:r>
        <w:t>е</w:t>
      </w:r>
      <w:r>
        <w:t>сом шкива и вала, найти натяжение ведущей и ведомой ветвей ремня, а также реакции подшипников при равновесии вала. Натяжение ведущей ветви ремня принять вдвое больше натяжения ведомой (T</w:t>
      </w:r>
      <w:r>
        <w:rPr>
          <w:vertAlign w:val="subscript"/>
        </w:rPr>
        <w:t>1</w:t>
      </w:r>
      <w:r>
        <w:t xml:space="preserve"> = 2t</w:t>
      </w:r>
      <w:r>
        <w:rPr>
          <w:vertAlign w:val="subscript"/>
        </w:rPr>
        <w:t>1</w:t>
      </w:r>
      <w:r>
        <w:t>; T</w:t>
      </w:r>
      <w:r>
        <w:rPr>
          <w:vertAlign w:val="subscript"/>
        </w:rPr>
        <w:t>2</w:t>
      </w:r>
      <w:r>
        <w:t xml:space="preserve"> = 2t</w:t>
      </w:r>
      <w:r>
        <w:rPr>
          <w:vertAlign w:val="subscript"/>
        </w:rPr>
        <w:t>2</w:t>
      </w:r>
      <w:r>
        <w:t>).</w:t>
      </w:r>
    </w:p>
    <w:p w:rsidR="007C4EC3" w:rsidRDefault="007C4EC3">
      <w:pPr>
        <w:pStyle w:val="a5"/>
      </w:pPr>
      <w:r>
        <w:rPr>
          <w:noProof/>
        </w:rPr>
        <w:lastRenderedPageBreak/>
        <w:t>2.</w:t>
      </w:r>
      <w:r>
        <w:t> На горизонтальный вал насажены колесо 1 радиусом r</w:t>
      </w:r>
      <w:r>
        <w:rPr>
          <w:vertAlign w:val="subscript"/>
        </w:rPr>
        <w:t>1</w:t>
      </w:r>
      <w:r>
        <w:t xml:space="preserve"> = </w:t>
      </w:r>
      <w:smartTag w:uri="urn:schemas-microsoft-com:office:smarttags" w:element="metricconverter">
        <w:smartTagPr>
          <w:attr w:name="ProductID" w:val="20 см"/>
        </w:smartTagPr>
        <w:r>
          <w:t>20 см</w:t>
        </w:r>
      </w:smartTag>
      <w:r>
        <w:t>, колесо 2 радиусом r</w:t>
      </w:r>
      <w:r>
        <w:rPr>
          <w:vertAlign w:val="subscript"/>
        </w:rPr>
        <w:t>2</w:t>
      </w:r>
      <w:r>
        <w:t xml:space="preserve"> = </w:t>
      </w:r>
      <w:smartTag w:uri="urn:schemas-microsoft-com:office:smarttags" w:element="metricconverter">
        <w:smartTagPr>
          <w:attr w:name="ProductID" w:val="30 см"/>
        </w:smartTagPr>
        <w:r>
          <w:t>30 см</w:t>
        </w:r>
      </w:smartTag>
      <w:r>
        <w:t xml:space="preserve"> и прикреплен перпендикулярно оси вала (параллельно оси х) рычаг С</w:t>
      </w:r>
      <w:r>
        <w:rPr>
          <w:lang w:val="en-US"/>
        </w:rPr>
        <w:t>D</w:t>
      </w:r>
      <w:r>
        <w:t xml:space="preserve"> длиной</w:t>
      </w:r>
      <w:r>
        <w:rPr>
          <w:noProof/>
        </w:rPr>
        <w:t xml:space="preserve"> </w:t>
      </w:r>
      <w:r w:rsidRPr="00E53710">
        <w:rPr>
          <w:i/>
          <w:position w:val="-6"/>
          <w:szCs w:val="24"/>
          <w:lang w:val="en-US"/>
        </w:rPr>
        <w:object w:dxaOrig="200" w:dyaOrig="300">
          <v:shape id="_x0000_i1058" type="#_x0000_t75" style="width:10.3pt;height:14.95pt" o:ole="">
            <v:imagedata r:id="rId8" o:title=""/>
          </v:shape>
          <o:OLEObject Type="Embed" ProgID="Equation.3" ShapeID="_x0000_i1058" DrawAspect="Content" ObjectID="_1416814893" r:id="rId80"/>
        </w:object>
      </w:r>
      <w:r>
        <w:t xml:space="preserve"> = </w:t>
      </w:r>
      <w:smartTag w:uri="urn:schemas-microsoft-com:office:smarttags" w:element="metricconverter">
        <w:smartTagPr>
          <w:attr w:name="ProductID" w:val="20 см"/>
        </w:smartTagPr>
        <w:r>
          <w:t>20 см</w:t>
        </w:r>
      </w:smartTag>
      <w:r>
        <w:t xml:space="preserve">. К одному колесу приложена сила </w:t>
      </w:r>
      <w:r>
        <w:rPr>
          <w:lang w:val="en-US"/>
        </w:rPr>
        <w:t>F</w:t>
      </w:r>
      <w:r>
        <w:t>, обр</w:t>
      </w:r>
      <w:r>
        <w:t>а</w:t>
      </w:r>
      <w:r>
        <w:t>зующая с горизонталью угол α</w:t>
      </w:r>
      <w:r>
        <w:rPr>
          <w:vertAlign w:val="subscript"/>
        </w:rPr>
        <w:t>1</w:t>
      </w:r>
      <w:r>
        <w:t>, а к другому</w:t>
      </w:r>
      <w:r>
        <w:rPr>
          <w:noProof/>
          <w:lang w:val="en-US"/>
        </w:rPr>
        <w:t> </w:t>
      </w:r>
      <w:r>
        <w:rPr>
          <w:noProof/>
        </w:rPr>
        <w:t>–</w:t>
      </w:r>
      <w:r>
        <w:t xml:space="preserve"> сила Т</w:t>
      </w:r>
      <w:r>
        <w:rPr>
          <w:vertAlign w:val="subscript"/>
        </w:rPr>
        <w:t>2</w:t>
      </w:r>
      <w:r>
        <w:t>, образующая с вертик</w:t>
      </w:r>
      <w:r>
        <w:t>а</w:t>
      </w:r>
      <w:r>
        <w:t>лью угол α</w:t>
      </w:r>
      <w:r>
        <w:rPr>
          <w:vertAlign w:val="subscript"/>
        </w:rPr>
        <w:t>2</w:t>
      </w:r>
      <w:r>
        <w:t>; к рычагу приложена вертикальная сила Р (рис. 4, схемы 4 – 7). Пренебрегая весом вала, колес и рычага, определить силу Р, при которой вал находится в равновесии, а также реакции подшипников А и В.</w:t>
      </w:r>
    </w:p>
    <w:p w:rsidR="007C4EC3" w:rsidRDefault="007C4EC3" w:rsidP="00324BEB">
      <w:pPr>
        <w:pStyle w:val="a5"/>
        <w:spacing w:line="440" w:lineRule="exact"/>
      </w:pPr>
      <w:r>
        <w:rPr>
          <w:noProof/>
        </w:rPr>
        <w:t>3.</w:t>
      </w:r>
      <w:r>
        <w:t> На горизонтальный вал насажено колесо радиусом r</w:t>
      </w:r>
      <w:r>
        <w:rPr>
          <w:vertAlign w:val="subscript"/>
        </w:rPr>
        <w:t>1</w:t>
      </w:r>
      <w:r>
        <w:t xml:space="preserve"> = </w:t>
      </w:r>
      <w:smartTag w:uri="urn:schemas-microsoft-com:office:smarttags" w:element="metricconverter">
        <w:smartTagPr>
          <w:attr w:name="ProductID" w:val="15 см"/>
        </w:smartTagPr>
        <w:r>
          <w:t>15 см</w:t>
        </w:r>
      </w:smartTag>
      <w:r>
        <w:t xml:space="preserve"> и прикр</w:t>
      </w:r>
      <w:r>
        <w:t>е</w:t>
      </w:r>
      <w:r>
        <w:t>плен перпендикулярно оси вала рычаг С</w:t>
      </w:r>
      <w:r>
        <w:rPr>
          <w:lang w:val="en-US"/>
        </w:rPr>
        <w:t>D</w:t>
      </w:r>
      <w:r>
        <w:t xml:space="preserve"> длиной</w:t>
      </w:r>
      <w:r>
        <w:rPr>
          <w:noProof/>
        </w:rPr>
        <w:t xml:space="preserve"> </w:t>
      </w:r>
      <w:r w:rsidRPr="00E53710">
        <w:rPr>
          <w:i/>
          <w:position w:val="-6"/>
          <w:szCs w:val="24"/>
          <w:lang w:val="en-US"/>
        </w:rPr>
        <w:object w:dxaOrig="200" w:dyaOrig="300">
          <v:shape id="_x0000_i1059" type="#_x0000_t75" style="width:10.3pt;height:14.95pt" o:ole="">
            <v:imagedata r:id="rId8" o:title=""/>
          </v:shape>
          <o:OLEObject Type="Embed" ProgID="Equation.3" ShapeID="_x0000_i1059" DrawAspect="Content" ObjectID="_1416814894" r:id="rId81"/>
        </w:object>
      </w:r>
      <w:r>
        <w:t xml:space="preserve"> = </w:t>
      </w:r>
      <w:smartTag w:uri="urn:schemas-microsoft-com:office:smarttags" w:element="metricconverter">
        <w:smartTagPr>
          <w:attr w:name="ProductID" w:val="20 см"/>
        </w:smartTagPr>
        <w:r>
          <w:t>20 см</w:t>
        </w:r>
      </w:smartTag>
      <w:r>
        <w:t>, образующий с г</w:t>
      </w:r>
      <w:r>
        <w:t>о</w:t>
      </w:r>
      <w:r>
        <w:t>ризонтальной плоскостью угол α</w:t>
      </w:r>
      <w:r>
        <w:rPr>
          <w:vertAlign w:val="subscript"/>
        </w:rPr>
        <w:t>2</w:t>
      </w:r>
      <w:r>
        <w:t>. Веревка, намотанная на колесо и натягива</w:t>
      </w:r>
      <w:r>
        <w:t>е</w:t>
      </w:r>
      <w:r>
        <w:t xml:space="preserve">мая грузом </w:t>
      </w:r>
      <w:r>
        <w:rPr>
          <w:lang w:val="en-US"/>
        </w:rPr>
        <w:t>F</w:t>
      </w:r>
      <w:r>
        <w:t>, сходит с колеса по касательной, наклоненной под углом α</w:t>
      </w:r>
      <w:r>
        <w:rPr>
          <w:vertAlign w:val="subscript"/>
        </w:rPr>
        <w:t>1</w:t>
      </w:r>
      <w:r>
        <w:t xml:space="preserve"> к г</w:t>
      </w:r>
      <w:r>
        <w:t>о</w:t>
      </w:r>
      <w:r>
        <w:t>ризонту (рис. 4, схемы 8 – 10). Пренебрегая весом вала, колеса и рычага и тр</w:t>
      </w:r>
      <w:r>
        <w:t>е</w:t>
      </w:r>
      <w:r>
        <w:t>нием в блоке, определить вертикальную силу Р, при которой вал находится в равновесии, а также реакции подшипников А и В.</w:t>
      </w:r>
    </w:p>
    <w:p w:rsidR="007C4EC3" w:rsidRDefault="007C4EC3">
      <w:pPr>
        <w:pStyle w:val="af0"/>
        <w:spacing w:line="360" w:lineRule="auto"/>
      </w:pPr>
      <w: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4"/>
        <w:gridCol w:w="1196"/>
        <w:gridCol w:w="1196"/>
        <w:gridCol w:w="747"/>
        <w:gridCol w:w="684"/>
        <w:gridCol w:w="806"/>
        <w:gridCol w:w="806"/>
        <w:gridCol w:w="806"/>
        <w:gridCol w:w="1179"/>
        <w:gridCol w:w="1240"/>
      </w:tblGrid>
      <w:tr w:rsidR="007C4EC3" w:rsidTr="00477FC4">
        <w:trPr>
          <w:cantSplit/>
          <w:trHeight w:val="499"/>
          <w:jc w:val="center"/>
        </w:trPr>
        <w:tc>
          <w:tcPr>
            <w:tcW w:w="606" w:type="pct"/>
            <w:vMerge w:val="restart"/>
            <w:tcBorders>
              <w:top w:val="single" w:sz="4" w:space="0" w:color="auto"/>
              <w:left w:val="single" w:sz="4" w:space="0" w:color="auto"/>
              <w:right w:val="single" w:sz="4" w:space="0" w:color="auto"/>
            </w:tcBorders>
          </w:tcPr>
          <w:p w:rsidR="007C4EC3" w:rsidRDefault="007C4EC3">
            <w:pPr>
              <w:spacing w:line="360" w:lineRule="auto"/>
              <w:jc w:val="center"/>
              <w:rPr>
                <w:sz w:val="28"/>
                <w:szCs w:val="28"/>
              </w:rPr>
            </w:pPr>
            <w:r>
              <w:rPr>
                <w:sz w:val="28"/>
                <w:szCs w:val="28"/>
              </w:rPr>
              <w:t>Цифра шифра</w:t>
            </w:r>
          </w:p>
        </w:tc>
        <w:tc>
          <w:tcPr>
            <w:tcW w:w="1214" w:type="pct"/>
            <w:gridSpan w:val="2"/>
            <w:tcBorders>
              <w:top w:val="single" w:sz="4" w:space="0" w:color="auto"/>
              <w:left w:val="single" w:sz="4" w:space="0" w:color="auto"/>
              <w:right w:val="single" w:sz="4" w:space="0" w:color="auto"/>
            </w:tcBorders>
          </w:tcPr>
          <w:p w:rsidR="007C4EC3" w:rsidRDefault="007C4EC3">
            <w:pPr>
              <w:spacing w:line="360" w:lineRule="auto"/>
              <w:jc w:val="center"/>
              <w:rPr>
                <w:sz w:val="28"/>
                <w:szCs w:val="28"/>
              </w:rPr>
            </w:pPr>
            <w:r>
              <w:rPr>
                <w:noProof/>
                <w:sz w:val="28"/>
                <w:szCs w:val="28"/>
              </w:rPr>
              <w:t>1-я</w:t>
            </w:r>
            <w:r>
              <w:rPr>
                <w:sz w:val="28"/>
                <w:szCs w:val="28"/>
              </w:rPr>
              <w:t xml:space="preserve"> цифра шифра</w:t>
            </w:r>
          </w:p>
        </w:tc>
        <w:tc>
          <w:tcPr>
            <w:tcW w:w="1953" w:type="pct"/>
            <w:gridSpan w:val="5"/>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noProof/>
                <w:sz w:val="28"/>
                <w:szCs w:val="28"/>
              </w:rPr>
              <w:t>2-я</w:t>
            </w:r>
            <w:r>
              <w:rPr>
                <w:sz w:val="28"/>
                <w:szCs w:val="28"/>
              </w:rPr>
              <w:t xml:space="preserve"> цифра шифра</w:t>
            </w:r>
          </w:p>
        </w:tc>
        <w:tc>
          <w:tcPr>
            <w:tcW w:w="1227" w:type="pct"/>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noProof/>
                <w:sz w:val="28"/>
                <w:szCs w:val="28"/>
              </w:rPr>
              <w:t>3-я</w:t>
            </w:r>
            <w:r>
              <w:rPr>
                <w:sz w:val="28"/>
                <w:szCs w:val="28"/>
              </w:rPr>
              <w:t xml:space="preserve"> цифра шифра</w:t>
            </w:r>
          </w:p>
        </w:tc>
      </w:tr>
      <w:tr w:rsidR="007C4EC3">
        <w:trPr>
          <w:cantSplit/>
          <w:trHeight w:val="467"/>
          <w:jc w:val="center"/>
        </w:trPr>
        <w:tc>
          <w:tcPr>
            <w:tcW w:w="606" w:type="pct"/>
            <w:vMerge/>
            <w:tcBorders>
              <w:left w:val="single" w:sz="4" w:space="0" w:color="auto"/>
              <w:right w:val="single" w:sz="4" w:space="0" w:color="auto"/>
            </w:tcBorders>
          </w:tcPr>
          <w:p w:rsidR="007C4EC3" w:rsidRDefault="007C4EC3">
            <w:pPr>
              <w:spacing w:line="360" w:lineRule="auto"/>
              <w:jc w:val="center"/>
              <w:rPr>
                <w:sz w:val="28"/>
                <w:szCs w:val="28"/>
              </w:rPr>
            </w:pPr>
          </w:p>
        </w:tc>
        <w:tc>
          <w:tcPr>
            <w:tcW w:w="607" w:type="pct"/>
            <w:vMerge w:val="restart"/>
            <w:tcBorders>
              <w:left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Номер условия</w:t>
            </w:r>
          </w:p>
        </w:tc>
        <w:tc>
          <w:tcPr>
            <w:tcW w:w="607" w:type="pct"/>
            <w:vMerge w:val="restar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Номер схемы (рис. </w:t>
            </w:r>
            <w:r>
              <w:rPr>
                <w:noProof/>
                <w:sz w:val="28"/>
                <w:szCs w:val="28"/>
              </w:rPr>
              <w:t>4)</w:t>
            </w:r>
          </w:p>
        </w:tc>
        <w:tc>
          <w:tcPr>
            <w:tcW w:w="1135" w:type="pct"/>
            <w:gridSpan w:val="3"/>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Расстояния, м</w:t>
            </w:r>
          </w:p>
        </w:tc>
        <w:tc>
          <w:tcPr>
            <w:tcW w:w="818" w:type="pct"/>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Силы, Н</w:t>
            </w:r>
          </w:p>
        </w:tc>
        <w:tc>
          <w:tcPr>
            <w:tcW w:w="1227" w:type="pct"/>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Углы, град.</w:t>
            </w:r>
          </w:p>
        </w:tc>
      </w:tr>
      <w:tr w:rsidR="007C4EC3">
        <w:trPr>
          <w:cantSplit/>
          <w:trHeight w:val="329"/>
          <w:jc w:val="center"/>
        </w:trPr>
        <w:tc>
          <w:tcPr>
            <w:tcW w:w="606" w:type="pct"/>
            <w:vMerge/>
            <w:tcBorders>
              <w:left w:val="single" w:sz="4" w:space="0" w:color="auto"/>
              <w:bottom w:val="single" w:sz="4" w:space="0" w:color="auto"/>
              <w:right w:val="single" w:sz="4" w:space="0" w:color="auto"/>
            </w:tcBorders>
          </w:tcPr>
          <w:p w:rsidR="007C4EC3" w:rsidRDefault="007C4EC3">
            <w:pPr>
              <w:spacing w:line="360" w:lineRule="auto"/>
              <w:jc w:val="center"/>
              <w:rPr>
                <w:sz w:val="28"/>
                <w:szCs w:val="28"/>
              </w:rPr>
            </w:pPr>
          </w:p>
        </w:tc>
        <w:tc>
          <w:tcPr>
            <w:tcW w:w="607" w:type="pct"/>
            <w:vMerge/>
            <w:tcBorders>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p>
        </w:tc>
        <w:tc>
          <w:tcPr>
            <w:tcW w:w="607" w:type="pct"/>
            <w:vMerge/>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lang w:val="en-US"/>
              </w:rPr>
              <w:t>a</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b</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c</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F</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vertAlign w:val="subscript"/>
                <w:lang w:val="en-US"/>
              </w:rPr>
            </w:pPr>
            <w:r>
              <w:rPr>
                <w:sz w:val="28"/>
                <w:szCs w:val="28"/>
                <w:lang w:val="en-US"/>
              </w:rPr>
              <w:t>T</w:t>
            </w:r>
            <w:r>
              <w:rPr>
                <w:sz w:val="28"/>
                <w:szCs w:val="28"/>
                <w:vertAlign w:val="subscript"/>
                <w:lang w:val="en-US"/>
              </w:rPr>
              <w:t>2</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rPr>
              <w:t>α</w:t>
            </w:r>
            <w:r>
              <w:rPr>
                <w:sz w:val="28"/>
                <w:szCs w:val="28"/>
                <w:vertAlign w:val="subscript"/>
                <w:lang w:val="en-US"/>
              </w:rPr>
              <w:t>1</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rPr>
              <w:t>α</w:t>
            </w:r>
            <w:r>
              <w:rPr>
                <w:sz w:val="28"/>
                <w:szCs w:val="28"/>
                <w:vertAlign w:val="subscript"/>
                <w:lang w:val="en-US"/>
              </w:rPr>
              <w:t>2</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800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1,3</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900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1,5</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4</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1,7</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5</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5</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1,8</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1,9</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1,8</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500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6</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800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7</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7</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1,3</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900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8</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1,5</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9</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9</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1,7</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tcPr>
          <w:p w:rsidR="007C4EC3" w:rsidRDefault="007C4EC3">
            <w:pPr>
              <w:spacing w:line="360" w:lineRule="auto"/>
              <w:jc w:val="center"/>
              <w:rPr>
                <w:noProof/>
                <w:sz w:val="28"/>
                <w:szCs w:val="28"/>
                <w:lang w:val="en-US"/>
              </w:rPr>
            </w:pP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1,8</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500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pStyle w:val="ae"/>
              <w:suppressLineNumbers w:val="0"/>
              <w:tabs>
                <w:tab w:val="clear" w:pos="4820"/>
                <w:tab w:val="clear" w:pos="9639"/>
              </w:tabs>
              <w:spacing w:line="360" w:lineRule="auto"/>
              <w:rPr>
                <w:noProof/>
                <w:szCs w:val="28"/>
                <w:lang w:val="en-US"/>
              </w:rPr>
            </w:pPr>
            <w:r>
              <w:rPr>
                <w:noProof/>
                <w:szCs w:val="28"/>
                <w:lang w:val="en-US"/>
              </w:rPr>
              <w:t>45</w:t>
            </w:r>
          </w:p>
        </w:tc>
      </w:tr>
    </w:tbl>
    <w:p w:rsidR="00477FC4" w:rsidRDefault="00477FC4" w:rsidP="00477FC4">
      <w:pPr>
        <w:pStyle w:val="af1"/>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6"/>
        <w:gridCol w:w="4346"/>
        <w:gridCol w:w="428"/>
        <w:gridCol w:w="4479"/>
      </w:tblGrid>
      <w:tr w:rsidR="00477FC4" w:rsidTr="004E271B">
        <w:trPr>
          <w:trHeight w:val="2682"/>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1</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571750" cy="12192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srcRect/>
                          <a:stretch>
                            <a:fillRect/>
                          </a:stretch>
                        </pic:blipFill>
                        <pic:spPr bwMode="auto">
                          <a:xfrm>
                            <a:off x="0" y="0"/>
                            <a:ext cx="2571750" cy="1219200"/>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2</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714625" cy="12763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2714625" cy="1276350"/>
                          </a:xfrm>
                          <a:prstGeom prst="rect">
                            <a:avLst/>
                          </a:prstGeom>
                          <a:noFill/>
                          <a:ln w="9525">
                            <a:noFill/>
                            <a:miter lim="800000"/>
                            <a:headEnd/>
                            <a:tailEnd/>
                          </a:ln>
                        </pic:spPr>
                      </pic:pic>
                    </a:graphicData>
                  </a:graphic>
                </wp:inline>
              </w:drawing>
            </w:r>
          </w:p>
        </w:tc>
      </w:tr>
      <w:tr w:rsidR="00477FC4" w:rsidTr="004E271B">
        <w:trPr>
          <w:trHeight w:val="2589"/>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3</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581275" cy="12573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2581275" cy="1257300"/>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4</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686050" cy="11620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srcRect/>
                          <a:stretch>
                            <a:fillRect/>
                          </a:stretch>
                        </pic:blipFill>
                        <pic:spPr bwMode="auto">
                          <a:xfrm>
                            <a:off x="0" y="0"/>
                            <a:ext cx="2686050" cy="1162050"/>
                          </a:xfrm>
                          <a:prstGeom prst="rect">
                            <a:avLst/>
                          </a:prstGeom>
                          <a:noFill/>
                          <a:ln w="9525">
                            <a:noFill/>
                            <a:miter lim="800000"/>
                            <a:headEnd/>
                            <a:tailEnd/>
                          </a:ln>
                        </pic:spPr>
                      </pic:pic>
                    </a:graphicData>
                  </a:graphic>
                </wp:inline>
              </w:drawing>
            </w:r>
          </w:p>
        </w:tc>
      </w:tr>
      <w:tr w:rsidR="00477FC4" w:rsidTr="004E271B">
        <w:trPr>
          <w:trHeight w:val="2667"/>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5</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657475" cy="12382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srcRect/>
                          <a:stretch>
                            <a:fillRect/>
                          </a:stretch>
                        </pic:blipFill>
                        <pic:spPr bwMode="auto">
                          <a:xfrm>
                            <a:off x="0" y="0"/>
                            <a:ext cx="2657475" cy="1238250"/>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6</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581275" cy="11906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srcRect/>
                          <a:stretch>
                            <a:fillRect/>
                          </a:stretch>
                        </pic:blipFill>
                        <pic:spPr bwMode="auto">
                          <a:xfrm>
                            <a:off x="0" y="0"/>
                            <a:ext cx="2581275" cy="1190625"/>
                          </a:xfrm>
                          <a:prstGeom prst="rect">
                            <a:avLst/>
                          </a:prstGeom>
                          <a:noFill/>
                          <a:ln w="9525">
                            <a:noFill/>
                            <a:miter lim="800000"/>
                            <a:headEnd/>
                            <a:tailEnd/>
                          </a:ln>
                        </pic:spPr>
                      </pic:pic>
                    </a:graphicData>
                  </a:graphic>
                </wp:inline>
              </w:drawing>
            </w:r>
          </w:p>
        </w:tc>
      </w:tr>
      <w:tr w:rsidR="00477FC4" w:rsidTr="004E271B">
        <w:trPr>
          <w:trHeight w:val="2788"/>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7</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686050" cy="11715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a:stretch>
                            <a:fillRect/>
                          </a:stretch>
                        </pic:blipFill>
                        <pic:spPr bwMode="auto">
                          <a:xfrm>
                            <a:off x="0" y="0"/>
                            <a:ext cx="2686050" cy="1171575"/>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8</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409825" cy="12096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srcRect/>
                          <a:stretch>
                            <a:fillRect/>
                          </a:stretch>
                        </pic:blipFill>
                        <pic:spPr bwMode="auto">
                          <a:xfrm>
                            <a:off x="0" y="0"/>
                            <a:ext cx="2409825" cy="1209675"/>
                          </a:xfrm>
                          <a:prstGeom prst="rect">
                            <a:avLst/>
                          </a:prstGeom>
                          <a:noFill/>
                          <a:ln w="9525">
                            <a:noFill/>
                            <a:miter lim="800000"/>
                            <a:headEnd/>
                            <a:tailEnd/>
                          </a:ln>
                        </pic:spPr>
                      </pic:pic>
                    </a:graphicData>
                  </a:graphic>
                </wp:inline>
              </w:drawing>
            </w:r>
          </w:p>
        </w:tc>
      </w:tr>
      <w:tr w:rsidR="00477FC4" w:rsidTr="004E271B">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9</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362200" cy="11715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srcRect/>
                          <a:stretch>
                            <a:fillRect/>
                          </a:stretch>
                        </pic:blipFill>
                        <pic:spPr bwMode="auto">
                          <a:xfrm>
                            <a:off x="0" y="0"/>
                            <a:ext cx="2362200" cy="1171575"/>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ind w:left="-58" w:right="-108" w:hanging="14"/>
              <w:rPr>
                <w:lang w:val="en-US"/>
              </w:rPr>
            </w:pPr>
            <w:r>
              <w:rPr>
                <w:lang w:val="en-US"/>
              </w:rPr>
              <w:t>10</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447925" cy="12192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srcRect/>
                          <a:stretch>
                            <a:fillRect/>
                          </a:stretch>
                        </pic:blipFill>
                        <pic:spPr bwMode="auto">
                          <a:xfrm>
                            <a:off x="0" y="0"/>
                            <a:ext cx="2447925" cy="1219200"/>
                          </a:xfrm>
                          <a:prstGeom prst="rect">
                            <a:avLst/>
                          </a:prstGeom>
                          <a:noFill/>
                          <a:ln w="9525">
                            <a:noFill/>
                            <a:miter lim="800000"/>
                            <a:headEnd/>
                            <a:tailEnd/>
                          </a:ln>
                        </pic:spPr>
                      </pic:pic>
                    </a:graphicData>
                  </a:graphic>
                </wp:inline>
              </w:drawing>
            </w:r>
          </w:p>
        </w:tc>
      </w:tr>
    </w:tbl>
    <w:p w:rsidR="00477FC4" w:rsidRDefault="00477FC4" w:rsidP="00477FC4">
      <w:pPr>
        <w:pStyle w:val="af1"/>
      </w:pPr>
      <w:r>
        <w:t>Рис. 4.</w:t>
      </w:r>
      <w:r>
        <w:rPr>
          <w:lang w:val="en-US"/>
        </w:rPr>
        <w:t> </w:t>
      </w:r>
      <w:r>
        <w:t>Схемы к задаче 2</w:t>
      </w:r>
    </w:p>
    <w:p w:rsidR="00477FC4" w:rsidRDefault="00477FC4" w:rsidP="00477FC4">
      <w:pPr>
        <w:pStyle w:val="2"/>
      </w:pPr>
      <w:r>
        <w:lastRenderedPageBreak/>
        <w:t>Пример решения</w:t>
      </w:r>
      <w:r>
        <w:rPr>
          <w:noProof/>
        </w:rPr>
        <w:t xml:space="preserve"> задачи</w:t>
      </w:r>
      <w:r>
        <w:rPr>
          <w:noProof/>
          <w:lang w:val="en-US"/>
        </w:rPr>
        <w:t> </w:t>
      </w:r>
      <w:r>
        <w:rPr>
          <w:noProof/>
        </w:rPr>
        <w:t>2</w:t>
      </w:r>
    </w:p>
    <w:p w:rsidR="00477FC4" w:rsidRDefault="00477FC4" w:rsidP="00477FC4">
      <w:pPr>
        <w:pStyle w:val="a5"/>
        <w:spacing w:line="372" w:lineRule="auto"/>
        <w:rPr>
          <w:szCs w:val="24"/>
        </w:rPr>
      </w:pPr>
      <w:r>
        <w:rPr>
          <w:i/>
          <w:szCs w:val="24"/>
        </w:rPr>
        <w:t>Условие</w:t>
      </w:r>
      <w:r>
        <w:rPr>
          <w:szCs w:val="24"/>
        </w:rPr>
        <w:t>. На горизонтальный вал насажено колесо радиусом r</w:t>
      </w:r>
      <w:r>
        <w:rPr>
          <w:szCs w:val="24"/>
          <w:vertAlign w:val="subscript"/>
        </w:rPr>
        <w:t>1</w:t>
      </w:r>
      <w:r>
        <w:rPr>
          <w:szCs w:val="24"/>
        </w:rPr>
        <w:t xml:space="preserve"> = </w:t>
      </w:r>
      <w:smartTag w:uri="urn:schemas-microsoft-com:office:smarttags" w:element="metricconverter">
        <w:smartTagPr>
          <w:attr w:name="ProductID" w:val="12 см"/>
        </w:smartTagPr>
        <w:r>
          <w:rPr>
            <w:szCs w:val="24"/>
          </w:rPr>
          <w:t>12 см</w:t>
        </w:r>
      </w:smartTag>
      <w:r>
        <w:rPr>
          <w:szCs w:val="24"/>
        </w:rPr>
        <w:t xml:space="preserve"> и прикреплен перпендикулярно оси вала рычаг С</w:t>
      </w:r>
      <w:r>
        <w:rPr>
          <w:szCs w:val="24"/>
          <w:lang w:val="en-US"/>
        </w:rPr>
        <w:t>D</w:t>
      </w:r>
      <w:r>
        <w:rPr>
          <w:szCs w:val="24"/>
        </w:rPr>
        <w:t xml:space="preserve"> длиной</w:t>
      </w:r>
      <w:r>
        <w:rPr>
          <w:noProof/>
          <w:szCs w:val="24"/>
        </w:rPr>
        <w:t xml:space="preserve"> </w:t>
      </w:r>
      <w:r w:rsidRPr="004A0E7C">
        <w:rPr>
          <w:i/>
          <w:position w:val="-6"/>
          <w:szCs w:val="24"/>
          <w:lang w:val="en-US"/>
        </w:rPr>
        <w:object w:dxaOrig="200" w:dyaOrig="300">
          <v:shape id="_x0000_i1060" type="#_x0000_t75" style="width:10.3pt;height:14.95pt" o:ole="">
            <v:imagedata r:id="rId8" o:title=""/>
          </v:shape>
          <o:OLEObject Type="Embed" ProgID="Equation.3" ShapeID="_x0000_i1060" DrawAspect="Content" ObjectID="_1416814895" r:id="rId92"/>
        </w:object>
      </w:r>
      <w:r>
        <w:rPr>
          <w:szCs w:val="24"/>
        </w:rPr>
        <w:t xml:space="preserve"> = </w:t>
      </w:r>
      <w:smartTag w:uri="urn:schemas-microsoft-com:office:smarttags" w:element="metricconverter">
        <w:smartTagPr>
          <w:attr w:name="ProductID" w:val="20 см"/>
        </w:smartTagPr>
        <w:r>
          <w:rPr>
            <w:szCs w:val="24"/>
          </w:rPr>
          <w:t>20 см</w:t>
        </w:r>
      </w:smartTag>
      <w:r>
        <w:rPr>
          <w:szCs w:val="24"/>
        </w:rPr>
        <w:t>, образу</w:t>
      </w:r>
      <w:r>
        <w:rPr>
          <w:szCs w:val="24"/>
        </w:rPr>
        <w:t>ю</w:t>
      </w:r>
      <w:r>
        <w:rPr>
          <w:szCs w:val="24"/>
        </w:rPr>
        <w:t>щий с горизонтальной плоскостью угол α</w:t>
      </w:r>
      <w:r>
        <w:rPr>
          <w:szCs w:val="24"/>
          <w:vertAlign w:val="subscript"/>
        </w:rPr>
        <w:t>2</w:t>
      </w:r>
      <w:r>
        <w:rPr>
          <w:szCs w:val="24"/>
        </w:rPr>
        <w:t>=45</w:t>
      </w:r>
      <w:r>
        <w:sym w:font="Symbol" w:char="00B0"/>
      </w:r>
      <w:r>
        <w:rPr>
          <w:szCs w:val="24"/>
        </w:rPr>
        <w:t xml:space="preserve">. Веревка, намотанная на колесо и натягиваемая грузом </w:t>
      </w:r>
      <w:r>
        <w:rPr>
          <w:szCs w:val="24"/>
          <w:lang w:val="en-US"/>
        </w:rPr>
        <w:t>F</w:t>
      </w:r>
      <w:r>
        <w:rPr>
          <w:szCs w:val="24"/>
        </w:rPr>
        <w:t>=0,5 кН, сходит с колеса по касательной, наклоненной под углом α</w:t>
      </w:r>
      <w:r>
        <w:rPr>
          <w:szCs w:val="24"/>
          <w:vertAlign w:val="subscript"/>
        </w:rPr>
        <w:t>1</w:t>
      </w:r>
      <w:r>
        <w:rPr>
          <w:szCs w:val="24"/>
        </w:rPr>
        <w:t>=30</w:t>
      </w:r>
      <w:r>
        <w:sym w:font="Symbol" w:char="00B0"/>
      </w:r>
      <w:r>
        <w:rPr>
          <w:szCs w:val="24"/>
        </w:rPr>
        <w:t xml:space="preserve"> к горизонту. Пренебрегая весом вала, колеса, рычага и трен</w:t>
      </w:r>
      <w:r>
        <w:rPr>
          <w:szCs w:val="24"/>
        </w:rPr>
        <w:t>и</w:t>
      </w:r>
      <w:r>
        <w:rPr>
          <w:szCs w:val="24"/>
        </w:rPr>
        <w:t>ем в блоке, определить вертикальную силу Р, при которой вал находится в ра</w:t>
      </w:r>
      <w:r>
        <w:rPr>
          <w:szCs w:val="24"/>
        </w:rPr>
        <w:t>в</w:t>
      </w:r>
      <w:r>
        <w:rPr>
          <w:szCs w:val="24"/>
        </w:rPr>
        <w:t xml:space="preserve">новесии, а также реакции подшипников А и В, если </w:t>
      </w:r>
      <w:r>
        <w:rPr>
          <w:szCs w:val="24"/>
          <w:lang w:val="en-US"/>
        </w:rPr>
        <w:t>a</w:t>
      </w:r>
      <w:r>
        <w:rPr>
          <w:szCs w:val="24"/>
        </w:rPr>
        <w:t xml:space="preserve"> = 1,8 м, </w:t>
      </w:r>
      <w:r>
        <w:rPr>
          <w:szCs w:val="24"/>
          <w:lang w:val="en-US"/>
        </w:rPr>
        <w:t>b</w:t>
      </w:r>
      <w:r>
        <w:rPr>
          <w:szCs w:val="24"/>
        </w:rPr>
        <w:t xml:space="preserve"> = 1,0 м, </w:t>
      </w:r>
      <w:r>
        <w:rPr>
          <w:szCs w:val="24"/>
          <w:lang w:val="en-US"/>
        </w:rPr>
        <w:t>c</w:t>
      </w:r>
      <w:r>
        <w:rPr>
          <w:szCs w:val="24"/>
        </w:rPr>
        <w:t> = 1,6 м (см.рис.</w:t>
      </w:r>
      <w:r>
        <w:rPr>
          <w:szCs w:val="24"/>
          <w:lang w:val="en-US"/>
        </w:rPr>
        <w:t> </w:t>
      </w:r>
      <w:r>
        <w:rPr>
          <w:szCs w:val="24"/>
        </w:rPr>
        <w:t>4, схема 10).</w:t>
      </w:r>
    </w:p>
    <w:p w:rsidR="00477FC4" w:rsidRDefault="00477FC4" w:rsidP="00477FC4">
      <w:pPr>
        <w:pStyle w:val="a5"/>
        <w:spacing w:line="372" w:lineRule="auto"/>
        <w:rPr>
          <w:szCs w:val="24"/>
        </w:rPr>
      </w:pPr>
      <w:r>
        <w:rPr>
          <w:i/>
          <w:szCs w:val="24"/>
        </w:rPr>
        <w:t>Решение</w:t>
      </w:r>
      <w:r>
        <w:rPr>
          <w:szCs w:val="24"/>
        </w:rPr>
        <w:t>. К валу кроме силы Р, действующей на рычаг С</w:t>
      </w:r>
      <w:r>
        <w:rPr>
          <w:szCs w:val="24"/>
          <w:lang w:val="en-US"/>
        </w:rPr>
        <w:t>D</w:t>
      </w:r>
      <w:r>
        <w:rPr>
          <w:szCs w:val="24"/>
        </w:rPr>
        <w:t>, приложена р</w:t>
      </w:r>
      <w:r>
        <w:rPr>
          <w:szCs w:val="24"/>
        </w:rPr>
        <w:t>е</w:t>
      </w:r>
      <w:r>
        <w:rPr>
          <w:szCs w:val="24"/>
        </w:rPr>
        <w:t xml:space="preserve">акция веревки (сила натяжения) </w:t>
      </w:r>
      <w:r>
        <w:rPr>
          <w:szCs w:val="24"/>
          <w:lang w:val="en-US"/>
        </w:rPr>
        <w:t>T</w:t>
      </w:r>
      <w:r>
        <w:rPr>
          <w:szCs w:val="24"/>
        </w:rPr>
        <w:t xml:space="preserve">, численно равная силе тяжести груза </w:t>
      </w:r>
      <w:r>
        <w:rPr>
          <w:szCs w:val="24"/>
          <w:lang w:val="en-US"/>
        </w:rPr>
        <w:t>F</w:t>
      </w:r>
      <w:r>
        <w:rPr>
          <w:szCs w:val="24"/>
        </w:rPr>
        <w:t xml:space="preserve">, так как, по условию задачи, трения в блоке нет (рис. 5, </w:t>
      </w:r>
      <w:r>
        <w:rPr>
          <w:i/>
          <w:szCs w:val="24"/>
        </w:rPr>
        <w:t>а</w:t>
      </w:r>
      <w:r>
        <w:rPr>
          <w:szCs w:val="24"/>
        </w:rPr>
        <w:t>). Направлена эта реакция вдоль веревки в ту сторону, куда веревка тянет блок. Реакции подшипников </w:t>
      </w:r>
      <w:r>
        <w:rPr>
          <w:smallCaps/>
          <w:szCs w:val="24"/>
          <w:lang w:val="en-US"/>
        </w:rPr>
        <w:t>R</w:t>
      </w:r>
      <w:r>
        <w:rPr>
          <w:smallCaps/>
          <w:sz w:val="20"/>
          <w:szCs w:val="24"/>
          <w:vertAlign w:val="subscript"/>
          <w:lang w:val="en-US"/>
        </w:rPr>
        <w:t>A</w:t>
      </w:r>
      <w:r w:rsidRPr="008A5C9A">
        <w:rPr>
          <w:smallCaps/>
          <w:szCs w:val="24"/>
        </w:rPr>
        <w:t xml:space="preserve"> </w:t>
      </w:r>
      <w:r>
        <w:rPr>
          <w:szCs w:val="24"/>
        </w:rPr>
        <w:t xml:space="preserve">и </w:t>
      </w:r>
      <w:r>
        <w:rPr>
          <w:szCs w:val="24"/>
          <w:lang w:val="en-US"/>
        </w:rPr>
        <w:t>R</w:t>
      </w:r>
      <w:r>
        <w:rPr>
          <w:sz w:val="20"/>
          <w:szCs w:val="24"/>
          <w:vertAlign w:val="subscript"/>
          <w:lang w:val="en-US"/>
        </w:rPr>
        <w:t>B</w:t>
      </w:r>
      <w:r>
        <w:rPr>
          <w:szCs w:val="24"/>
        </w:rPr>
        <w:t>, расположенные в плоскостях, перпендикулярных оси А</w:t>
      </w:r>
      <w:r>
        <w:rPr>
          <w:szCs w:val="24"/>
          <w:lang w:val="en-US"/>
        </w:rPr>
        <w:t>y</w:t>
      </w:r>
      <w:r>
        <w:rPr>
          <w:szCs w:val="24"/>
        </w:rPr>
        <w:t xml:space="preserve">, разложим на взаимно перпендикулярные составляющие </w:t>
      </w:r>
      <w:r>
        <w:rPr>
          <w:smallCaps/>
          <w:szCs w:val="24"/>
          <w:lang w:val="en-US"/>
        </w:rPr>
        <w:t>R</w:t>
      </w:r>
      <w:r>
        <w:rPr>
          <w:smallCaps/>
          <w:sz w:val="20"/>
          <w:szCs w:val="24"/>
          <w:vertAlign w:val="subscript"/>
          <w:lang w:val="en-US"/>
        </w:rPr>
        <w:t>A</w:t>
      </w:r>
      <w:r>
        <w:rPr>
          <w:smallCaps/>
          <w:szCs w:val="24"/>
          <w:vertAlign w:val="subscript"/>
          <w:lang w:val="en-US"/>
        </w:rPr>
        <w:t>x</w:t>
      </w:r>
      <w:r>
        <w:rPr>
          <w:smallCaps/>
          <w:szCs w:val="24"/>
        </w:rPr>
        <w:t>,</w:t>
      </w:r>
      <w:r>
        <w:rPr>
          <w:szCs w:val="24"/>
        </w:rPr>
        <w:t xml:space="preserve"> </w:t>
      </w:r>
      <w:r>
        <w:rPr>
          <w:smallCaps/>
          <w:szCs w:val="24"/>
          <w:lang w:val="en-US"/>
        </w:rPr>
        <w:t>R</w:t>
      </w:r>
      <w:r>
        <w:rPr>
          <w:smallCaps/>
          <w:sz w:val="20"/>
          <w:szCs w:val="24"/>
          <w:vertAlign w:val="subscript"/>
          <w:lang w:val="en-US"/>
        </w:rPr>
        <w:t>A</w:t>
      </w:r>
      <w:r>
        <w:rPr>
          <w:smallCaps/>
          <w:szCs w:val="24"/>
          <w:vertAlign w:val="subscript"/>
          <w:lang w:val="en-US"/>
        </w:rPr>
        <w:t>z</w:t>
      </w:r>
      <w:r>
        <w:rPr>
          <w:szCs w:val="24"/>
        </w:rPr>
        <w:t xml:space="preserve">, </w:t>
      </w:r>
      <w:r>
        <w:rPr>
          <w:smallCaps/>
          <w:szCs w:val="24"/>
          <w:lang w:val="en-US"/>
        </w:rPr>
        <w:t>R</w:t>
      </w:r>
      <w:r>
        <w:rPr>
          <w:smallCaps/>
          <w:sz w:val="20"/>
          <w:szCs w:val="24"/>
          <w:vertAlign w:val="subscript"/>
          <w:lang w:val="en-US"/>
        </w:rPr>
        <w:t>B</w:t>
      </w:r>
      <w:r>
        <w:rPr>
          <w:smallCaps/>
          <w:szCs w:val="24"/>
          <w:vertAlign w:val="subscript"/>
          <w:lang w:val="en-US"/>
        </w:rPr>
        <w:t>x</w:t>
      </w:r>
      <w:r>
        <w:rPr>
          <w:szCs w:val="24"/>
        </w:rPr>
        <w:t xml:space="preserve"> и </w:t>
      </w:r>
      <w:r>
        <w:rPr>
          <w:smallCaps/>
          <w:szCs w:val="24"/>
          <w:lang w:val="en-US"/>
        </w:rPr>
        <w:t>R</w:t>
      </w:r>
      <w:r>
        <w:rPr>
          <w:smallCaps/>
          <w:sz w:val="20"/>
          <w:szCs w:val="24"/>
          <w:vertAlign w:val="subscript"/>
          <w:lang w:val="en-US"/>
        </w:rPr>
        <w:t>B</w:t>
      </w:r>
      <w:r>
        <w:rPr>
          <w:smallCaps/>
          <w:szCs w:val="24"/>
          <w:vertAlign w:val="subscript"/>
          <w:lang w:val="en-US"/>
        </w:rPr>
        <w:t>z</w:t>
      </w:r>
      <w:r>
        <w:rPr>
          <w:szCs w:val="24"/>
        </w:rPr>
        <w:t>. Направление с</w:t>
      </w:r>
      <w:r>
        <w:rPr>
          <w:szCs w:val="24"/>
        </w:rPr>
        <w:t>о</w:t>
      </w:r>
      <w:r>
        <w:rPr>
          <w:szCs w:val="24"/>
        </w:rPr>
        <w:t>ставляющих выбирается произвольно.</w:t>
      </w:r>
    </w:p>
    <w:p w:rsidR="007C4EC3" w:rsidRPr="00477FC4" w:rsidRDefault="007C4EC3">
      <w:pPr>
        <w:pStyle w:val="a5"/>
        <w:spacing w:line="374" w:lineRule="auto"/>
        <w:rPr>
          <w:szCs w:val="24"/>
          <w:lang w:val="en-US"/>
        </w:rPr>
      </w:pPr>
    </w:p>
    <w:p w:rsidR="007C4EC3" w:rsidRDefault="00D9760B">
      <w:pPr>
        <w:pStyle w:val="a5"/>
        <w:ind w:firstLine="0"/>
        <w:jc w:val="center"/>
        <w:rPr>
          <w:szCs w:val="24"/>
          <w:lang w:val="en-US"/>
        </w:rPr>
      </w:pPr>
      <w:r>
        <w:rPr>
          <w:noProof/>
        </w:rPr>
        <w:drawing>
          <wp:inline distT="0" distB="0" distL="0" distR="0">
            <wp:extent cx="5514975" cy="22002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srcRect/>
                    <a:stretch>
                      <a:fillRect/>
                    </a:stretch>
                  </pic:blipFill>
                  <pic:spPr bwMode="auto">
                    <a:xfrm>
                      <a:off x="0" y="0"/>
                      <a:ext cx="5514975" cy="2200275"/>
                    </a:xfrm>
                    <a:prstGeom prst="rect">
                      <a:avLst/>
                    </a:prstGeom>
                    <a:noFill/>
                    <a:ln w="9525">
                      <a:noFill/>
                      <a:miter lim="800000"/>
                      <a:headEnd/>
                      <a:tailEnd/>
                    </a:ln>
                  </pic:spPr>
                </pic:pic>
              </a:graphicData>
            </a:graphic>
          </wp:inline>
        </w:drawing>
      </w:r>
    </w:p>
    <w:p w:rsidR="007C4EC3" w:rsidRDefault="007C4EC3">
      <w:pPr>
        <w:pStyle w:val="af1"/>
      </w:pPr>
      <w:r>
        <w:t>Рис. 5</w:t>
      </w:r>
    </w:p>
    <w:p w:rsidR="007C4EC3" w:rsidRDefault="007C4EC3">
      <w:pPr>
        <w:pStyle w:val="a5"/>
        <w:rPr>
          <w:szCs w:val="24"/>
        </w:rPr>
      </w:pPr>
      <w:r>
        <w:rPr>
          <w:szCs w:val="24"/>
        </w:rPr>
        <w:t xml:space="preserve">Составим уравнения равновесия для вала, находящегося под действием произвольной пространственной системы сил, пять из которых – </w:t>
      </w:r>
      <w:r>
        <w:rPr>
          <w:smallCaps/>
          <w:szCs w:val="24"/>
          <w:lang w:val="en-US"/>
        </w:rPr>
        <w:t>R</w:t>
      </w:r>
      <w:r>
        <w:rPr>
          <w:smallCaps/>
          <w:sz w:val="20"/>
          <w:szCs w:val="24"/>
          <w:vertAlign w:val="subscript"/>
          <w:lang w:val="en-US"/>
        </w:rPr>
        <w:t>A</w:t>
      </w:r>
      <w:r>
        <w:rPr>
          <w:smallCaps/>
          <w:szCs w:val="24"/>
          <w:vertAlign w:val="subscript"/>
          <w:lang w:val="en-US"/>
        </w:rPr>
        <w:t>x</w:t>
      </w:r>
      <w:r>
        <w:rPr>
          <w:smallCaps/>
          <w:szCs w:val="24"/>
        </w:rPr>
        <w:t>,</w:t>
      </w:r>
      <w:r>
        <w:rPr>
          <w:szCs w:val="24"/>
        </w:rPr>
        <w:t xml:space="preserve"> </w:t>
      </w:r>
      <w:r>
        <w:rPr>
          <w:smallCaps/>
          <w:szCs w:val="24"/>
          <w:lang w:val="en-US"/>
        </w:rPr>
        <w:t>R</w:t>
      </w:r>
      <w:r>
        <w:rPr>
          <w:smallCaps/>
          <w:sz w:val="20"/>
          <w:szCs w:val="24"/>
          <w:vertAlign w:val="subscript"/>
          <w:lang w:val="en-US"/>
        </w:rPr>
        <w:t>A</w:t>
      </w:r>
      <w:r>
        <w:rPr>
          <w:smallCaps/>
          <w:szCs w:val="24"/>
          <w:vertAlign w:val="subscript"/>
          <w:lang w:val="en-US"/>
        </w:rPr>
        <w:t>z</w:t>
      </w:r>
      <w:r>
        <w:rPr>
          <w:szCs w:val="24"/>
        </w:rPr>
        <w:t xml:space="preserve">, </w:t>
      </w:r>
      <w:r>
        <w:rPr>
          <w:smallCaps/>
          <w:szCs w:val="24"/>
          <w:lang w:val="en-US"/>
        </w:rPr>
        <w:t>R</w:t>
      </w:r>
      <w:r>
        <w:rPr>
          <w:smallCaps/>
          <w:sz w:val="20"/>
          <w:szCs w:val="24"/>
          <w:vertAlign w:val="subscript"/>
          <w:lang w:val="en-US"/>
        </w:rPr>
        <w:t>B</w:t>
      </w:r>
      <w:r>
        <w:rPr>
          <w:smallCaps/>
          <w:szCs w:val="24"/>
          <w:vertAlign w:val="subscript"/>
          <w:lang w:val="en-US"/>
        </w:rPr>
        <w:t>x</w:t>
      </w:r>
      <w:r>
        <w:rPr>
          <w:szCs w:val="24"/>
        </w:rPr>
        <w:t xml:space="preserve">, </w:t>
      </w:r>
      <w:r>
        <w:rPr>
          <w:smallCaps/>
          <w:szCs w:val="24"/>
          <w:lang w:val="en-US"/>
        </w:rPr>
        <w:lastRenderedPageBreak/>
        <w:t>R</w:t>
      </w:r>
      <w:r>
        <w:rPr>
          <w:smallCaps/>
          <w:sz w:val="20"/>
          <w:szCs w:val="24"/>
          <w:vertAlign w:val="subscript"/>
          <w:lang w:val="en-US"/>
        </w:rPr>
        <w:t>B</w:t>
      </w:r>
      <w:r>
        <w:rPr>
          <w:smallCaps/>
          <w:szCs w:val="24"/>
          <w:vertAlign w:val="subscript"/>
          <w:lang w:val="en-US"/>
        </w:rPr>
        <w:t>z</w:t>
      </w:r>
      <w:r>
        <w:rPr>
          <w:smallCaps/>
          <w:szCs w:val="24"/>
          <w:vertAlign w:val="subscript"/>
        </w:rPr>
        <w:t xml:space="preserve"> </w:t>
      </w:r>
      <w:r>
        <w:rPr>
          <w:szCs w:val="24"/>
        </w:rPr>
        <w:t>и Р, – неизвестны по модулю. Для этого необходимо сделать вид с полож</w:t>
      </w:r>
      <w:r>
        <w:rPr>
          <w:szCs w:val="24"/>
        </w:rPr>
        <w:t>и</w:t>
      </w:r>
      <w:r>
        <w:rPr>
          <w:szCs w:val="24"/>
        </w:rPr>
        <w:t xml:space="preserve">тельного направления координатных осей, например с оси </w:t>
      </w:r>
      <w:r>
        <w:rPr>
          <w:szCs w:val="24"/>
          <w:lang w:val="en-US"/>
        </w:rPr>
        <w:t>Ay</w:t>
      </w:r>
      <w:r>
        <w:rPr>
          <w:szCs w:val="24"/>
        </w:rPr>
        <w:t xml:space="preserve"> (рис. 5, </w:t>
      </w:r>
      <w:r>
        <w:rPr>
          <w:i/>
          <w:szCs w:val="24"/>
        </w:rPr>
        <w:t>б</w:t>
      </w:r>
      <w:r>
        <w:rPr>
          <w:szCs w:val="24"/>
        </w:rPr>
        <w:t>).</w:t>
      </w:r>
    </w:p>
    <w:p w:rsidR="007C4EC3" w:rsidRDefault="007C4EC3">
      <w:pPr>
        <w:pStyle w:val="ae"/>
        <w:keepNext/>
        <w:spacing w:line="360" w:lineRule="auto"/>
      </w:pPr>
      <w:r>
        <w:tab/>
      </w:r>
      <w:r w:rsidRPr="00E53710">
        <w:rPr>
          <w:position w:val="-14"/>
        </w:rPr>
        <w:object w:dxaOrig="4060" w:dyaOrig="380">
          <v:shape id="_x0000_i1061" type="#_x0000_t75" style="width:201.05pt;height:18.7pt" o:ole="" fillcolor="window">
            <v:imagedata r:id="rId94" o:title=""/>
          </v:shape>
          <o:OLEObject Type="Embed" ProgID="Equation.DSMT4" ShapeID="_x0000_i1061" DrawAspect="Content" ObjectID="_1416814896" r:id="rId95"/>
        </w:object>
      </w:r>
      <w:r>
        <w:tab/>
        <w:t>(1)</w:t>
      </w:r>
    </w:p>
    <w:p w:rsidR="007C4EC3" w:rsidRDefault="007C4EC3">
      <w:pPr>
        <w:pStyle w:val="ae"/>
        <w:spacing w:line="360" w:lineRule="auto"/>
      </w:pPr>
      <w:r>
        <w:tab/>
      </w:r>
      <w:r w:rsidRPr="00E53710">
        <w:rPr>
          <w:position w:val="-20"/>
        </w:rPr>
        <w:object w:dxaOrig="1780" w:dyaOrig="440">
          <v:shape id="_x0000_i1062" type="#_x0000_t75" style="width:88.85pt;height:21.5pt" o:ole="">
            <v:imagedata r:id="rId96" o:title=""/>
          </v:shape>
          <o:OLEObject Type="Embed" ProgID="Equation.DSMT4" ShapeID="_x0000_i1062" DrawAspect="Content" ObjectID="_1416814897" r:id="rId97"/>
        </w:object>
      </w:r>
      <w:r>
        <w:tab/>
        <w:t>(2)</w:t>
      </w:r>
    </w:p>
    <w:p w:rsidR="007C4EC3" w:rsidRDefault="007C4EC3">
      <w:pPr>
        <w:pStyle w:val="ae"/>
        <w:spacing w:line="360" w:lineRule="auto"/>
      </w:pPr>
      <w:r>
        <w:tab/>
      </w:r>
      <w:r w:rsidRPr="00E53710">
        <w:rPr>
          <w:position w:val="-14"/>
        </w:rPr>
        <w:object w:dxaOrig="4480" w:dyaOrig="380">
          <v:shape id="_x0000_i1063" type="#_x0000_t75" style="width:224.4pt;height:19.65pt" o:ole="">
            <v:imagedata r:id="rId98" o:title=""/>
          </v:shape>
          <o:OLEObject Type="Embed" ProgID="Equation.DSMT4" ShapeID="_x0000_i1063" DrawAspect="Content" ObjectID="_1416814898" r:id="rId99"/>
        </w:object>
      </w:r>
      <w:r>
        <w:tab/>
        <w:t>(3)</w:t>
      </w:r>
    </w:p>
    <w:p w:rsidR="007C4EC3" w:rsidRDefault="007C4EC3">
      <w:pPr>
        <w:pStyle w:val="ae"/>
        <w:spacing w:line="360" w:lineRule="auto"/>
      </w:pPr>
      <w:r>
        <w:tab/>
      </w:r>
      <w:r w:rsidRPr="00E53710">
        <w:rPr>
          <w:position w:val="-18"/>
        </w:rPr>
        <w:object w:dxaOrig="6560" w:dyaOrig="480">
          <v:shape id="_x0000_i1064" type="#_x0000_t75" style="width:328.2pt;height:24.3pt" o:ole="">
            <v:imagedata r:id="rId100" o:title=""/>
          </v:shape>
          <o:OLEObject Type="Embed" ProgID="Equation.DSMT4" ShapeID="_x0000_i1064" DrawAspect="Content" ObjectID="_1416814899" r:id="rId101"/>
        </w:object>
      </w:r>
      <w:r>
        <w:tab/>
        <w:t>(4)</w:t>
      </w:r>
    </w:p>
    <w:p w:rsidR="007C4EC3" w:rsidRDefault="007C4EC3">
      <w:pPr>
        <w:pStyle w:val="ae"/>
        <w:spacing w:line="360" w:lineRule="auto"/>
      </w:pPr>
      <w:r>
        <w:tab/>
      </w:r>
      <w:r w:rsidRPr="00E53710">
        <w:rPr>
          <w:position w:val="-18"/>
        </w:rPr>
        <w:object w:dxaOrig="4160" w:dyaOrig="480">
          <v:shape id="_x0000_i1065" type="#_x0000_t75" style="width:207.6pt;height:24.3pt" o:ole="">
            <v:imagedata r:id="rId102" o:title=""/>
          </v:shape>
          <o:OLEObject Type="Embed" ProgID="Equation.DSMT4" ShapeID="_x0000_i1065" DrawAspect="Content" ObjectID="_1416814900" r:id="rId103"/>
        </w:object>
      </w:r>
      <w:r>
        <w:tab/>
        <w:t>(5)</w:t>
      </w:r>
    </w:p>
    <w:p w:rsidR="007C4EC3" w:rsidRDefault="007C4EC3">
      <w:pPr>
        <w:pStyle w:val="ae"/>
        <w:spacing w:line="360" w:lineRule="auto"/>
      </w:pPr>
      <w:r>
        <w:tab/>
      </w:r>
      <w:r w:rsidRPr="00E53710">
        <w:rPr>
          <w:position w:val="-18"/>
        </w:rPr>
        <w:object w:dxaOrig="4959" w:dyaOrig="480">
          <v:shape id="_x0000_i1066" type="#_x0000_t75" style="width:247.8pt;height:24.3pt" o:ole="">
            <v:imagedata r:id="rId104" o:title=""/>
          </v:shape>
          <o:OLEObject Type="Embed" ProgID="Equation.DSMT4" ShapeID="_x0000_i1066" DrawAspect="Content" ObjectID="_1416814901" r:id="rId105"/>
        </w:object>
      </w:r>
      <w:r>
        <w:tab/>
        <w:t>(6)</w:t>
      </w:r>
    </w:p>
    <w:p w:rsidR="007C4EC3" w:rsidRDefault="007C4EC3">
      <w:pPr>
        <w:pStyle w:val="a5"/>
        <w:ind w:left="720" w:firstLine="0"/>
        <w:rPr>
          <w:szCs w:val="24"/>
        </w:rPr>
      </w:pPr>
      <w:r>
        <w:rPr>
          <w:szCs w:val="24"/>
        </w:rPr>
        <w:t>Из последнего соотношения найдем</w:t>
      </w:r>
    </w:p>
    <w:p w:rsidR="007C4EC3" w:rsidRDefault="007C4EC3">
      <w:pPr>
        <w:pStyle w:val="ae"/>
        <w:spacing w:line="360" w:lineRule="auto"/>
      </w:pPr>
      <w:r w:rsidRPr="00E53710">
        <w:rPr>
          <w:position w:val="-32"/>
        </w:rPr>
        <w:object w:dxaOrig="6320" w:dyaOrig="760">
          <v:shape id="_x0000_i1067" type="#_x0000_t75" style="width:313.25pt;height:37.4pt" o:ole="" fillcolor="window">
            <v:imagedata r:id="rId106" o:title=""/>
          </v:shape>
          <o:OLEObject Type="Embed" ProgID="Equation.3" ShapeID="_x0000_i1067" DrawAspect="Content" ObjectID="_1416814902" r:id="rId107"/>
        </w:object>
      </w:r>
      <w:r>
        <w:t xml:space="preserve"> Н.</w:t>
      </w:r>
    </w:p>
    <w:p w:rsidR="007C4EC3" w:rsidRDefault="007C4EC3">
      <w:pPr>
        <w:pStyle w:val="a5"/>
        <w:rPr>
          <w:szCs w:val="24"/>
        </w:rPr>
      </w:pPr>
      <w:r>
        <w:rPr>
          <w:szCs w:val="24"/>
        </w:rPr>
        <w:t>Из соотношения (5) определим</w:t>
      </w:r>
    </w:p>
    <w:p w:rsidR="007C4EC3" w:rsidRDefault="007C4EC3">
      <w:pPr>
        <w:pStyle w:val="ae"/>
        <w:spacing w:line="360" w:lineRule="auto"/>
      </w:pPr>
      <w:r w:rsidRPr="00E53710">
        <w:rPr>
          <w:position w:val="-32"/>
        </w:rPr>
        <w:object w:dxaOrig="4480" w:dyaOrig="780">
          <v:shape id="_x0000_i1068" type="#_x0000_t75" style="width:224.4pt;height:39.25pt" o:ole="">
            <v:imagedata r:id="rId108" o:title=""/>
          </v:shape>
          <o:OLEObject Type="Embed" ProgID="Equation.DSMT4" ShapeID="_x0000_i1068" DrawAspect="Content" ObjectID="_1416814903" r:id="rId109"/>
        </w:object>
      </w:r>
    </w:p>
    <w:p w:rsidR="007C4EC3" w:rsidRDefault="007C4EC3">
      <w:pPr>
        <w:pStyle w:val="a5"/>
        <w:ind w:left="720" w:firstLine="0"/>
        <w:rPr>
          <w:szCs w:val="24"/>
        </w:rPr>
      </w:pPr>
      <w:r>
        <w:rPr>
          <w:szCs w:val="24"/>
        </w:rPr>
        <w:t>Из соотношения (4) вычислим</w:t>
      </w:r>
    </w:p>
    <w:p w:rsidR="007C4EC3" w:rsidRDefault="007C4EC3">
      <w:pPr>
        <w:pStyle w:val="ae"/>
        <w:spacing w:line="360" w:lineRule="auto"/>
      </w:pPr>
      <w:r w:rsidRPr="00E53710">
        <w:rPr>
          <w:position w:val="-32"/>
        </w:rPr>
        <w:object w:dxaOrig="8300" w:dyaOrig="820">
          <v:shape id="_x0000_i1069" type="#_x0000_t75" style="width:415.15pt;height:41.15pt" o:ole="">
            <v:imagedata r:id="rId110" o:title=""/>
          </v:shape>
          <o:OLEObject Type="Embed" ProgID="Equation.DSMT4" ShapeID="_x0000_i1069" DrawAspect="Content" ObjectID="_1416814904" r:id="rId111"/>
        </w:object>
      </w:r>
      <w:r>
        <w:t xml:space="preserve"> Н.</w:t>
      </w:r>
    </w:p>
    <w:p w:rsidR="007C4EC3" w:rsidRDefault="007C4EC3">
      <w:pPr>
        <w:pStyle w:val="a5"/>
        <w:ind w:left="720" w:firstLine="0"/>
        <w:rPr>
          <w:szCs w:val="24"/>
        </w:rPr>
      </w:pPr>
      <w:r>
        <w:rPr>
          <w:szCs w:val="24"/>
        </w:rPr>
        <w:t>Из соотношения (3) найдем</w:t>
      </w:r>
    </w:p>
    <w:p w:rsidR="007C4EC3" w:rsidRDefault="007C4EC3">
      <w:pPr>
        <w:pStyle w:val="ae"/>
        <w:spacing w:line="360" w:lineRule="auto"/>
      </w:pPr>
      <w:r w:rsidRPr="00E53710">
        <w:rPr>
          <w:position w:val="-10"/>
        </w:rPr>
        <w:object w:dxaOrig="7380" w:dyaOrig="360">
          <v:shape id="_x0000_i1070" type="#_x0000_t75" style="width:369.35pt;height:18.7pt" o:ole="">
            <v:imagedata r:id="rId112" o:title=""/>
          </v:shape>
          <o:OLEObject Type="Embed" ProgID="Equation.3" ShapeID="_x0000_i1070" DrawAspect="Content" ObjectID="_1416814905" r:id="rId113"/>
        </w:object>
      </w:r>
      <w:r>
        <w:t xml:space="preserve"> Н.</w:t>
      </w:r>
    </w:p>
    <w:p w:rsidR="007C4EC3" w:rsidRDefault="007C4EC3">
      <w:pPr>
        <w:pStyle w:val="a5"/>
        <w:rPr>
          <w:szCs w:val="24"/>
        </w:rPr>
      </w:pPr>
      <w:r>
        <w:rPr>
          <w:szCs w:val="24"/>
        </w:rPr>
        <w:t>Из соотношения (1) выводим</w:t>
      </w:r>
    </w:p>
    <w:p w:rsidR="007C4EC3" w:rsidRDefault="007C4EC3">
      <w:pPr>
        <w:pStyle w:val="ae"/>
        <w:spacing w:line="360" w:lineRule="auto"/>
      </w:pPr>
      <w:r w:rsidRPr="00E53710">
        <w:rPr>
          <w:position w:val="-10"/>
        </w:rPr>
        <w:object w:dxaOrig="6060" w:dyaOrig="360">
          <v:shape id="_x0000_i1071" type="#_x0000_t75" style="width:302.95pt;height:18.7pt" o:ole="">
            <v:imagedata r:id="rId114" o:title=""/>
          </v:shape>
          <o:OLEObject Type="Embed" ProgID="Equation.3" ShapeID="_x0000_i1071" DrawAspect="Content" ObjectID="_1416814906" r:id="rId115"/>
        </w:object>
      </w:r>
      <w:r>
        <w:t xml:space="preserve"> Н.</w:t>
      </w:r>
    </w:p>
    <w:p w:rsidR="007C4EC3" w:rsidRDefault="007C4EC3">
      <w:pPr>
        <w:pStyle w:val="a5"/>
        <w:rPr>
          <w:szCs w:val="24"/>
        </w:rPr>
      </w:pPr>
      <w:r>
        <w:rPr>
          <w:szCs w:val="24"/>
        </w:rPr>
        <w:t>Знак «минус» перед значениями реакций R</w:t>
      </w:r>
      <w:r>
        <w:rPr>
          <w:sz w:val="20"/>
          <w:szCs w:val="24"/>
          <w:vertAlign w:val="subscript"/>
        </w:rPr>
        <w:t>A</w:t>
      </w:r>
      <w:r>
        <w:rPr>
          <w:szCs w:val="24"/>
          <w:vertAlign w:val="subscript"/>
        </w:rPr>
        <w:t>z</w:t>
      </w:r>
      <w:r>
        <w:rPr>
          <w:szCs w:val="24"/>
        </w:rPr>
        <w:t xml:space="preserve"> и R</w:t>
      </w:r>
      <w:r>
        <w:rPr>
          <w:sz w:val="20"/>
          <w:szCs w:val="24"/>
          <w:vertAlign w:val="subscript"/>
        </w:rPr>
        <w:t>B</w:t>
      </w:r>
      <w:r>
        <w:rPr>
          <w:szCs w:val="24"/>
          <w:vertAlign w:val="subscript"/>
        </w:rPr>
        <w:t>x</w:t>
      </w:r>
      <w:r>
        <w:rPr>
          <w:szCs w:val="24"/>
        </w:rPr>
        <w:t xml:space="preserve"> показывает, что эти р</w:t>
      </w:r>
      <w:r>
        <w:rPr>
          <w:szCs w:val="24"/>
        </w:rPr>
        <w:t>е</w:t>
      </w:r>
      <w:r>
        <w:rPr>
          <w:szCs w:val="24"/>
        </w:rPr>
        <w:t>акции направлены противоположно указанным на рисунке.</w:t>
      </w:r>
    </w:p>
    <w:p w:rsidR="007C4EC3" w:rsidRDefault="007C4EC3">
      <w:pPr>
        <w:pStyle w:val="a5"/>
        <w:rPr>
          <w:szCs w:val="24"/>
        </w:rPr>
      </w:pPr>
      <w:r>
        <w:rPr>
          <w:szCs w:val="24"/>
        </w:rPr>
        <w:t>Условие равновесия (2) обращается в тождество, так как проекции на ось </w:t>
      </w:r>
      <w:r>
        <w:rPr>
          <w:i/>
          <w:szCs w:val="24"/>
          <w:lang w:val="en-US"/>
        </w:rPr>
        <w:t>y</w:t>
      </w:r>
      <w:r>
        <w:rPr>
          <w:i/>
          <w:szCs w:val="24"/>
        </w:rPr>
        <w:t xml:space="preserve"> </w:t>
      </w:r>
      <w:r>
        <w:rPr>
          <w:szCs w:val="24"/>
        </w:rPr>
        <w:t>всех сил рассматриваемой системы равны нулю.</w:t>
      </w:r>
    </w:p>
    <w:p w:rsidR="007C4EC3" w:rsidRDefault="007C4EC3">
      <w:pPr>
        <w:pStyle w:val="a5"/>
        <w:rPr>
          <w:szCs w:val="24"/>
        </w:rPr>
      </w:pPr>
      <w:r>
        <w:rPr>
          <w:szCs w:val="24"/>
        </w:rPr>
        <w:t>Для проверки правильности решения составим дополнительные ко</w:t>
      </w:r>
      <w:r>
        <w:rPr>
          <w:szCs w:val="24"/>
        </w:rPr>
        <w:t>н</w:t>
      </w:r>
      <w:r>
        <w:rPr>
          <w:szCs w:val="24"/>
        </w:rPr>
        <w:t xml:space="preserve">трольные уравнения равновесия моментов относительно осей </w:t>
      </w:r>
      <w:r>
        <w:rPr>
          <w:szCs w:val="24"/>
          <w:lang w:val="en-US"/>
        </w:rPr>
        <w:t>x</w:t>
      </w:r>
      <w:r>
        <w:rPr>
          <w:szCs w:val="24"/>
          <w:vertAlign w:val="subscript"/>
        </w:rPr>
        <w:t>1</w:t>
      </w:r>
      <w:r>
        <w:rPr>
          <w:szCs w:val="24"/>
        </w:rPr>
        <w:t xml:space="preserve"> и </w:t>
      </w:r>
      <w:r>
        <w:rPr>
          <w:szCs w:val="24"/>
          <w:lang w:val="en-US"/>
        </w:rPr>
        <w:t>z</w:t>
      </w:r>
      <w:r>
        <w:rPr>
          <w:szCs w:val="24"/>
          <w:vertAlign w:val="subscript"/>
        </w:rPr>
        <w:t>1</w:t>
      </w:r>
      <w:r>
        <w:rPr>
          <w:szCs w:val="24"/>
        </w:rPr>
        <w:t xml:space="preserve"> , проход</w:t>
      </w:r>
      <w:r>
        <w:rPr>
          <w:szCs w:val="24"/>
        </w:rPr>
        <w:t>я</w:t>
      </w:r>
      <w:r>
        <w:rPr>
          <w:szCs w:val="24"/>
        </w:rPr>
        <w:t>щих через точку В:</w:t>
      </w:r>
    </w:p>
    <w:p w:rsidR="007C4EC3" w:rsidRDefault="007C4EC3">
      <w:pPr>
        <w:pStyle w:val="ae"/>
        <w:spacing w:line="360" w:lineRule="auto"/>
      </w:pPr>
      <w:r w:rsidRPr="00E53710">
        <w:rPr>
          <w:position w:val="-16"/>
        </w:rPr>
        <w:object w:dxaOrig="1760" w:dyaOrig="440">
          <v:shape id="_x0000_i1072" type="#_x0000_t75" style="width:87.9pt;height:21.5pt" o:ole="">
            <v:imagedata r:id="rId116" o:title=""/>
          </v:shape>
          <o:OLEObject Type="Embed" ProgID="Equation.3" ShapeID="_x0000_i1072" DrawAspect="Content" ObjectID="_1416814907" r:id="rId117"/>
        </w:object>
      </w:r>
      <w:r>
        <w:t xml:space="preserve"> </w:t>
      </w:r>
      <w:r w:rsidRPr="00E53710">
        <w:rPr>
          <w:position w:val="-10"/>
          <w:lang w:val="en-US"/>
        </w:rPr>
        <w:object w:dxaOrig="3739" w:dyaOrig="360">
          <v:shape id="_x0000_i1073" type="#_x0000_t75" style="width:187pt;height:18.7pt" o:ole="">
            <v:imagedata r:id="rId118" o:title=""/>
          </v:shape>
          <o:OLEObject Type="Embed" ProgID="Equation.3" ShapeID="_x0000_i1073" DrawAspect="Content" ObjectID="_1416814908" r:id="rId119"/>
        </w:object>
      </w:r>
      <w:r>
        <w:t>;</w:t>
      </w:r>
    </w:p>
    <w:p w:rsidR="007C4EC3" w:rsidRDefault="007C4EC3">
      <w:pPr>
        <w:pStyle w:val="ae"/>
        <w:spacing w:line="360" w:lineRule="auto"/>
      </w:pPr>
      <w:r w:rsidRPr="00E53710">
        <w:rPr>
          <w:position w:val="-20"/>
        </w:rPr>
        <w:object w:dxaOrig="1740" w:dyaOrig="480">
          <v:shape id="_x0000_i1074" type="#_x0000_t75" style="width:86.95pt;height:24.3pt" o:ole="">
            <v:imagedata r:id="rId120" o:title=""/>
          </v:shape>
          <o:OLEObject Type="Embed" ProgID="Equation.3" ShapeID="_x0000_i1074" DrawAspect="Content" ObjectID="_1416814909" r:id="rId121"/>
        </w:object>
      </w:r>
      <w:r w:rsidRPr="00E53710">
        <w:rPr>
          <w:position w:val="-8"/>
        </w:rPr>
        <w:object w:dxaOrig="2160" w:dyaOrig="340">
          <v:shape id="_x0000_i1075" type="#_x0000_t75" style="width:108.45pt;height:16.85pt" o:ole="">
            <v:imagedata r:id="rId122" o:title=""/>
          </v:shape>
          <o:OLEObject Type="Embed" ProgID="Equation.3" ShapeID="_x0000_i1075" DrawAspect="Content" ObjectID="_1416814910" r:id="rId123"/>
        </w:object>
      </w:r>
      <w:r>
        <w:t>.</w:t>
      </w:r>
    </w:p>
    <w:p w:rsidR="007C4EC3" w:rsidRDefault="007C4EC3">
      <w:pPr>
        <w:pStyle w:val="a5"/>
        <w:rPr>
          <w:szCs w:val="24"/>
        </w:rPr>
      </w:pPr>
      <w:r>
        <w:rPr>
          <w:szCs w:val="24"/>
        </w:rPr>
        <w:t>Подставив значения найденных реакций в эти уравнения, получим:</w:t>
      </w:r>
    </w:p>
    <w:p w:rsidR="007C4EC3" w:rsidRDefault="007C4EC3">
      <w:pPr>
        <w:pStyle w:val="ae"/>
        <w:spacing w:line="360" w:lineRule="auto"/>
      </w:pPr>
      <w:r>
        <w:t>474</w:t>
      </w:r>
      <w:r>
        <w:sym w:font="SymbolProp BT" w:char="F0D7"/>
      </w:r>
      <w:r>
        <w:t>1,8+500</w:t>
      </w:r>
      <w:r>
        <w:sym w:font="SymbolProp BT" w:char="F0D7"/>
      </w:r>
      <w:r>
        <w:t>0,5</w:t>
      </w:r>
      <w:r>
        <w:sym w:font="SymbolProp BT" w:char="F0D7"/>
      </w:r>
      <w:r>
        <w:t>1,0–424,3</w:t>
      </w:r>
      <w:r>
        <w:sym w:font="SymbolProp BT" w:char="F0D7"/>
      </w:r>
      <w:r>
        <w:t>2,6 = 0;</w:t>
      </w:r>
    </w:p>
    <w:p w:rsidR="007C4EC3" w:rsidRDefault="007C4EC3">
      <w:pPr>
        <w:pStyle w:val="ae"/>
        <w:spacing w:line="360" w:lineRule="auto"/>
      </w:pPr>
      <w:r>
        <w:t>240,6</w:t>
      </w:r>
      <w:r>
        <w:sym w:font="SymbolProp BT" w:char="F0D7"/>
      </w:r>
      <w:r>
        <w:t>1,8–500</w:t>
      </w:r>
      <w:r>
        <w:sym w:font="SymbolProp BT" w:char="F0D7"/>
      </w:r>
      <w:r>
        <w:rPr>
          <w:lang w:val="en-US"/>
        </w:rPr>
        <w:t>cos</w:t>
      </w:r>
      <w:r>
        <w:t>30</w:t>
      </w:r>
      <w:r>
        <w:sym w:font="SymbolProp BT" w:char="F0B0"/>
      </w:r>
      <w:r>
        <w:sym w:font="SymbolProp BT" w:char="F0D7"/>
      </w:r>
      <w:r>
        <w:t>1,0 = 0.</w:t>
      </w:r>
    </w:p>
    <w:p w:rsidR="007C4EC3" w:rsidRDefault="007C4EC3">
      <w:pPr>
        <w:pStyle w:val="a5"/>
        <w:rPr>
          <w:szCs w:val="24"/>
        </w:rPr>
      </w:pPr>
      <w:r>
        <w:rPr>
          <w:szCs w:val="24"/>
        </w:rPr>
        <w:t>Контрольные уравнения обращаются в тождества, что свидетельствует о правильности полученных ответов.</w:t>
      </w:r>
    </w:p>
    <w:p w:rsidR="007C4EC3" w:rsidRDefault="007C4EC3">
      <w:pPr>
        <w:pStyle w:val="a5"/>
        <w:rPr>
          <w:szCs w:val="24"/>
        </w:rPr>
      </w:pPr>
      <w:r>
        <w:rPr>
          <w:szCs w:val="24"/>
        </w:rPr>
        <w:t>Модули реакций подшипников:</w:t>
      </w:r>
    </w:p>
    <w:p w:rsidR="007C4EC3" w:rsidRDefault="007C4EC3">
      <w:pPr>
        <w:pStyle w:val="ae"/>
        <w:spacing w:line="360" w:lineRule="auto"/>
      </w:pPr>
      <w:r w:rsidRPr="00E53710">
        <w:rPr>
          <w:position w:val="-14"/>
        </w:rPr>
        <w:object w:dxaOrig="5460" w:dyaOrig="480">
          <v:shape id="_x0000_i1076" type="#_x0000_t75" style="width:273.05pt;height:24.3pt" o:ole="">
            <v:imagedata r:id="rId124" o:title=""/>
          </v:shape>
          <o:OLEObject Type="Embed" ProgID="Equation.DSMT4" ShapeID="_x0000_i1076" DrawAspect="Content" ObjectID="_1416814911" r:id="rId125"/>
        </w:object>
      </w:r>
    </w:p>
    <w:p w:rsidR="007C4EC3" w:rsidRDefault="007C4EC3">
      <w:pPr>
        <w:pStyle w:val="ae"/>
        <w:spacing w:line="360" w:lineRule="auto"/>
      </w:pPr>
      <w:r w:rsidRPr="00E53710">
        <w:rPr>
          <w:position w:val="-14"/>
        </w:rPr>
        <w:object w:dxaOrig="5400" w:dyaOrig="480">
          <v:shape id="_x0000_i1077" type="#_x0000_t75" style="width:270.25pt;height:24.3pt" o:ole="">
            <v:imagedata r:id="rId126" o:title=""/>
          </v:shape>
          <o:OLEObject Type="Embed" ProgID="Equation.DSMT4" ShapeID="_x0000_i1077" DrawAspect="Content" ObjectID="_1416814912" r:id="rId127"/>
        </w:object>
      </w:r>
    </w:p>
    <w:p w:rsidR="007C4EC3" w:rsidRDefault="007C4EC3">
      <w:pPr>
        <w:pStyle w:val="a5"/>
        <w:rPr>
          <w:szCs w:val="24"/>
        </w:rPr>
      </w:pPr>
      <w:r>
        <w:rPr>
          <w:szCs w:val="24"/>
        </w:rPr>
        <w:t>Результаты расчета сводим в таблицу (табл. 4).</w:t>
      </w:r>
    </w:p>
    <w:p w:rsidR="007C4EC3" w:rsidRDefault="007C4EC3">
      <w:pPr>
        <w:pStyle w:val="af0"/>
        <w:spacing w:line="391" w:lineRule="auto"/>
      </w:pPr>
      <w:r>
        <w:t>Таблица 4</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7"/>
        <w:gridCol w:w="1377"/>
        <w:gridCol w:w="1377"/>
        <w:gridCol w:w="1376"/>
        <w:gridCol w:w="1376"/>
        <w:gridCol w:w="1376"/>
        <w:gridCol w:w="1380"/>
      </w:tblGrid>
      <w:tr w:rsidR="007C4EC3">
        <w:trPr>
          <w:cantSplit/>
        </w:trPr>
        <w:tc>
          <w:tcPr>
            <w:tcW w:w="5000" w:type="pct"/>
            <w:gridSpan w:val="7"/>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Силы, Н</w:t>
            </w:r>
          </w:p>
        </w:tc>
      </w:tr>
      <w:tr w:rsidR="007C4EC3">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lang w:val="en-US"/>
              </w:rPr>
            </w:pPr>
            <w:r>
              <w:rPr>
                <w:bCs/>
                <w:szCs w:val="24"/>
                <w:lang w:val="en-US"/>
              </w:rPr>
              <w:t>P</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lang w:val="en-US"/>
              </w:rPr>
            </w:pPr>
            <w:r>
              <w:rPr>
                <w:bCs/>
                <w:szCs w:val="24"/>
                <w:lang w:val="en-US"/>
              </w:rPr>
              <w:t>R</w:t>
            </w:r>
            <w:r>
              <w:rPr>
                <w:bCs/>
                <w:sz w:val="20"/>
                <w:szCs w:val="24"/>
                <w:vertAlign w:val="subscript"/>
                <w:lang w:val="en-US"/>
              </w:rPr>
              <w:t>A</w:t>
            </w:r>
            <w:r>
              <w:rPr>
                <w:bCs/>
                <w:szCs w:val="24"/>
                <w:vertAlign w:val="subscript"/>
                <w:lang w:val="en-US"/>
              </w:rPr>
              <w:t>x</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lang w:val="en-US"/>
              </w:rPr>
            </w:pPr>
            <w:r>
              <w:rPr>
                <w:bCs/>
                <w:szCs w:val="24"/>
                <w:lang w:val="en-US"/>
              </w:rPr>
              <w:t>R</w:t>
            </w:r>
            <w:r>
              <w:rPr>
                <w:bCs/>
                <w:sz w:val="20"/>
                <w:szCs w:val="24"/>
                <w:vertAlign w:val="subscript"/>
                <w:lang w:val="en-US"/>
              </w:rPr>
              <w:t>A</w:t>
            </w:r>
            <w:r>
              <w:rPr>
                <w:bCs/>
                <w:szCs w:val="24"/>
                <w:vertAlign w:val="subscript"/>
                <w:lang w:val="en-US"/>
              </w:rPr>
              <w:t>z</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lang w:val="en-US"/>
              </w:rPr>
            </w:pPr>
            <w:r>
              <w:rPr>
                <w:bCs/>
                <w:szCs w:val="24"/>
                <w:lang w:val="en-US"/>
              </w:rPr>
              <w:t>R</w:t>
            </w:r>
            <w:r>
              <w:rPr>
                <w:bCs/>
                <w:sz w:val="20"/>
                <w:szCs w:val="24"/>
                <w:vertAlign w:val="subscript"/>
                <w:lang w:val="en-US"/>
              </w:rPr>
              <w:t>A</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lang w:val="en-US"/>
              </w:rPr>
            </w:pPr>
            <w:r>
              <w:rPr>
                <w:bCs/>
                <w:szCs w:val="24"/>
                <w:lang w:val="en-US"/>
              </w:rPr>
              <w:t>R</w:t>
            </w:r>
            <w:r>
              <w:rPr>
                <w:bCs/>
                <w:sz w:val="20"/>
                <w:szCs w:val="24"/>
                <w:vertAlign w:val="subscript"/>
                <w:lang w:val="en-US"/>
              </w:rPr>
              <w:t>B</w:t>
            </w:r>
            <w:r>
              <w:rPr>
                <w:bCs/>
                <w:szCs w:val="24"/>
                <w:vertAlign w:val="subscript"/>
                <w:lang w:val="en-US"/>
              </w:rPr>
              <w:t>x</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lang w:val="en-US"/>
              </w:rPr>
            </w:pPr>
            <w:r>
              <w:rPr>
                <w:bCs/>
                <w:szCs w:val="24"/>
                <w:lang w:val="en-US"/>
              </w:rPr>
              <w:t>R</w:t>
            </w:r>
            <w:r>
              <w:rPr>
                <w:bCs/>
                <w:sz w:val="20"/>
                <w:szCs w:val="24"/>
                <w:vertAlign w:val="subscript"/>
                <w:lang w:val="en-US"/>
              </w:rPr>
              <w:t>B</w:t>
            </w:r>
            <w:r>
              <w:rPr>
                <w:bCs/>
                <w:szCs w:val="24"/>
                <w:vertAlign w:val="subscript"/>
                <w:lang w:val="en-US"/>
              </w:rPr>
              <w:t>z</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rPr>
            </w:pPr>
            <w:r>
              <w:rPr>
                <w:bCs/>
                <w:szCs w:val="24"/>
                <w:lang w:val="en-US"/>
              </w:rPr>
              <w:t>R</w:t>
            </w:r>
            <w:r>
              <w:rPr>
                <w:bCs/>
                <w:sz w:val="20"/>
                <w:szCs w:val="24"/>
                <w:vertAlign w:val="subscript"/>
                <w:lang w:val="en-US"/>
              </w:rPr>
              <w:t>B</w:t>
            </w:r>
          </w:p>
        </w:tc>
      </w:tr>
      <w:tr w:rsidR="007C4EC3">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240,6</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 474</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531,6</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 673,6</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648,3</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934,9</w:t>
            </w:r>
          </w:p>
        </w:tc>
      </w:tr>
    </w:tbl>
    <w:p w:rsidR="007C4EC3" w:rsidRDefault="007C4EC3">
      <w:pPr>
        <w:pStyle w:val="3"/>
        <w:rPr>
          <w:sz w:val="32"/>
          <w:lang w:val="ru-RU"/>
        </w:rPr>
      </w:pPr>
      <w:r>
        <w:rPr>
          <w:sz w:val="32"/>
          <w:lang w:val="ru-RU"/>
        </w:rPr>
        <w:t>Кинематика</w:t>
      </w:r>
    </w:p>
    <w:p w:rsidR="007C4EC3" w:rsidRDefault="007C4EC3">
      <w:pPr>
        <w:pStyle w:val="2"/>
        <w:rPr>
          <w:noProof/>
        </w:rPr>
      </w:pPr>
      <w:r>
        <w:t>Задача</w:t>
      </w:r>
      <w:r>
        <w:rPr>
          <w:noProof/>
          <w:lang w:val="en-US"/>
        </w:rPr>
        <w:t> </w:t>
      </w:r>
      <w:r w:rsidR="00C030DC">
        <w:rPr>
          <w:noProof/>
        </w:rPr>
        <w:t>3</w:t>
      </w:r>
      <w:r>
        <w:rPr>
          <w:noProof/>
        </w:rPr>
        <w:t>.</w:t>
      </w:r>
      <w:r>
        <w:rPr>
          <w:noProof/>
          <w:lang w:val="en-US"/>
        </w:rPr>
        <w:t> </w:t>
      </w:r>
      <w:r>
        <w:rPr>
          <w:noProof/>
        </w:rPr>
        <w:t>Тема «Плоское движение твердого тела»</w:t>
      </w:r>
    </w:p>
    <w:p w:rsidR="007C4EC3" w:rsidRDefault="007C4EC3" w:rsidP="00517F7E">
      <w:pPr>
        <w:pStyle w:val="a5"/>
        <w:rPr>
          <w:szCs w:val="24"/>
        </w:rPr>
      </w:pPr>
      <w:r>
        <w:rPr>
          <w:bCs/>
          <w:iCs/>
          <w:noProof/>
          <w:szCs w:val="24"/>
        </w:rPr>
        <w:t>Поскольку з</w:t>
      </w:r>
      <w:r>
        <w:rPr>
          <w:bCs/>
          <w:iCs/>
          <w:szCs w:val="24"/>
        </w:rPr>
        <w:t>адача</w:t>
      </w:r>
      <w:r>
        <w:rPr>
          <w:bCs/>
          <w:iCs/>
          <w:szCs w:val="24"/>
          <w:lang w:val="en-US"/>
        </w:rPr>
        <w:t> </w:t>
      </w:r>
      <w:r>
        <w:rPr>
          <w:bCs/>
          <w:iCs/>
          <w:szCs w:val="24"/>
        </w:rPr>
        <w:t>4 относится к теме «Плоское движение твердо</w:t>
      </w:r>
      <w:r w:rsidR="00C100B0">
        <w:rPr>
          <w:bCs/>
          <w:iCs/>
          <w:szCs w:val="24"/>
        </w:rPr>
        <w:t xml:space="preserve">го тела» </w:t>
      </w:r>
      <w:r w:rsidR="00C100B0">
        <w:rPr>
          <w:szCs w:val="24"/>
        </w:rPr>
        <w:t xml:space="preserve">[1, 127-130, 132], </w:t>
      </w:r>
      <w:r>
        <w:rPr>
          <w:bCs/>
          <w:iCs/>
          <w:szCs w:val="24"/>
        </w:rPr>
        <w:t>скорость пол</w:t>
      </w:r>
      <w:r>
        <w:rPr>
          <w:szCs w:val="24"/>
        </w:rPr>
        <w:t>зуна для данного положения механизма можно вычислить с помощью мгновенного центра скоростей шатуна. Для этого нео</w:t>
      </w:r>
      <w:r>
        <w:rPr>
          <w:szCs w:val="24"/>
        </w:rPr>
        <w:t>б</w:t>
      </w:r>
      <w:r>
        <w:rPr>
          <w:szCs w:val="24"/>
        </w:rPr>
        <w:t>ходимо знать скорость какой-нибудь точки шатуна (например точки А) и н</w:t>
      </w:r>
      <w:r>
        <w:rPr>
          <w:szCs w:val="24"/>
        </w:rPr>
        <w:t>а</w:t>
      </w:r>
      <w:r>
        <w:rPr>
          <w:szCs w:val="24"/>
        </w:rPr>
        <w:t>правление скорости ползуна.</w:t>
      </w:r>
    </w:p>
    <w:p w:rsidR="007C4EC3" w:rsidRDefault="007C4EC3" w:rsidP="00517F7E">
      <w:pPr>
        <w:pStyle w:val="a5"/>
        <w:rPr>
          <w:szCs w:val="24"/>
        </w:rPr>
      </w:pPr>
      <w:r>
        <w:rPr>
          <w:szCs w:val="24"/>
        </w:rPr>
        <w:t>Ускорение ползуна в данный момент времени можно найти с помощью векторной формулы распределения ускорений точек плоской фигуры, спрое</w:t>
      </w:r>
      <w:r w:rsidR="00517F7E">
        <w:rPr>
          <w:szCs w:val="24"/>
        </w:rPr>
        <w:t>к</w:t>
      </w:r>
      <w:r>
        <w:rPr>
          <w:szCs w:val="24"/>
        </w:rPr>
        <w:t>тировав ее на два взаимно перпендикулярных направления. В качестве полюса удобно принять точку А.</w:t>
      </w:r>
    </w:p>
    <w:p w:rsidR="007C4EC3" w:rsidRDefault="007C4EC3">
      <w:pPr>
        <w:pStyle w:val="a5"/>
        <w:spacing w:line="392" w:lineRule="auto"/>
        <w:rPr>
          <w:i/>
          <w:iCs/>
          <w:szCs w:val="24"/>
        </w:rPr>
      </w:pPr>
      <w:r>
        <w:rPr>
          <w:i/>
          <w:iCs/>
        </w:rPr>
        <w:lastRenderedPageBreak/>
        <w:t>Условие.</w:t>
      </w:r>
      <w:r>
        <w:t xml:space="preserve"> </w:t>
      </w:r>
      <w:r>
        <w:rPr>
          <w:szCs w:val="24"/>
        </w:rPr>
        <w:t xml:space="preserve">Кривошип ОА длиной </w:t>
      </w:r>
      <w:r>
        <w:rPr>
          <w:szCs w:val="24"/>
          <w:lang w:val="en-US"/>
        </w:rPr>
        <w:t>R</w:t>
      </w:r>
      <w:r>
        <w:rPr>
          <w:szCs w:val="24"/>
        </w:rPr>
        <w:t xml:space="preserve"> вращается вокруг неподвижной оси О с постоянной угловой скоростью </w:t>
      </w:r>
      <w:r>
        <w:sym w:font="Symbol" w:char="F077"/>
      </w:r>
      <w:r>
        <w:rPr>
          <w:szCs w:val="24"/>
        </w:rPr>
        <w:t xml:space="preserve"> и приводит в движение шатун АВ длиной </w:t>
      </w:r>
      <w:r w:rsidRPr="00E53710">
        <w:rPr>
          <w:position w:val="-6"/>
          <w:szCs w:val="24"/>
          <w:lang w:val="en-US"/>
        </w:rPr>
        <w:object w:dxaOrig="200" w:dyaOrig="300">
          <v:shape id="_x0000_i1078" type="#_x0000_t75" style="width:10.3pt;height:14.95pt" o:ole="">
            <v:imagedata r:id="rId8" o:title=""/>
          </v:shape>
          <o:OLEObject Type="Embed" ProgID="Equation.3" ShapeID="_x0000_i1078" DrawAspect="Content" ObjectID="_1416814913" r:id="rId128"/>
        </w:object>
      </w:r>
      <w:r>
        <w:rPr>
          <w:szCs w:val="24"/>
        </w:rPr>
        <w:t xml:space="preserve"> и ползун В. Для заданного положения механизма найти скорости и ускорения ползуна В и точки С, а также угловую скорость и угловое ускорение звена, к</w:t>
      </w:r>
      <w:r>
        <w:rPr>
          <w:szCs w:val="24"/>
        </w:rPr>
        <w:t>о</w:t>
      </w:r>
      <w:r>
        <w:rPr>
          <w:szCs w:val="24"/>
        </w:rPr>
        <w:t>торому эта точка принадлежит.</w:t>
      </w:r>
    </w:p>
    <w:p w:rsidR="007C4EC3" w:rsidRDefault="007C4EC3">
      <w:pPr>
        <w:pStyle w:val="a5"/>
        <w:spacing w:line="392" w:lineRule="auto"/>
        <w:rPr>
          <w:szCs w:val="24"/>
          <w:lang w:val="en-US"/>
        </w:rPr>
      </w:pPr>
      <w:r>
        <w:rPr>
          <w:szCs w:val="24"/>
        </w:rPr>
        <w:t>Схемы механизмов приведены на рис. 9, а необходимые для расчета да</w:t>
      </w:r>
      <w:r>
        <w:rPr>
          <w:szCs w:val="24"/>
        </w:rPr>
        <w:t>н</w:t>
      </w:r>
      <w:r>
        <w:rPr>
          <w:szCs w:val="24"/>
        </w:rPr>
        <w:t>ные – в табл.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
        <w:gridCol w:w="4357"/>
        <w:gridCol w:w="496"/>
        <w:gridCol w:w="4316"/>
      </w:tblGrid>
      <w:tr w:rsidR="00587768">
        <w:trPr>
          <w:trHeight w:val="1870"/>
        </w:trPr>
        <w:tc>
          <w:tcPr>
            <w:tcW w:w="462" w:type="dxa"/>
            <w:tcBorders>
              <w:right w:val="nil"/>
            </w:tcBorders>
          </w:tcPr>
          <w:p w:rsidR="00587768" w:rsidRDefault="00587768" w:rsidP="00587768">
            <w:pPr>
              <w:pStyle w:val="af1"/>
              <w:rPr>
                <w:lang w:val="en-US"/>
              </w:rPr>
            </w:pPr>
            <w:r>
              <w:rPr>
                <w:lang w:val="en-US"/>
              </w:rPr>
              <w:t>1</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1600200" cy="1019175"/>
                  <wp:effectExtent l="19050" t="0" r="0" b="0"/>
                  <wp:docPr id="112" name="Рисунок 112" descr="Рис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с9-1"/>
                          <pic:cNvPicPr>
                            <a:picLocks noChangeAspect="1" noChangeArrowheads="1"/>
                          </pic:cNvPicPr>
                        </pic:nvPicPr>
                        <pic:blipFill>
                          <a:blip r:embed="rId129" cstate="print"/>
                          <a:srcRect/>
                          <a:stretch>
                            <a:fillRect/>
                          </a:stretch>
                        </pic:blipFill>
                        <pic:spPr bwMode="auto">
                          <a:xfrm>
                            <a:off x="0" y="0"/>
                            <a:ext cx="1600200" cy="1019175"/>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2</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1714500" cy="809625"/>
                  <wp:effectExtent l="19050" t="0" r="0" b="0"/>
                  <wp:docPr id="113" name="Рисунок 113" descr="Рис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ис9-2"/>
                          <pic:cNvPicPr>
                            <a:picLocks noChangeAspect="1" noChangeArrowheads="1"/>
                          </pic:cNvPicPr>
                        </pic:nvPicPr>
                        <pic:blipFill>
                          <a:blip r:embed="rId130" cstate="print"/>
                          <a:srcRect/>
                          <a:stretch>
                            <a:fillRect/>
                          </a:stretch>
                        </pic:blipFill>
                        <pic:spPr bwMode="auto">
                          <a:xfrm>
                            <a:off x="0" y="0"/>
                            <a:ext cx="1714500" cy="809625"/>
                          </a:xfrm>
                          <a:prstGeom prst="rect">
                            <a:avLst/>
                          </a:prstGeom>
                          <a:noFill/>
                          <a:ln w="9525">
                            <a:noFill/>
                            <a:miter lim="800000"/>
                            <a:headEnd/>
                            <a:tailEnd/>
                          </a:ln>
                        </pic:spPr>
                      </pic:pic>
                    </a:graphicData>
                  </a:graphic>
                </wp:inline>
              </w:drawing>
            </w:r>
          </w:p>
        </w:tc>
      </w:tr>
      <w:tr w:rsidR="00587768">
        <w:trPr>
          <w:trHeight w:val="2146"/>
        </w:trPr>
        <w:tc>
          <w:tcPr>
            <w:tcW w:w="462" w:type="dxa"/>
            <w:tcBorders>
              <w:right w:val="nil"/>
            </w:tcBorders>
          </w:tcPr>
          <w:p w:rsidR="00587768" w:rsidRDefault="00587768" w:rsidP="00587768">
            <w:pPr>
              <w:pStyle w:val="af1"/>
              <w:rPr>
                <w:lang w:val="en-US"/>
              </w:rPr>
            </w:pPr>
            <w:r>
              <w:rPr>
                <w:lang w:val="en-US"/>
              </w:rPr>
              <w:t>3</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1533525" cy="933450"/>
                  <wp:effectExtent l="19050" t="0" r="9525" b="0"/>
                  <wp:docPr id="114" name="Рисунок 114" descr="Рис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Рис9-3"/>
                          <pic:cNvPicPr>
                            <a:picLocks noChangeAspect="1" noChangeArrowheads="1"/>
                          </pic:cNvPicPr>
                        </pic:nvPicPr>
                        <pic:blipFill>
                          <a:blip r:embed="rId131" cstate="print"/>
                          <a:srcRect/>
                          <a:stretch>
                            <a:fillRect/>
                          </a:stretch>
                        </pic:blipFill>
                        <pic:spPr bwMode="auto">
                          <a:xfrm>
                            <a:off x="0" y="0"/>
                            <a:ext cx="1533525" cy="933450"/>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4</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962025" cy="1038225"/>
                  <wp:effectExtent l="19050" t="0" r="9525" b="0"/>
                  <wp:docPr id="115" name="Рисунок 115" descr="Рис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Рис9-4"/>
                          <pic:cNvPicPr>
                            <a:picLocks noChangeAspect="1" noChangeArrowheads="1"/>
                          </pic:cNvPicPr>
                        </pic:nvPicPr>
                        <pic:blipFill>
                          <a:blip r:embed="rId132" cstate="print"/>
                          <a:srcRect/>
                          <a:stretch>
                            <a:fillRect/>
                          </a:stretch>
                        </pic:blipFill>
                        <pic:spPr bwMode="auto">
                          <a:xfrm>
                            <a:off x="0" y="0"/>
                            <a:ext cx="962025" cy="1038225"/>
                          </a:xfrm>
                          <a:prstGeom prst="rect">
                            <a:avLst/>
                          </a:prstGeom>
                          <a:noFill/>
                          <a:ln w="9525">
                            <a:noFill/>
                            <a:miter lim="800000"/>
                            <a:headEnd/>
                            <a:tailEnd/>
                          </a:ln>
                        </pic:spPr>
                      </pic:pic>
                    </a:graphicData>
                  </a:graphic>
                </wp:inline>
              </w:drawing>
            </w:r>
          </w:p>
        </w:tc>
      </w:tr>
      <w:tr w:rsidR="00587768">
        <w:trPr>
          <w:trHeight w:val="2256"/>
        </w:trPr>
        <w:tc>
          <w:tcPr>
            <w:tcW w:w="462" w:type="dxa"/>
            <w:tcBorders>
              <w:right w:val="nil"/>
            </w:tcBorders>
          </w:tcPr>
          <w:p w:rsidR="00587768" w:rsidRDefault="00587768" w:rsidP="00587768">
            <w:pPr>
              <w:pStyle w:val="af1"/>
              <w:rPr>
                <w:lang w:val="en-US"/>
              </w:rPr>
            </w:pPr>
            <w:r>
              <w:rPr>
                <w:lang w:val="en-US"/>
              </w:rPr>
              <w:t>5</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1695450" cy="1085850"/>
                  <wp:effectExtent l="19050" t="0" r="0" b="0"/>
                  <wp:docPr id="116" name="Рисунок 116" descr="Рис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Рис9-5"/>
                          <pic:cNvPicPr>
                            <a:picLocks noChangeAspect="1" noChangeArrowheads="1"/>
                          </pic:cNvPicPr>
                        </pic:nvPicPr>
                        <pic:blipFill>
                          <a:blip r:embed="rId133" cstate="print"/>
                          <a:srcRect/>
                          <a:stretch>
                            <a:fillRect/>
                          </a:stretch>
                        </pic:blipFill>
                        <pic:spPr bwMode="auto">
                          <a:xfrm>
                            <a:off x="0" y="0"/>
                            <a:ext cx="1695450" cy="1085850"/>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6</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1495425" cy="942975"/>
                  <wp:effectExtent l="19050" t="0" r="9525" b="0"/>
                  <wp:docPr id="117" name="Рисунок 117" descr="Рис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ис9-6"/>
                          <pic:cNvPicPr>
                            <a:picLocks noChangeAspect="1" noChangeArrowheads="1"/>
                          </pic:cNvPicPr>
                        </pic:nvPicPr>
                        <pic:blipFill>
                          <a:blip r:embed="rId134" cstate="print"/>
                          <a:srcRect/>
                          <a:stretch>
                            <a:fillRect/>
                          </a:stretch>
                        </pic:blipFill>
                        <pic:spPr bwMode="auto">
                          <a:xfrm>
                            <a:off x="0" y="0"/>
                            <a:ext cx="1495425" cy="942975"/>
                          </a:xfrm>
                          <a:prstGeom prst="rect">
                            <a:avLst/>
                          </a:prstGeom>
                          <a:noFill/>
                          <a:ln w="9525">
                            <a:noFill/>
                            <a:miter lim="800000"/>
                            <a:headEnd/>
                            <a:tailEnd/>
                          </a:ln>
                        </pic:spPr>
                      </pic:pic>
                    </a:graphicData>
                  </a:graphic>
                </wp:inline>
              </w:drawing>
            </w:r>
          </w:p>
        </w:tc>
      </w:tr>
      <w:tr w:rsidR="00587768">
        <w:tc>
          <w:tcPr>
            <w:tcW w:w="462" w:type="dxa"/>
            <w:tcBorders>
              <w:right w:val="nil"/>
            </w:tcBorders>
          </w:tcPr>
          <w:p w:rsidR="00587768" w:rsidRDefault="00587768" w:rsidP="00587768">
            <w:pPr>
              <w:pStyle w:val="af1"/>
              <w:rPr>
                <w:lang w:val="en-US"/>
              </w:rPr>
            </w:pPr>
            <w:r>
              <w:rPr>
                <w:lang w:val="en-US"/>
              </w:rPr>
              <w:t>7</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933450" cy="1266825"/>
                  <wp:effectExtent l="19050" t="0" r="0" b="0"/>
                  <wp:docPr id="118" name="Рисунок 118" descr="Рис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Рис9-7"/>
                          <pic:cNvPicPr>
                            <a:picLocks noChangeAspect="1" noChangeArrowheads="1"/>
                          </pic:cNvPicPr>
                        </pic:nvPicPr>
                        <pic:blipFill>
                          <a:blip r:embed="rId135" cstate="print"/>
                          <a:srcRect/>
                          <a:stretch>
                            <a:fillRect/>
                          </a:stretch>
                        </pic:blipFill>
                        <pic:spPr bwMode="auto">
                          <a:xfrm>
                            <a:off x="0" y="0"/>
                            <a:ext cx="933450" cy="1266825"/>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8</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1800225" cy="1238250"/>
                  <wp:effectExtent l="19050" t="0" r="9525" b="0"/>
                  <wp:docPr id="119" name="Рисунок 119" descr="Рис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Рис9-8"/>
                          <pic:cNvPicPr>
                            <a:picLocks noChangeAspect="1" noChangeArrowheads="1"/>
                          </pic:cNvPicPr>
                        </pic:nvPicPr>
                        <pic:blipFill>
                          <a:blip r:embed="rId136" cstate="print"/>
                          <a:srcRect/>
                          <a:stretch>
                            <a:fillRect/>
                          </a:stretch>
                        </pic:blipFill>
                        <pic:spPr bwMode="auto">
                          <a:xfrm>
                            <a:off x="0" y="0"/>
                            <a:ext cx="1800225" cy="1238250"/>
                          </a:xfrm>
                          <a:prstGeom prst="rect">
                            <a:avLst/>
                          </a:prstGeom>
                          <a:noFill/>
                          <a:ln w="9525">
                            <a:noFill/>
                            <a:miter lim="800000"/>
                            <a:headEnd/>
                            <a:tailEnd/>
                          </a:ln>
                        </pic:spPr>
                      </pic:pic>
                    </a:graphicData>
                  </a:graphic>
                </wp:inline>
              </w:drawing>
            </w:r>
          </w:p>
        </w:tc>
      </w:tr>
      <w:tr w:rsidR="00587768">
        <w:tc>
          <w:tcPr>
            <w:tcW w:w="462" w:type="dxa"/>
            <w:tcBorders>
              <w:right w:val="nil"/>
            </w:tcBorders>
          </w:tcPr>
          <w:p w:rsidR="00587768" w:rsidRDefault="00587768" w:rsidP="00587768">
            <w:pPr>
              <w:pStyle w:val="af1"/>
              <w:rPr>
                <w:lang w:val="en-US"/>
              </w:rPr>
            </w:pPr>
            <w:r>
              <w:rPr>
                <w:lang w:val="en-US"/>
              </w:rPr>
              <w:lastRenderedPageBreak/>
              <w:t>9</w:t>
            </w:r>
          </w:p>
        </w:tc>
        <w:tc>
          <w:tcPr>
            <w:tcW w:w="4357" w:type="dxa"/>
            <w:tcBorders>
              <w:left w:val="nil"/>
            </w:tcBorders>
          </w:tcPr>
          <w:p w:rsidR="00587768" w:rsidRDefault="00D9760B" w:rsidP="00587768">
            <w:pPr>
              <w:pStyle w:val="af1"/>
              <w:keepLines/>
              <w:rPr>
                <w:lang w:val="en-US"/>
              </w:rPr>
            </w:pPr>
            <w:r>
              <w:drawing>
                <wp:inline distT="0" distB="0" distL="0" distR="0">
                  <wp:extent cx="1714500" cy="1209675"/>
                  <wp:effectExtent l="19050" t="0" r="0" b="0"/>
                  <wp:docPr id="120" name="Рисунок 120" descr="Рис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Рис9-9"/>
                          <pic:cNvPicPr>
                            <a:picLocks noChangeAspect="1" noChangeArrowheads="1"/>
                          </pic:cNvPicPr>
                        </pic:nvPicPr>
                        <pic:blipFill>
                          <a:blip r:embed="rId137" cstate="print"/>
                          <a:srcRect/>
                          <a:stretch>
                            <a:fillRect/>
                          </a:stretch>
                        </pic:blipFill>
                        <pic:spPr bwMode="auto">
                          <a:xfrm>
                            <a:off x="0" y="0"/>
                            <a:ext cx="1714500" cy="1209675"/>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10</w:t>
            </w:r>
          </w:p>
        </w:tc>
        <w:tc>
          <w:tcPr>
            <w:tcW w:w="4316" w:type="dxa"/>
            <w:tcBorders>
              <w:left w:val="nil"/>
            </w:tcBorders>
          </w:tcPr>
          <w:p w:rsidR="00587768" w:rsidRDefault="00D9760B" w:rsidP="00587768">
            <w:pPr>
              <w:pStyle w:val="af1"/>
              <w:keepLines/>
              <w:rPr>
                <w:lang w:val="en-US"/>
              </w:rPr>
            </w:pPr>
            <w:r>
              <w:drawing>
                <wp:inline distT="0" distB="0" distL="0" distR="0">
                  <wp:extent cx="1238250" cy="1133475"/>
                  <wp:effectExtent l="19050" t="0" r="0" b="0"/>
                  <wp:docPr id="121" name="Рисунок 121" descr="Рис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Рис9-10"/>
                          <pic:cNvPicPr>
                            <a:picLocks noChangeAspect="1" noChangeArrowheads="1"/>
                          </pic:cNvPicPr>
                        </pic:nvPicPr>
                        <pic:blipFill>
                          <a:blip r:embed="rId138" cstate="print"/>
                          <a:srcRect/>
                          <a:stretch>
                            <a:fillRect/>
                          </a:stretch>
                        </pic:blipFill>
                        <pic:spPr bwMode="auto">
                          <a:xfrm>
                            <a:off x="0" y="0"/>
                            <a:ext cx="1238250" cy="1133475"/>
                          </a:xfrm>
                          <a:prstGeom prst="rect">
                            <a:avLst/>
                          </a:prstGeom>
                          <a:noFill/>
                          <a:ln w="9525">
                            <a:noFill/>
                            <a:miter lim="800000"/>
                            <a:headEnd/>
                            <a:tailEnd/>
                          </a:ln>
                        </pic:spPr>
                      </pic:pic>
                    </a:graphicData>
                  </a:graphic>
                </wp:inline>
              </w:drawing>
            </w:r>
          </w:p>
        </w:tc>
      </w:tr>
    </w:tbl>
    <w:p w:rsidR="007C4EC3" w:rsidRDefault="000C1814">
      <w:pPr>
        <w:pStyle w:val="af1"/>
        <w:keepLines/>
        <w:rPr>
          <w:szCs w:val="24"/>
        </w:rPr>
      </w:pPr>
      <w:r>
        <w:t>Рис. 6</w:t>
      </w:r>
      <w:r w:rsidR="007C4EC3">
        <w:t>. Схемы к задаче 4</w:t>
      </w:r>
    </w:p>
    <w:p w:rsidR="007C4EC3" w:rsidRDefault="007C4EC3">
      <w:pPr>
        <w:pStyle w:val="af0"/>
        <w:keepNext/>
        <w:spacing w:line="360" w:lineRule="auto"/>
        <w:rPr>
          <w:noProof/>
        </w:rPr>
      </w:pPr>
      <w:r>
        <w:t>Таблица</w:t>
      </w:r>
      <w:r>
        <w:rPr>
          <w:noProof/>
        </w:rPr>
        <w:t>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3"/>
        <w:gridCol w:w="1299"/>
        <w:gridCol w:w="1134"/>
        <w:gridCol w:w="1275"/>
        <w:gridCol w:w="1134"/>
        <w:gridCol w:w="1169"/>
        <w:gridCol w:w="1170"/>
        <w:gridCol w:w="1170"/>
      </w:tblGrid>
      <w:tr w:rsidR="007C4EC3">
        <w:trPr>
          <w:cantSplit/>
          <w:trHeight w:val="288"/>
          <w:jc w:val="center"/>
        </w:trPr>
        <w:tc>
          <w:tcPr>
            <w:tcW w:w="1503" w:type="dxa"/>
            <w:vMerge w:val="restar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szCs w:val="24"/>
              </w:rPr>
              <w:t>Цифра</w:t>
            </w:r>
          </w:p>
          <w:p w:rsidR="007C4EC3" w:rsidRDefault="007C4EC3">
            <w:pPr>
              <w:spacing w:line="360" w:lineRule="auto"/>
              <w:jc w:val="center"/>
              <w:rPr>
                <w:noProof/>
                <w:sz w:val="28"/>
                <w:szCs w:val="24"/>
              </w:rPr>
            </w:pPr>
            <w:r>
              <w:rPr>
                <w:sz w:val="28"/>
                <w:szCs w:val="24"/>
              </w:rPr>
              <w:t>шифра</w:t>
            </w:r>
          </w:p>
        </w:tc>
        <w:tc>
          <w:tcPr>
            <w:tcW w:w="2433" w:type="dxa"/>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1-я</w:t>
            </w:r>
            <w:r>
              <w:rPr>
                <w:sz w:val="28"/>
                <w:szCs w:val="24"/>
              </w:rPr>
              <w:t xml:space="preserve"> цифра шифра</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2-я</w:t>
            </w:r>
            <w:r>
              <w:rPr>
                <w:sz w:val="28"/>
                <w:szCs w:val="24"/>
              </w:rPr>
              <w:t xml:space="preserve"> цифра шифра</w:t>
            </w:r>
          </w:p>
        </w:tc>
        <w:tc>
          <w:tcPr>
            <w:tcW w:w="3509" w:type="dxa"/>
            <w:gridSpan w:val="3"/>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3-я</w:t>
            </w:r>
            <w:r>
              <w:rPr>
                <w:sz w:val="28"/>
                <w:szCs w:val="24"/>
              </w:rPr>
              <w:t xml:space="preserve"> цифра шифра</w:t>
            </w:r>
          </w:p>
        </w:tc>
      </w:tr>
      <w:tr w:rsidR="007C4EC3">
        <w:trPr>
          <w:cantSplit/>
          <w:trHeight w:val="204"/>
          <w:jc w:val="center"/>
        </w:trPr>
        <w:tc>
          <w:tcPr>
            <w:tcW w:w="1503" w:type="dxa"/>
            <w:vMerge/>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szCs w:val="24"/>
                <w:lang w:val="en-US"/>
              </w:rPr>
              <w:t>R</w:t>
            </w:r>
            <w:r>
              <w:rPr>
                <w:sz w:val="28"/>
                <w:szCs w:val="24"/>
              </w:rPr>
              <w:t>, см</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sidRPr="00E53710">
              <w:rPr>
                <w:i/>
                <w:position w:val="-6"/>
                <w:sz w:val="28"/>
                <w:szCs w:val="24"/>
                <w:lang w:val="en-US"/>
              </w:rPr>
              <w:object w:dxaOrig="200" w:dyaOrig="300">
                <v:shape id="_x0000_i1079" type="#_x0000_t75" style="width:10.3pt;height:14.95pt" o:ole="">
                  <v:imagedata r:id="rId8" o:title=""/>
                </v:shape>
                <o:OLEObject Type="Embed" ProgID="Equation.3" ShapeID="_x0000_i1079" DrawAspect="Content" ObjectID="_1416814914" r:id="rId139"/>
              </w:object>
            </w:r>
            <w:r>
              <w:rPr>
                <w:sz w:val="28"/>
                <w:szCs w:val="24"/>
              </w:rPr>
              <w:t xml:space="preserve">, </w:t>
            </w:r>
            <w:r>
              <w:rPr>
                <w:sz w:val="28"/>
                <w:szCs w:val="24"/>
                <w:lang w:val="en-US"/>
              </w:rPr>
              <w:t>c</w:t>
            </w:r>
            <w:r>
              <w:rPr>
                <w:sz w:val="28"/>
                <w:szCs w:val="24"/>
              </w:rPr>
              <w:t>м</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lang w:val="en-US"/>
              </w:rPr>
              <w:sym w:font="Symbol" w:char="F061"/>
            </w:r>
            <w:r>
              <w:rPr>
                <w:sz w:val="28"/>
                <w:szCs w:val="24"/>
              </w:rPr>
              <w:t>,</w:t>
            </w:r>
          </w:p>
          <w:p w:rsidR="007C4EC3" w:rsidRDefault="007C4EC3">
            <w:pPr>
              <w:spacing w:line="360" w:lineRule="auto"/>
              <w:jc w:val="center"/>
              <w:rPr>
                <w:noProof/>
                <w:sz w:val="28"/>
                <w:szCs w:val="24"/>
              </w:rPr>
            </w:pPr>
            <w:r>
              <w:rPr>
                <w:sz w:val="28"/>
                <w:szCs w:val="24"/>
              </w:rPr>
              <w:t>град</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lang w:val="en-US"/>
              </w:rPr>
              <w:sym w:font="Symbol" w:char="F062"/>
            </w:r>
            <w:r>
              <w:rPr>
                <w:sz w:val="28"/>
                <w:szCs w:val="24"/>
              </w:rPr>
              <w:t>,</w:t>
            </w:r>
          </w:p>
          <w:p w:rsidR="007C4EC3" w:rsidRDefault="007C4EC3">
            <w:pPr>
              <w:spacing w:line="360" w:lineRule="auto"/>
              <w:jc w:val="center"/>
              <w:rPr>
                <w:sz w:val="28"/>
                <w:szCs w:val="24"/>
              </w:rPr>
            </w:pPr>
            <w:r>
              <w:rPr>
                <w:sz w:val="28"/>
                <w:szCs w:val="24"/>
              </w:rPr>
              <w:t>град</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rPr>
              <w:sym w:font="Symbol" w:char="F077"/>
            </w:r>
            <w:r>
              <w:rPr>
                <w:noProof/>
                <w:sz w:val="28"/>
                <w:szCs w:val="24"/>
              </w:rPr>
              <w:t>,</w:t>
            </w:r>
          </w:p>
          <w:p w:rsidR="007C4EC3" w:rsidRDefault="007C4EC3">
            <w:pPr>
              <w:spacing w:line="360" w:lineRule="auto"/>
              <w:jc w:val="center"/>
              <w:rPr>
                <w:sz w:val="28"/>
                <w:szCs w:val="24"/>
              </w:rPr>
            </w:pPr>
            <w:r>
              <w:rPr>
                <w:noProof/>
                <w:sz w:val="28"/>
                <w:szCs w:val="24"/>
              </w:rPr>
              <w:t>c</w:t>
            </w:r>
            <w:r>
              <w:rPr>
                <w:noProof/>
                <w:sz w:val="28"/>
                <w:szCs w:val="24"/>
                <w:vertAlign w:val="superscript"/>
              </w:rPr>
              <w:t>-1</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ind w:left="-1" w:right="-37"/>
              <w:jc w:val="center"/>
              <w:rPr>
                <w:noProof/>
                <w:sz w:val="28"/>
                <w:szCs w:val="24"/>
              </w:rPr>
            </w:pPr>
            <w:r>
              <w:rPr>
                <w:noProof/>
                <w:sz w:val="28"/>
                <w:szCs w:val="24"/>
              </w:rPr>
              <w:t>Номер схемы (рис. 9)</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АС</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noProof/>
                <w:sz w:val="28"/>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10</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0,2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36</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9</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0,3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0,4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48</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0,5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pStyle w:val="ae"/>
              <w:suppressLineNumbers w:val="0"/>
              <w:tabs>
                <w:tab w:val="clear" w:pos="4820"/>
                <w:tab w:val="clear" w:pos="9639"/>
              </w:tabs>
              <w:spacing w:line="360" w:lineRule="auto"/>
              <w:rPr>
                <w:noProof/>
              </w:rPr>
            </w:pPr>
            <w:r>
              <w:rPr>
                <w:noProof/>
              </w:rPr>
              <w:t>0,6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48</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56</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0,7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0,6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56</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64</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0,5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9</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9</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0,4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64</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pStyle w:val="ae"/>
              <w:suppressLineNumbers w:val="0"/>
              <w:tabs>
                <w:tab w:val="clear" w:pos="4820"/>
                <w:tab w:val="clear" w:pos="9639"/>
              </w:tabs>
              <w:spacing w:line="360" w:lineRule="auto"/>
              <w:rPr>
                <w:noProof/>
              </w:rPr>
            </w:pPr>
            <w:r>
              <w:rPr>
                <w:noProof/>
              </w:rPr>
              <w:t>60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10</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0,3 (АВ)</w:t>
            </w:r>
          </w:p>
        </w:tc>
      </w:tr>
    </w:tbl>
    <w:p w:rsidR="007C4EC3" w:rsidRDefault="007C4EC3">
      <w:pPr>
        <w:pStyle w:val="a5"/>
        <w:spacing w:before="160"/>
        <w:rPr>
          <w:sz w:val="24"/>
          <w:szCs w:val="24"/>
        </w:rPr>
      </w:pPr>
      <w:r>
        <w:rPr>
          <w:i/>
          <w:sz w:val="24"/>
          <w:szCs w:val="24"/>
        </w:rPr>
        <w:t>Примечание.</w:t>
      </w:r>
      <w:r>
        <w:rPr>
          <w:sz w:val="24"/>
          <w:szCs w:val="24"/>
          <w:lang w:val="en-US"/>
        </w:rPr>
        <w:t> </w:t>
      </w:r>
      <w:r>
        <w:rPr>
          <w:sz w:val="24"/>
          <w:szCs w:val="24"/>
        </w:rPr>
        <w:t>Если при заданных значениях углов окажется, что шатун АВ перпенд</w:t>
      </w:r>
      <w:r>
        <w:rPr>
          <w:sz w:val="24"/>
          <w:szCs w:val="24"/>
        </w:rPr>
        <w:t>и</w:t>
      </w:r>
      <w:r>
        <w:rPr>
          <w:sz w:val="24"/>
          <w:szCs w:val="24"/>
        </w:rPr>
        <w:t xml:space="preserve">кулярен направляющим ползуна (см. рис. 9, схемы 1, 6), то значение угла </w:t>
      </w:r>
      <w:r>
        <w:rPr>
          <w:sz w:val="24"/>
        </w:rPr>
        <w:sym w:font="Symbol" w:char="F062"/>
      </w:r>
      <w:r>
        <w:rPr>
          <w:sz w:val="24"/>
          <w:szCs w:val="24"/>
        </w:rPr>
        <w:t xml:space="preserve"> следует принять равным 15</w:t>
      </w:r>
      <w:r>
        <w:rPr>
          <w:sz w:val="24"/>
        </w:rPr>
        <w:sym w:font="Symbol" w:char="F0B0"/>
      </w:r>
      <w:r>
        <w:rPr>
          <w:sz w:val="24"/>
          <w:szCs w:val="24"/>
        </w:rPr>
        <w:t>.</w:t>
      </w:r>
    </w:p>
    <w:p w:rsidR="007C4EC3" w:rsidRDefault="007C4EC3">
      <w:pPr>
        <w:pStyle w:val="2"/>
        <w:rPr>
          <w:noProof/>
        </w:rPr>
      </w:pPr>
      <w:r>
        <w:t>Пример решения задачи</w:t>
      </w:r>
      <w:r>
        <w:rPr>
          <w:noProof/>
        </w:rPr>
        <w:t> </w:t>
      </w:r>
      <w:r w:rsidR="00C030DC">
        <w:rPr>
          <w:noProof/>
        </w:rPr>
        <w:t>3</w:t>
      </w:r>
    </w:p>
    <w:p w:rsidR="007C4EC3" w:rsidRDefault="007C4EC3">
      <w:pPr>
        <w:pStyle w:val="a5"/>
      </w:pPr>
      <w:r>
        <w:rPr>
          <w:i/>
          <w:iCs/>
        </w:rPr>
        <w:t>Условие</w:t>
      </w:r>
      <w:r>
        <w:t xml:space="preserve">. Кривошип ОА длиной R=64 см вращается вокруг неподвижной оси О с постоянной угловой скоростью </w:t>
      </w:r>
      <w:r>
        <w:sym w:font="Symbol" w:char="F077"/>
      </w:r>
      <w:r>
        <w:t>=1 рад /с и приводит в движение ш</w:t>
      </w:r>
      <w:r>
        <w:t>а</w:t>
      </w:r>
      <w:r>
        <w:t xml:space="preserve">тун АВ длиной </w:t>
      </w:r>
      <w:r w:rsidRPr="00E53710">
        <w:rPr>
          <w:position w:val="-6"/>
        </w:rPr>
        <w:object w:dxaOrig="200" w:dyaOrig="300">
          <v:shape id="_x0000_i1080" type="#_x0000_t75" style="width:9.35pt;height:14.95pt" o:ole="">
            <v:imagedata r:id="rId8" o:title=""/>
          </v:shape>
          <o:OLEObject Type="Embed" ProgID="Equation.3" ShapeID="_x0000_i1080" DrawAspect="Content" ObjectID="_1416814915" r:id="rId140"/>
        </w:object>
      </w:r>
      <w:r>
        <w:t>=80 см и ползун В. Для положения механизма, заданного зн</w:t>
      </w:r>
      <w:r>
        <w:t>а</w:t>
      </w:r>
      <w:r>
        <w:t xml:space="preserve">чениями углов </w:t>
      </w:r>
      <w:r>
        <w:sym w:font="Symbol" w:char="F061"/>
      </w:r>
      <w:r>
        <w:t>=60</w:t>
      </w:r>
      <w:r>
        <w:sym w:font="Symbol" w:char="F0B0"/>
      </w:r>
      <w:r>
        <w:t xml:space="preserve">, </w:t>
      </w:r>
      <w:r>
        <w:sym w:font="Symbol" w:char="F062"/>
      </w:r>
      <w:r>
        <w:t>=45,</w:t>
      </w:r>
      <w:r>
        <w:sym w:font="Symbol" w:char="F0B0"/>
      </w:r>
      <w:r>
        <w:t xml:space="preserve"> найти скорости и ускорения ползуна В и точки С, </w:t>
      </w:r>
      <w:r>
        <w:lastRenderedPageBreak/>
        <w:t xml:space="preserve">а также угловое ускорение звена, которому эта точка принадлежит (АС=0,5 АВ). Схема механизма приведена на рис. 10, </w:t>
      </w:r>
      <w:r>
        <w:rPr>
          <w:i/>
          <w:iCs/>
        </w:rPr>
        <w:t>а</w:t>
      </w:r>
      <w:r>
        <w:t>.</w:t>
      </w:r>
    </w:p>
    <w:p w:rsidR="007C4EC3" w:rsidRDefault="007C4EC3">
      <w:pPr>
        <w:pStyle w:val="a5"/>
        <w:rPr>
          <w:szCs w:val="24"/>
        </w:rPr>
      </w:pPr>
      <w:r>
        <w:rPr>
          <w:i/>
          <w:noProof/>
          <w:szCs w:val="24"/>
        </w:rPr>
        <w:t>Решение:</w:t>
      </w:r>
      <w:r>
        <w:rPr>
          <w:noProof/>
          <w:szCs w:val="24"/>
        </w:rPr>
        <w:t>1.</w:t>
      </w:r>
      <w:r>
        <w:rPr>
          <w:szCs w:val="24"/>
        </w:rPr>
        <w:t xml:space="preserve"> Определим скорость точки А кривошипа как вращательную вокруг неподвижной точки О по соотношению </w:t>
      </w:r>
      <w:r w:rsidRPr="00E53710">
        <w:rPr>
          <w:position w:val="-18"/>
          <w:szCs w:val="24"/>
        </w:rPr>
        <w:object w:dxaOrig="3180" w:dyaOrig="420">
          <v:shape id="_x0000_i1081" type="#_x0000_t75" style="width:147.75pt;height:20.55pt" o:ole="" fillcolor="window">
            <v:imagedata r:id="rId141" o:title=""/>
          </v:shape>
          <o:OLEObject Type="Embed" ProgID="Equation.DSMT4" ShapeID="_x0000_i1081" DrawAspect="Content" ObjectID="_1416814916" r:id="rId142"/>
        </w:object>
      </w:r>
      <w:r>
        <w:rPr>
          <w:szCs w:val="24"/>
        </w:rPr>
        <w:t>. Ск</w:t>
      </w:r>
      <w:r>
        <w:rPr>
          <w:szCs w:val="24"/>
        </w:rPr>
        <w:t>о</w:t>
      </w:r>
      <w:r>
        <w:rPr>
          <w:szCs w:val="24"/>
        </w:rPr>
        <w:t>рость точки А перпендикулярна кривошипу ОА. Для определения скорости точки В найдем положение мгновенного центра скоростей</w:t>
      </w:r>
      <w:r>
        <w:rPr>
          <w:b/>
          <w:szCs w:val="24"/>
        </w:rPr>
        <w:t xml:space="preserve"> </w:t>
      </w:r>
      <w:r>
        <w:rPr>
          <w:szCs w:val="24"/>
        </w:rPr>
        <w:t>Р</w:t>
      </w:r>
      <w:r>
        <w:rPr>
          <w:sz w:val="20"/>
          <w:szCs w:val="24"/>
          <w:vertAlign w:val="subscript"/>
        </w:rPr>
        <w:t>АВ</w:t>
      </w:r>
      <w:r>
        <w:rPr>
          <w:szCs w:val="24"/>
        </w:rPr>
        <w:t xml:space="preserve"> шатуна АВ, для чего покажем направление скоростей точек А и В (скорость ползуна В имеет вектор по направляющим </w:t>
      </w:r>
      <w:r>
        <w:rPr>
          <w:i/>
          <w:szCs w:val="24"/>
          <w:lang w:val="en-US"/>
        </w:rPr>
        <w:t>n</w:t>
      </w:r>
      <w:r>
        <w:rPr>
          <w:i/>
          <w:szCs w:val="24"/>
        </w:rPr>
        <w:t> – </w:t>
      </w:r>
      <w:r>
        <w:rPr>
          <w:i/>
          <w:szCs w:val="24"/>
          <w:lang w:val="en-US"/>
        </w:rPr>
        <w:t>n</w:t>
      </w:r>
      <w:r>
        <w:rPr>
          <w:szCs w:val="24"/>
        </w:rPr>
        <w:t>), а затем из точек А и В восстановим перпенд</w:t>
      </w:r>
      <w:r>
        <w:rPr>
          <w:szCs w:val="24"/>
        </w:rPr>
        <w:t>и</w:t>
      </w:r>
      <w:r>
        <w:rPr>
          <w:szCs w:val="24"/>
        </w:rPr>
        <w:t xml:space="preserve">куляры к скоростям </w:t>
      </w:r>
      <w:r>
        <w:rPr>
          <w:szCs w:val="24"/>
          <w:lang w:val="en-US"/>
        </w:rPr>
        <w:t>v</w:t>
      </w:r>
      <w:r>
        <w:rPr>
          <w:sz w:val="20"/>
          <w:szCs w:val="24"/>
          <w:vertAlign w:val="subscript"/>
          <w:lang w:val="en-US"/>
        </w:rPr>
        <w:t>A</w:t>
      </w:r>
      <w:r>
        <w:rPr>
          <w:szCs w:val="24"/>
        </w:rPr>
        <w:t xml:space="preserve"> и </w:t>
      </w:r>
      <w:r>
        <w:rPr>
          <w:szCs w:val="24"/>
          <w:lang w:val="en-US"/>
        </w:rPr>
        <w:t>v</w:t>
      </w:r>
      <w:r>
        <w:rPr>
          <w:sz w:val="20"/>
          <w:szCs w:val="24"/>
          <w:vertAlign w:val="subscript"/>
          <w:lang w:val="en-US"/>
        </w:rPr>
        <w:t>B</w:t>
      </w:r>
      <w:r>
        <w:rPr>
          <w:szCs w:val="24"/>
        </w:rPr>
        <w:t>. Мгновенный центр скоростей Р</w:t>
      </w:r>
      <w:r>
        <w:rPr>
          <w:sz w:val="20"/>
          <w:szCs w:val="24"/>
          <w:vertAlign w:val="subscript"/>
        </w:rPr>
        <w:t>АВ</w:t>
      </w:r>
      <w:r>
        <w:rPr>
          <w:szCs w:val="24"/>
        </w:rPr>
        <w:t xml:space="preserve"> шатуна АВ нах</w:t>
      </w:r>
      <w:r>
        <w:rPr>
          <w:szCs w:val="24"/>
        </w:rPr>
        <w:t>о</w:t>
      </w:r>
      <w:r>
        <w:rPr>
          <w:szCs w:val="24"/>
        </w:rPr>
        <w:t>дится на пересечении этих  перпендикуляров (рис</w:t>
      </w:r>
      <w:r>
        <w:rPr>
          <w:noProof/>
          <w:szCs w:val="24"/>
        </w:rPr>
        <w:t xml:space="preserve">. 10, </w:t>
      </w:r>
      <w:r>
        <w:rPr>
          <w:i/>
          <w:iCs/>
          <w:noProof/>
          <w:szCs w:val="24"/>
        </w:rPr>
        <w:t>б</w:t>
      </w:r>
      <w:r>
        <w:rPr>
          <w:szCs w:val="24"/>
        </w:rPr>
        <w:t>).</w:t>
      </w:r>
    </w:p>
    <w:p w:rsidR="007C4EC3" w:rsidRDefault="00D9760B">
      <w:pPr>
        <w:pStyle w:val="a5"/>
        <w:ind w:firstLine="0"/>
        <w:jc w:val="center"/>
        <w:rPr>
          <w:szCs w:val="24"/>
        </w:rPr>
      </w:pPr>
      <w:r>
        <w:rPr>
          <w:noProof/>
        </w:rPr>
        <w:drawing>
          <wp:inline distT="0" distB="0" distL="0" distR="0">
            <wp:extent cx="5962650" cy="54864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3"/>
                    <a:srcRect/>
                    <a:stretch>
                      <a:fillRect/>
                    </a:stretch>
                  </pic:blipFill>
                  <pic:spPr bwMode="auto">
                    <a:xfrm>
                      <a:off x="0" y="0"/>
                      <a:ext cx="5962650" cy="5486400"/>
                    </a:xfrm>
                    <a:prstGeom prst="rect">
                      <a:avLst/>
                    </a:prstGeom>
                    <a:noFill/>
                    <a:ln w="9525">
                      <a:noFill/>
                      <a:miter lim="800000"/>
                      <a:headEnd/>
                      <a:tailEnd/>
                    </a:ln>
                  </pic:spPr>
                </pic:pic>
              </a:graphicData>
            </a:graphic>
          </wp:inline>
        </w:drawing>
      </w:r>
    </w:p>
    <w:p w:rsidR="007C4EC3" w:rsidRDefault="007C4EC3">
      <w:pPr>
        <w:pStyle w:val="af1"/>
        <w:spacing w:line="394" w:lineRule="auto"/>
      </w:pPr>
      <w:r>
        <w:t>Рис. </w:t>
      </w:r>
      <w:r w:rsidR="000C1814">
        <w:t>7</w:t>
      </w:r>
    </w:p>
    <w:p w:rsidR="007C4EC3" w:rsidRDefault="007C4EC3">
      <w:pPr>
        <w:pStyle w:val="a5"/>
        <w:rPr>
          <w:szCs w:val="24"/>
        </w:rPr>
      </w:pPr>
      <w:r>
        <w:rPr>
          <w:szCs w:val="24"/>
        </w:rPr>
        <w:lastRenderedPageBreak/>
        <w:t>Рассмотрим движение шатуна в данный момент времени как вращател</w:t>
      </w:r>
      <w:r>
        <w:rPr>
          <w:szCs w:val="24"/>
        </w:rPr>
        <w:t>ь</w:t>
      </w:r>
      <w:r>
        <w:rPr>
          <w:szCs w:val="24"/>
        </w:rPr>
        <w:t>ное относительно оси, проходящей через мгновенный центр скоростей Р</w:t>
      </w:r>
      <w:r>
        <w:rPr>
          <w:sz w:val="20"/>
          <w:szCs w:val="24"/>
          <w:vertAlign w:val="subscript"/>
        </w:rPr>
        <w:t>АВ</w:t>
      </w:r>
      <w:r>
        <w:rPr>
          <w:szCs w:val="24"/>
        </w:rPr>
        <w:t xml:space="preserve"> пе</w:t>
      </w:r>
      <w:r>
        <w:rPr>
          <w:szCs w:val="24"/>
        </w:rPr>
        <w:t>р</w:t>
      </w:r>
      <w:r>
        <w:rPr>
          <w:szCs w:val="24"/>
        </w:rPr>
        <w:t>пендикулярно неподвижной плоскости, по отношению к которой происходит плоское движение. Угловая скорость шатуна АВ в этом случае определяется из соотношения</w:t>
      </w:r>
    </w:p>
    <w:p w:rsidR="007C4EC3" w:rsidRDefault="007C4EC3">
      <w:pPr>
        <w:pStyle w:val="ae"/>
        <w:spacing w:line="360" w:lineRule="auto"/>
      </w:pPr>
      <w:r w:rsidRPr="00E53710">
        <w:rPr>
          <w:position w:val="-36"/>
        </w:rPr>
        <w:object w:dxaOrig="1340" w:dyaOrig="820">
          <v:shape id="_x0000_i1082" type="#_x0000_t75" style="width:66.4pt;height:41.15pt" o:ole="" fillcolor="window">
            <v:imagedata r:id="rId144" o:title=""/>
          </v:shape>
          <o:OLEObject Type="Embed" ProgID="Equation.3" ShapeID="_x0000_i1082" DrawAspect="Content" ObjectID="_1416814917" r:id="rId145"/>
        </w:object>
      </w:r>
      <w:r>
        <w:t>.</w:t>
      </w:r>
    </w:p>
    <w:p w:rsidR="007C4EC3" w:rsidRDefault="007C4EC3">
      <w:pPr>
        <w:pStyle w:val="ae"/>
        <w:spacing w:line="360" w:lineRule="auto"/>
      </w:pPr>
      <w:r>
        <w:t>Модули скоростей точек В и С как вращательные </w:t>
      </w:r>
      <w:r>
        <w:rPr>
          <w:noProof/>
        </w:rPr>
        <w:t>–</w:t>
      </w:r>
      <w:r>
        <w:t xml:space="preserve"> из соотношений </w:t>
      </w:r>
      <w:r w:rsidRPr="00E53710">
        <w:rPr>
          <w:position w:val="-14"/>
        </w:rPr>
        <w:object w:dxaOrig="1680" w:dyaOrig="400">
          <v:shape id="_x0000_i1083" type="#_x0000_t75" style="width:83.2pt;height:19.65pt" o:ole="" fillcolor="window">
            <v:imagedata r:id="rId146" o:title=""/>
          </v:shape>
          <o:OLEObject Type="Embed" ProgID="Equation.3" ShapeID="_x0000_i1083" DrawAspect="Content" ObjectID="_1416814918" r:id="rId147"/>
        </w:object>
      </w:r>
      <w:r>
        <w:t>;</w:t>
      </w:r>
    </w:p>
    <w:p w:rsidR="007C4EC3" w:rsidRDefault="007C4EC3">
      <w:pPr>
        <w:pStyle w:val="ae"/>
        <w:spacing w:line="360" w:lineRule="auto"/>
      </w:pPr>
      <w:r w:rsidRPr="00E53710">
        <w:rPr>
          <w:position w:val="-14"/>
        </w:rPr>
        <w:object w:dxaOrig="1680" w:dyaOrig="400">
          <v:shape id="_x0000_i1084" type="#_x0000_t75" style="width:83.2pt;height:19.65pt" o:ole="" fillcolor="window">
            <v:imagedata r:id="rId148" o:title=""/>
          </v:shape>
          <o:OLEObject Type="Embed" ProgID="Equation.3" ShapeID="_x0000_i1084" DrawAspect="Content" ObjectID="_1416814919" r:id="rId149"/>
        </w:object>
      </w:r>
      <w:r>
        <w:t>.</w:t>
      </w:r>
    </w:p>
    <w:p w:rsidR="007C4EC3" w:rsidRDefault="007C4EC3">
      <w:pPr>
        <w:pStyle w:val="a5"/>
        <w:rPr>
          <w:szCs w:val="24"/>
        </w:rPr>
      </w:pPr>
      <w:r>
        <w:rPr>
          <w:szCs w:val="24"/>
        </w:rPr>
        <w:t>Расстояния АР</w:t>
      </w:r>
      <w:r>
        <w:rPr>
          <w:sz w:val="20"/>
          <w:szCs w:val="24"/>
          <w:vertAlign w:val="subscript"/>
        </w:rPr>
        <w:t>АВ</w:t>
      </w:r>
      <w:r>
        <w:rPr>
          <w:szCs w:val="24"/>
        </w:rPr>
        <w:t xml:space="preserve">, </w:t>
      </w:r>
      <w:r>
        <w:rPr>
          <w:szCs w:val="24"/>
          <w:lang w:val="en-US"/>
        </w:rPr>
        <w:t>BP</w:t>
      </w:r>
      <w:r>
        <w:rPr>
          <w:sz w:val="20"/>
          <w:szCs w:val="24"/>
          <w:vertAlign w:val="subscript"/>
        </w:rPr>
        <w:t>АВ</w:t>
      </w:r>
      <w:r>
        <w:rPr>
          <w:szCs w:val="24"/>
        </w:rPr>
        <w:t xml:space="preserve"> и СР</w:t>
      </w:r>
      <w:r>
        <w:rPr>
          <w:sz w:val="20"/>
          <w:szCs w:val="24"/>
          <w:vertAlign w:val="subscript"/>
        </w:rPr>
        <w:t>АВ</w:t>
      </w:r>
      <w:r>
        <w:rPr>
          <w:szCs w:val="24"/>
        </w:rPr>
        <w:t xml:space="preserve"> определим путем рассмотрения треугольн</w:t>
      </w:r>
      <w:r>
        <w:rPr>
          <w:szCs w:val="24"/>
        </w:rPr>
        <w:t>и</w:t>
      </w:r>
      <w:r>
        <w:rPr>
          <w:szCs w:val="24"/>
        </w:rPr>
        <w:t>ков АВР</w:t>
      </w:r>
      <w:r>
        <w:rPr>
          <w:sz w:val="20"/>
          <w:szCs w:val="24"/>
          <w:vertAlign w:val="subscript"/>
        </w:rPr>
        <w:t>АВ</w:t>
      </w:r>
      <w:r>
        <w:rPr>
          <w:szCs w:val="24"/>
        </w:rPr>
        <w:t xml:space="preserve"> и АСР</w:t>
      </w:r>
      <w:r>
        <w:rPr>
          <w:sz w:val="20"/>
          <w:szCs w:val="24"/>
          <w:vertAlign w:val="subscript"/>
        </w:rPr>
        <w:t>АВ</w:t>
      </w:r>
      <w:r>
        <w:rPr>
          <w:szCs w:val="24"/>
        </w:rPr>
        <w:t>, применив теоремы синусов и косинусов. Для заданного п</w:t>
      </w:r>
      <w:r>
        <w:rPr>
          <w:szCs w:val="24"/>
        </w:rPr>
        <w:t>о</w:t>
      </w:r>
      <w:r>
        <w:rPr>
          <w:szCs w:val="24"/>
        </w:rPr>
        <w:t>ложения механизма получим</w:t>
      </w:r>
    </w:p>
    <w:p w:rsidR="007C4EC3" w:rsidRDefault="007C4EC3">
      <w:pPr>
        <w:pStyle w:val="ae"/>
        <w:spacing w:line="360" w:lineRule="auto"/>
      </w:pPr>
      <w:r w:rsidRPr="00E53710">
        <w:rPr>
          <w:position w:val="-28"/>
        </w:rPr>
        <w:object w:dxaOrig="2900" w:dyaOrig="820">
          <v:shape id="_x0000_i1085" type="#_x0000_t75" style="width:143.05pt;height:41.15pt" o:ole="" fillcolor="window">
            <v:imagedata r:id="rId150" o:title=""/>
          </v:shape>
          <o:OLEObject Type="Embed" ProgID="Equation.DSMT4" ShapeID="_x0000_i1085" DrawAspect="Content" ObjectID="_1416814920" r:id="rId151"/>
        </w:object>
      </w:r>
      <w:r>
        <w:t>,</w:t>
      </w:r>
    </w:p>
    <w:p w:rsidR="007C4EC3" w:rsidRDefault="007C4EC3">
      <w:pPr>
        <w:pStyle w:val="a5"/>
        <w:ind w:firstLine="0"/>
        <w:rPr>
          <w:lang w:val="en-US"/>
        </w:rPr>
      </w:pPr>
      <w:r>
        <w:t>откуда</w:t>
      </w:r>
    </w:p>
    <w:p w:rsidR="007C4EC3" w:rsidRDefault="007C4EC3">
      <w:pPr>
        <w:pStyle w:val="ae"/>
        <w:spacing w:line="360" w:lineRule="auto"/>
        <w:rPr>
          <w:lang w:val="en-US"/>
        </w:rPr>
      </w:pPr>
      <w:r w:rsidRPr="00E53710">
        <w:rPr>
          <w:position w:val="-28"/>
        </w:rPr>
        <w:object w:dxaOrig="4740" w:dyaOrig="680">
          <v:shape id="_x0000_i1086" type="#_x0000_t75" style="width:236.55pt;height:34.6pt" o:ole="" fillcolor="window">
            <v:imagedata r:id="rId152" o:title=""/>
          </v:shape>
          <o:OLEObject Type="Embed" ProgID="Equation.DSMT4" ShapeID="_x0000_i1086" DrawAspect="Content" ObjectID="_1416814921" r:id="rId153"/>
        </w:object>
      </w:r>
    </w:p>
    <w:p w:rsidR="007C4EC3" w:rsidRDefault="007C4EC3">
      <w:pPr>
        <w:pStyle w:val="ae"/>
        <w:spacing w:line="360" w:lineRule="auto"/>
        <w:rPr>
          <w:lang w:val="en-US"/>
        </w:rPr>
      </w:pPr>
      <w:r w:rsidRPr="00E53710">
        <w:rPr>
          <w:position w:val="-32"/>
        </w:rPr>
        <w:object w:dxaOrig="4840" w:dyaOrig="760">
          <v:shape id="_x0000_i1087" type="#_x0000_t75" style="width:242.2pt;height:37.4pt" o:ole="">
            <v:imagedata r:id="rId154" o:title=""/>
          </v:shape>
          <o:OLEObject Type="Embed" ProgID="Equation.DSMT4" ShapeID="_x0000_i1087" DrawAspect="Content" ObjectID="_1416814922" r:id="rId155"/>
        </w:object>
      </w:r>
    </w:p>
    <w:p w:rsidR="007C4EC3" w:rsidRDefault="007C4EC3">
      <w:pPr>
        <w:pStyle w:val="ae"/>
        <w:spacing w:line="360" w:lineRule="auto"/>
        <w:rPr>
          <w:lang w:val="en-US"/>
        </w:rPr>
      </w:pPr>
      <w:r w:rsidRPr="00E53710">
        <w:rPr>
          <w:position w:val="-50"/>
          <w:lang w:val="en-US"/>
        </w:rPr>
        <w:object w:dxaOrig="5899" w:dyaOrig="1140">
          <v:shape id="_x0000_i1088" type="#_x0000_t75" style="width:294.55pt;height:57.05pt" o:ole="">
            <v:imagedata r:id="rId156" o:title=""/>
          </v:shape>
          <o:OLEObject Type="Embed" ProgID="Equation.DSMT4" ShapeID="_x0000_i1088" DrawAspect="Content" ObjectID="_1416814923" r:id="rId157"/>
        </w:object>
      </w:r>
    </w:p>
    <w:p w:rsidR="007C4EC3" w:rsidRDefault="007C4EC3">
      <w:pPr>
        <w:pStyle w:val="a5"/>
        <w:rPr>
          <w:szCs w:val="24"/>
        </w:rPr>
      </w:pPr>
      <w:r>
        <w:rPr>
          <w:szCs w:val="24"/>
        </w:rPr>
        <w:t>Подставив найденные значения расстояний в соответствующие формулы, получим</w:t>
      </w:r>
    </w:p>
    <w:p w:rsidR="007C4EC3" w:rsidRDefault="007C4EC3">
      <w:pPr>
        <w:pStyle w:val="ae"/>
        <w:spacing w:line="360" w:lineRule="auto"/>
      </w:pPr>
      <w:r w:rsidRPr="00E53710">
        <w:rPr>
          <w:position w:val="-28"/>
        </w:rPr>
        <w:object w:dxaOrig="2780" w:dyaOrig="680">
          <v:shape id="_x0000_i1089" type="#_x0000_t75" style="width:139.3pt;height:33.65pt" o:ole="" fillcolor="window">
            <v:imagedata r:id="rId158" o:title=""/>
          </v:shape>
          <o:OLEObject Type="Embed" ProgID="Equation.DSMT4" ShapeID="_x0000_i1089" DrawAspect="Content" ObjectID="_1416814924" r:id="rId159"/>
        </w:object>
      </w:r>
      <w:r>
        <w:t>;</w:t>
      </w:r>
    </w:p>
    <w:p w:rsidR="007C4EC3" w:rsidRDefault="007C4EC3">
      <w:pPr>
        <w:pStyle w:val="ae"/>
        <w:spacing w:line="360" w:lineRule="auto"/>
      </w:pPr>
      <w:r w:rsidRPr="00E53710">
        <w:rPr>
          <w:position w:val="-20"/>
        </w:rPr>
        <w:object w:dxaOrig="4580" w:dyaOrig="440">
          <v:shape id="_x0000_i1090" type="#_x0000_t75" style="width:229.1pt;height:21.5pt" o:ole="">
            <v:imagedata r:id="rId160" o:title=""/>
          </v:shape>
          <o:OLEObject Type="Embed" ProgID="Equation.DSMT4" ShapeID="_x0000_i1090" DrawAspect="Content" ObjectID="_1416814925" r:id="rId161"/>
        </w:object>
      </w:r>
      <w:r>
        <w:t>;</w:t>
      </w:r>
    </w:p>
    <w:p w:rsidR="007C4EC3" w:rsidRDefault="007C4EC3">
      <w:pPr>
        <w:pStyle w:val="ae"/>
        <w:spacing w:line="360" w:lineRule="auto"/>
      </w:pPr>
      <w:r w:rsidRPr="00E53710">
        <w:rPr>
          <w:position w:val="-14"/>
        </w:rPr>
        <w:object w:dxaOrig="4260" w:dyaOrig="400">
          <v:shape id="_x0000_i1091" type="#_x0000_t75" style="width:212.25pt;height:19.65pt" o:ole="">
            <v:imagedata r:id="rId162" o:title=""/>
          </v:shape>
          <o:OLEObject Type="Embed" ProgID="Equation.3" ShapeID="_x0000_i1091" DrawAspect="Content" ObjectID="_1416814926" r:id="rId163"/>
        </w:object>
      </w:r>
      <w:r>
        <w:t>.</w:t>
      </w:r>
    </w:p>
    <w:p w:rsidR="007C4EC3" w:rsidRDefault="007C4EC3" w:rsidP="00517F7E">
      <w:pPr>
        <w:pStyle w:val="a5"/>
        <w:spacing w:line="460" w:lineRule="exact"/>
        <w:rPr>
          <w:szCs w:val="24"/>
        </w:rPr>
      </w:pPr>
      <w:r>
        <w:rPr>
          <w:szCs w:val="24"/>
        </w:rPr>
        <w:lastRenderedPageBreak/>
        <w:t xml:space="preserve">Вектор </w:t>
      </w:r>
      <w:r w:rsidRPr="00E53710">
        <w:rPr>
          <w:position w:val="-14"/>
          <w:szCs w:val="24"/>
        </w:rPr>
        <w:object w:dxaOrig="320" w:dyaOrig="400">
          <v:shape id="_x0000_i1092" type="#_x0000_t75" style="width:15.9pt;height:19.65pt" o:ole="">
            <v:imagedata r:id="rId164" o:title=""/>
          </v:shape>
          <o:OLEObject Type="Embed" ProgID="Equation.3" ShapeID="_x0000_i1092" DrawAspect="Content" ObjectID="_1416814927" r:id="rId165"/>
        </w:object>
      </w:r>
      <w:r>
        <w:rPr>
          <w:szCs w:val="24"/>
        </w:rPr>
        <w:t xml:space="preserve"> направлен перпендикулярно отрезку СР</w:t>
      </w:r>
      <w:r>
        <w:rPr>
          <w:sz w:val="20"/>
          <w:szCs w:val="24"/>
          <w:vertAlign w:val="subscript"/>
          <w:lang w:val="en-US"/>
        </w:rPr>
        <w:t>AB</w:t>
      </w:r>
      <w:r>
        <w:rPr>
          <w:szCs w:val="24"/>
        </w:rPr>
        <w:t xml:space="preserve"> в сторону, соотве</w:t>
      </w:r>
      <w:r>
        <w:rPr>
          <w:szCs w:val="24"/>
        </w:rPr>
        <w:t>т</w:t>
      </w:r>
      <w:r>
        <w:rPr>
          <w:szCs w:val="24"/>
        </w:rPr>
        <w:t>ствующую направлению вращения звена АВ.</w:t>
      </w:r>
    </w:p>
    <w:p w:rsidR="007C4EC3" w:rsidRDefault="007C4EC3" w:rsidP="00517F7E">
      <w:pPr>
        <w:pStyle w:val="a5"/>
        <w:spacing w:line="460" w:lineRule="exact"/>
        <w:rPr>
          <w:szCs w:val="24"/>
        </w:rPr>
      </w:pPr>
      <w:r>
        <w:rPr>
          <w:szCs w:val="24"/>
        </w:rPr>
        <w:t>Направления скоростей показаны на рис. 10, </w:t>
      </w:r>
      <w:r>
        <w:rPr>
          <w:i/>
          <w:iCs/>
          <w:szCs w:val="24"/>
        </w:rPr>
        <w:t>б</w:t>
      </w:r>
      <w:r>
        <w:rPr>
          <w:szCs w:val="24"/>
        </w:rPr>
        <w:t>.</w:t>
      </w:r>
    </w:p>
    <w:p w:rsidR="007C4EC3" w:rsidRDefault="007C4EC3" w:rsidP="00517F7E">
      <w:pPr>
        <w:pStyle w:val="a5"/>
        <w:spacing w:line="460" w:lineRule="exact"/>
        <w:rPr>
          <w:szCs w:val="24"/>
        </w:rPr>
      </w:pPr>
      <w:r>
        <w:rPr>
          <w:szCs w:val="24"/>
        </w:rPr>
        <w:t>2.</w:t>
      </w:r>
      <w:r>
        <w:rPr>
          <w:szCs w:val="24"/>
          <w:lang w:val="en-US"/>
        </w:rPr>
        <w:t> </w:t>
      </w:r>
      <w:r>
        <w:rPr>
          <w:szCs w:val="24"/>
        </w:rPr>
        <w:t xml:space="preserve">Для определения ускорений точек </w:t>
      </w:r>
      <w:r>
        <w:rPr>
          <w:szCs w:val="24"/>
          <w:lang w:val="en-US"/>
        </w:rPr>
        <w:t>B</w:t>
      </w:r>
      <w:r>
        <w:rPr>
          <w:szCs w:val="24"/>
        </w:rPr>
        <w:t>, С и углового ускорения звена АВ воспользуемся векторным равенством, выбрав за полюс точку А, ускорение к</w:t>
      </w:r>
      <w:r>
        <w:rPr>
          <w:szCs w:val="24"/>
        </w:rPr>
        <w:t>о</w:t>
      </w:r>
      <w:r>
        <w:rPr>
          <w:szCs w:val="24"/>
        </w:rPr>
        <w:t>торой известно по величине и направлению:</w:t>
      </w:r>
    </w:p>
    <w:p w:rsidR="007C4EC3" w:rsidRDefault="007C4EC3">
      <w:pPr>
        <w:pStyle w:val="ae"/>
        <w:spacing w:line="360" w:lineRule="auto"/>
      </w:pPr>
      <w:r>
        <w:tab/>
      </w:r>
      <w:r w:rsidRPr="00E53710">
        <w:rPr>
          <w:position w:val="-10"/>
        </w:rPr>
        <w:object w:dxaOrig="2120" w:dyaOrig="520">
          <v:shape id="_x0000_i1093" type="#_x0000_t75" style="width:107.55pt;height:25.25pt" o:ole="" fillcolor="window">
            <v:imagedata r:id="rId166" o:title=""/>
          </v:shape>
          <o:OLEObject Type="Embed" ProgID="Equation.3" ShapeID="_x0000_i1093" DrawAspect="Content" ObjectID="_1416814928" r:id="rId167"/>
        </w:object>
      </w:r>
      <w:r>
        <w:t>,</w:t>
      </w:r>
      <w:r>
        <w:tab/>
        <w:t>(1)</w:t>
      </w:r>
    </w:p>
    <w:p w:rsidR="007C4EC3" w:rsidRDefault="007C4EC3">
      <w:pPr>
        <w:pStyle w:val="a5"/>
        <w:spacing w:line="346" w:lineRule="auto"/>
        <w:ind w:firstLine="0"/>
        <w:rPr>
          <w:szCs w:val="24"/>
        </w:rPr>
      </w:pPr>
      <w:r>
        <w:rPr>
          <w:szCs w:val="24"/>
        </w:rPr>
        <w:t>где</w:t>
      </w:r>
      <w:r>
        <w:rPr>
          <w:szCs w:val="24"/>
        </w:rPr>
        <w:tab/>
      </w:r>
      <w:r w:rsidRPr="00E53710">
        <w:rPr>
          <w:position w:val="-10"/>
          <w:szCs w:val="24"/>
        </w:rPr>
        <w:object w:dxaOrig="320" w:dyaOrig="400">
          <v:shape id="_x0000_i1094" type="#_x0000_t75" style="width:15.9pt;height:19.65pt" o:ole="" fillcolor="window">
            <v:imagedata r:id="rId168" o:title=""/>
          </v:shape>
          <o:OLEObject Type="Embed" ProgID="Equation.3" ShapeID="_x0000_i1094" DrawAspect="Content" ObjectID="_1416814929" r:id="rId169"/>
        </w:object>
      </w:r>
      <w:r>
        <w:rPr>
          <w:szCs w:val="24"/>
        </w:rPr>
        <w:t> </w:t>
      </w:r>
      <w:r>
        <w:rPr>
          <w:noProof/>
          <w:szCs w:val="24"/>
        </w:rPr>
        <w:t>–</w:t>
      </w:r>
      <w:r>
        <w:rPr>
          <w:szCs w:val="24"/>
        </w:rPr>
        <w:t xml:space="preserve"> ускорение ползуна В; </w:t>
      </w:r>
      <w:r w:rsidRPr="00E53710">
        <w:rPr>
          <w:position w:val="-10"/>
          <w:szCs w:val="24"/>
        </w:rPr>
        <w:object w:dxaOrig="320" w:dyaOrig="400">
          <v:shape id="_x0000_i1095" type="#_x0000_t75" style="width:14.95pt;height:19.65pt" o:ole="" fillcolor="window">
            <v:imagedata r:id="rId170" o:title=""/>
          </v:shape>
          <o:OLEObject Type="Embed" ProgID="Equation.3" ShapeID="_x0000_i1095" DrawAspect="Content" ObjectID="_1416814930" r:id="rId171"/>
        </w:object>
      </w:r>
      <w:r>
        <w:rPr>
          <w:szCs w:val="24"/>
        </w:rPr>
        <w:t> </w:t>
      </w:r>
      <w:r>
        <w:rPr>
          <w:noProof/>
          <w:szCs w:val="24"/>
        </w:rPr>
        <w:t>–</w:t>
      </w:r>
      <w:r>
        <w:rPr>
          <w:szCs w:val="24"/>
        </w:rPr>
        <w:t xml:space="preserve"> ускорение точки А, выбранной за полюс; </w:t>
      </w:r>
      <w:r w:rsidRPr="00E53710">
        <w:rPr>
          <w:position w:val="-8"/>
          <w:szCs w:val="24"/>
        </w:rPr>
        <w:object w:dxaOrig="420" w:dyaOrig="460">
          <v:shape id="_x0000_i1096" type="#_x0000_t75" style="width:21.5pt;height:22.45pt" o:ole="" fillcolor="window">
            <v:imagedata r:id="rId172" o:title=""/>
          </v:shape>
          <o:OLEObject Type="Embed" ProgID="Equation.3" ShapeID="_x0000_i1096" DrawAspect="Content" ObjectID="_1416814931" r:id="rId173"/>
        </w:object>
      </w:r>
      <w:r>
        <w:rPr>
          <w:szCs w:val="24"/>
        </w:rPr>
        <w:t> </w:t>
      </w:r>
      <w:r>
        <w:rPr>
          <w:noProof/>
          <w:szCs w:val="24"/>
        </w:rPr>
        <w:t>–</w:t>
      </w:r>
      <w:r>
        <w:rPr>
          <w:szCs w:val="24"/>
        </w:rPr>
        <w:t xml:space="preserve"> центростремительное (осестремительное, нормальное) ускорение точки</w:t>
      </w:r>
      <w:r>
        <w:rPr>
          <w:szCs w:val="24"/>
          <w:lang w:val="en-US"/>
        </w:rPr>
        <w:t> </w:t>
      </w:r>
      <w:r>
        <w:rPr>
          <w:szCs w:val="24"/>
        </w:rPr>
        <w:t xml:space="preserve">В при ее вращении вокруг полюса А; </w:t>
      </w:r>
      <w:r w:rsidRPr="00E53710">
        <w:rPr>
          <w:position w:val="-8"/>
          <w:szCs w:val="24"/>
        </w:rPr>
        <w:object w:dxaOrig="420" w:dyaOrig="460">
          <v:shape id="_x0000_i1097" type="#_x0000_t75" style="width:21.5pt;height:22.45pt" o:ole="" fillcolor="window">
            <v:imagedata r:id="rId174" o:title=""/>
          </v:shape>
          <o:OLEObject Type="Embed" ProgID="Equation.3" ShapeID="_x0000_i1097" DrawAspect="Content" ObjectID="_1416814932" r:id="rId175"/>
        </w:object>
      </w:r>
      <w:r>
        <w:rPr>
          <w:szCs w:val="24"/>
        </w:rPr>
        <w:t> </w:t>
      </w:r>
      <w:r>
        <w:rPr>
          <w:noProof/>
          <w:szCs w:val="24"/>
        </w:rPr>
        <w:t>–</w:t>
      </w:r>
      <w:r>
        <w:rPr>
          <w:szCs w:val="24"/>
        </w:rPr>
        <w:t xml:space="preserve"> вращательное (касательное) ускорение точки В при ее вращении вокруг полюса А.</w:t>
      </w:r>
    </w:p>
    <w:p w:rsidR="007C4EC3" w:rsidRDefault="007C4EC3">
      <w:pPr>
        <w:pStyle w:val="a5"/>
        <w:spacing w:line="346" w:lineRule="auto"/>
        <w:rPr>
          <w:szCs w:val="24"/>
        </w:rPr>
      </w:pPr>
      <w:r>
        <w:rPr>
          <w:szCs w:val="24"/>
        </w:rPr>
        <w:t>Ускорение точки А кривошипа в общем случае складывается из центр</w:t>
      </w:r>
      <w:r>
        <w:rPr>
          <w:szCs w:val="24"/>
        </w:rPr>
        <w:t>о</w:t>
      </w:r>
      <w:r>
        <w:rPr>
          <w:szCs w:val="24"/>
        </w:rPr>
        <w:t xml:space="preserve">стремительной </w:t>
      </w:r>
      <w:r w:rsidRPr="00E53710">
        <w:rPr>
          <w:position w:val="-8"/>
          <w:szCs w:val="24"/>
        </w:rPr>
        <w:object w:dxaOrig="320" w:dyaOrig="460">
          <v:shape id="_x0000_i1098" type="#_x0000_t75" style="width:16.85pt;height:22.45pt" o:ole="" fillcolor="window">
            <v:imagedata r:id="rId176" o:title=""/>
          </v:shape>
          <o:OLEObject Type="Embed" ProgID="Equation.3" ShapeID="_x0000_i1098" DrawAspect="Content" ObjectID="_1416814933" r:id="rId177"/>
        </w:object>
      </w:r>
      <w:r>
        <w:rPr>
          <w:szCs w:val="24"/>
        </w:rPr>
        <w:t xml:space="preserve"> и вращательной составляющих </w:t>
      </w:r>
      <w:r w:rsidRPr="00E53710">
        <w:rPr>
          <w:position w:val="-10"/>
        </w:rPr>
        <w:object w:dxaOrig="1420" w:dyaOrig="480">
          <v:shape id="_x0000_i1099" type="#_x0000_t75" style="width:1in;height:23.4pt" o:ole="" fillcolor="window">
            <v:imagedata r:id="rId178" o:title=""/>
          </v:shape>
          <o:OLEObject Type="Embed" ProgID="Equation.3" ShapeID="_x0000_i1099" DrawAspect="Content" ObjectID="_1416814934" r:id="rId179"/>
        </w:object>
      </w:r>
      <w:r>
        <w:rPr>
          <w:szCs w:val="24"/>
        </w:rPr>
        <w:t xml:space="preserve">. Поскольку по условию кривошип ОА вращается равномерно, то </w:t>
      </w:r>
      <w:r w:rsidRPr="00E53710">
        <w:rPr>
          <w:position w:val="-10"/>
          <w:szCs w:val="24"/>
        </w:rPr>
        <w:object w:dxaOrig="920" w:dyaOrig="540">
          <v:shape id="_x0000_i1100" type="#_x0000_t75" style="width:46.75pt;height:27.1pt" o:ole="" fillcolor="window">
            <v:imagedata r:id="rId180" o:title=""/>
          </v:shape>
          <o:OLEObject Type="Embed" ProgID="Equation.DSMT4" ShapeID="_x0000_i1100" DrawAspect="Content" ObjectID="_1416814935" r:id="rId181"/>
        </w:object>
      </w:r>
      <w:r>
        <w:rPr>
          <w:szCs w:val="24"/>
        </w:rPr>
        <w:t xml:space="preserve"> и ускорение точки А состоит только из центростремительной составляющей, модуль которой опр</w:t>
      </w:r>
      <w:r>
        <w:rPr>
          <w:szCs w:val="24"/>
        </w:rPr>
        <w:t>е</w:t>
      </w:r>
      <w:r>
        <w:rPr>
          <w:szCs w:val="24"/>
        </w:rPr>
        <w:t>деляется по формуле</w:t>
      </w:r>
    </w:p>
    <w:p w:rsidR="007C4EC3" w:rsidRDefault="007C4EC3">
      <w:pPr>
        <w:pStyle w:val="ae"/>
        <w:spacing w:line="346" w:lineRule="auto"/>
      </w:pPr>
      <w:r w:rsidRPr="00E53710">
        <w:rPr>
          <w:position w:val="-12"/>
        </w:rPr>
        <w:object w:dxaOrig="3780" w:dyaOrig="540">
          <v:shape id="_x0000_i1101" type="#_x0000_t75" style="width:192.6pt;height:26.2pt" o:ole="" fillcolor="window">
            <v:imagedata r:id="rId182" o:title=""/>
          </v:shape>
          <o:OLEObject Type="Embed" ProgID="Equation.3" ShapeID="_x0000_i1101" DrawAspect="Content" ObjectID="_1416814936" r:id="rId183"/>
        </w:object>
      </w:r>
      <w:r>
        <w:t>.</w:t>
      </w:r>
    </w:p>
    <w:p w:rsidR="007C4EC3" w:rsidRDefault="007C4EC3">
      <w:pPr>
        <w:pStyle w:val="a5"/>
        <w:spacing w:line="346" w:lineRule="auto"/>
        <w:rPr>
          <w:szCs w:val="24"/>
        </w:rPr>
      </w:pPr>
      <w:r>
        <w:rPr>
          <w:szCs w:val="24"/>
        </w:rPr>
        <w:t>Вектор ускорения точки А направлен к центру вращения звена О (рис. 10, </w:t>
      </w:r>
      <w:r>
        <w:rPr>
          <w:i/>
          <w:iCs/>
          <w:szCs w:val="24"/>
        </w:rPr>
        <w:t>в</w:t>
      </w:r>
      <w:r>
        <w:rPr>
          <w:szCs w:val="24"/>
        </w:rPr>
        <w:t>).</w:t>
      </w:r>
    </w:p>
    <w:p w:rsidR="007C4EC3" w:rsidRDefault="007C4EC3">
      <w:pPr>
        <w:pStyle w:val="a5"/>
        <w:spacing w:line="346" w:lineRule="auto"/>
        <w:rPr>
          <w:szCs w:val="24"/>
        </w:rPr>
      </w:pPr>
      <w:r>
        <w:rPr>
          <w:szCs w:val="24"/>
        </w:rPr>
        <w:t>Центростремительное ускорение точки В определяется по формуле</w:t>
      </w:r>
    </w:p>
    <w:p w:rsidR="007C4EC3" w:rsidRDefault="007C4EC3">
      <w:pPr>
        <w:pStyle w:val="ae"/>
        <w:spacing w:line="346" w:lineRule="auto"/>
      </w:pPr>
      <w:r w:rsidRPr="00E53710">
        <w:rPr>
          <w:position w:val="-14"/>
        </w:rPr>
        <w:object w:dxaOrig="4420" w:dyaOrig="560">
          <v:shape id="_x0000_i1102" type="#_x0000_t75" style="width:226.3pt;height:27.1pt" o:ole="" fillcolor="window">
            <v:imagedata r:id="rId184" o:title=""/>
          </v:shape>
          <o:OLEObject Type="Embed" ProgID="Equation.3" ShapeID="_x0000_i1102" DrawAspect="Content" ObjectID="_1416814937" r:id="rId185"/>
        </w:object>
      </w:r>
      <w:r>
        <w:t>.</w:t>
      </w:r>
    </w:p>
    <w:p w:rsidR="007C4EC3" w:rsidRDefault="007C4EC3">
      <w:pPr>
        <w:pStyle w:val="a5"/>
        <w:spacing w:line="346" w:lineRule="auto"/>
        <w:rPr>
          <w:szCs w:val="24"/>
        </w:rPr>
      </w:pPr>
      <w:r>
        <w:rPr>
          <w:szCs w:val="24"/>
        </w:rPr>
        <w:t xml:space="preserve">Вектор </w:t>
      </w:r>
      <w:r w:rsidRPr="00E53710">
        <w:rPr>
          <w:position w:val="-8"/>
          <w:szCs w:val="24"/>
        </w:rPr>
        <w:object w:dxaOrig="420" w:dyaOrig="460">
          <v:shape id="_x0000_i1103" type="#_x0000_t75" style="width:21.5pt;height:22.45pt" o:ole="" fillcolor="window">
            <v:imagedata r:id="rId172" o:title=""/>
          </v:shape>
          <o:OLEObject Type="Embed" ProgID="Equation.3" ShapeID="_x0000_i1103" DrawAspect="Content" ObjectID="_1416814938" r:id="rId186"/>
        </w:object>
      </w:r>
      <w:r>
        <w:rPr>
          <w:szCs w:val="24"/>
        </w:rPr>
        <w:t xml:space="preserve"> направлен от точки В к полюсу – точке А.</w:t>
      </w:r>
    </w:p>
    <w:p w:rsidR="007C4EC3" w:rsidRDefault="007C4EC3">
      <w:pPr>
        <w:pStyle w:val="a5"/>
        <w:spacing w:line="346" w:lineRule="auto"/>
        <w:rPr>
          <w:szCs w:val="24"/>
        </w:rPr>
      </w:pPr>
      <w:r>
        <w:rPr>
          <w:szCs w:val="24"/>
        </w:rPr>
        <w:t xml:space="preserve">Что касается ускорения точки В – </w:t>
      </w:r>
      <w:r w:rsidRPr="00E53710">
        <w:rPr>
          <w:position w:val="-10"/>
          <w:szCs w:val="24"/>
        </w:rPr>
        <w:object w:dxaOrig="320" w:dyaOrig="400">
          <v:shape id="_x0000_i1104" type="#_x0000_t75" style="width:15.9pt;height:19.65pt" o:ole="" fillcolor="window">
            <v:imagedata r:id="rId168" o:title=""/>
          </v:shape>
          <o:OLEObject Type="Embed" ProgID="Equation.3" ShapeID="_x0000_i1104" DrawAspect="Content" ObjectID="_1416814939" r:id="rId187"/>
        </w:object>
      </w:r>
      <w:r>
        <w:rPr>
          <w:szCs w:val="24"/>
        </w:rPr>
        <w:t xml:space="preserve"> и вращательного ускорения </w:t>
      </w:r>
      <w:r w:rsidRPr="00E53710">
        <w:rPr>
          <w:position w:val="-8"/>
          <w:szCs w:val="24"/>
        </w:rPr>
        <w:object w:dxaOrig="420" w:dyaOrig="460">
          <v:shape id="_x0000_i1105" type="#_x0000_t75" style="width:21.5pt;height:22.45pt" o:ole="" fillcolor="window">
            <v:imagedata r:id="rId174" o:title=""/>
          </v:shape>
          <o:OLEObject Type="Embed" ProgID="Equation.3" ShapeID="_x0000_i1105" DrawAspect="Content" ObjectID="_1416814940" r:id="rId188"/>
        </w:object>
      </w:r>
      <w:r>
        <w:rPr>
          <w:szCs w:val="24"/>
        </w:rPr>
        <w:t xml:space="preserve">, то известны только линии действия этих векторов: </w:t>
      </w:r>
      <w:r w:rsidRPr="00E53710">
        <w:rPr>
          <w:position w:val="-10"/>
          <w:szCs w:val="24"/>
        </w:rPr>
        <w:object w:dxaOrig="320" w:dyaOrig="400">
          <v:shape id="_x0000_i1106" type="#_x0000_t75" style="width:15.9pt;height:19.65pt" o:ole="" fillcolor="window">
            <v:imagedata r:id="rId168" o:title=""/>
          </v:shape>
          <o:OLEObject Type="Embed" ProgID="Equation.3" ShapeID="_x0000_i1106" DrawAspect="Content" ObjectID="_1416814941" r:id="rId189"/>
        </w:object>
      </w:r>
      <w:r>
        <w:rPr>
          <w:szCs w:val="24"/>
        </w:rPr>
        <w:t> – по направляющей, расп</w:t>
      </w:r>
      <w:r>
        <w:rPr>
          <w:szCs w:val="24"/>
        </w:rPr>
        <w:t>о</w:t>
      </w:r>
      <w:r>
        <w:rPr>
          <w:szCs w:val="24"/>
        </w:rPr>
        <w:t xml:space="preserve">ложенной под углом </w:t>
      </w:r>
      <w:r>
        <w:rPr>
          <w:szCs w:val="24"/>
        </w:rPr>
        <w:sym w:font="Symbol" w:char="F062"/>
      </w:r>
      <w:r>
        <w:rPr>
          <w:szCs w:val="24"/>
        </w:rPr>
        <w:t xml:space="preserve"> к звену АВ; </w:t>
      </w:r>
      <w:r w:rsidRPr="00E53710">
        <w:rPr>
          <w:position w:val="-8"/>
          <w:szCs w:val="24"/>
        </w:rPr>
        <w:object w:dxaOrig="420" w:dyaOrig="460">
          <v:shape id="_x0000_i1107" type="#_x0000_t75" style="width:21.5pt;height:22.45pt" o:ole="" fillcolor="window">
            <v:imagedata r:id="rId174" o:title=""/>
          </v:shape>
          <o:OLEObject Type="Embed" ProgID="Equation.3" ShapeID="_x0000_i1107" DrawAspect="Content" ObjectID="_1416814942" r:id="rId190"/>
        </w:object>
      </w:r>
      <w:r>
        <w:rPr>
          <w:szCs w:val="24"/>
          <w:lang w:val="en-US"/>
        </w:rPr>
        <w:t> </w:t>
      </w:r>
      <w:r>
        <w:rPr>
          <w:szCs w:val="24"/>
        </w:rPr>
        <w:t>– перпендикулярно звену АВ.</w:t>
      </w:r>
    </w:p>
    <w:p w:rsidR="007C4EC3" w:rsidRDefault="007C4EC3">
      <w:pPr>
        <w:pStyle w:val="a5"/>
        <w:spacing w:line="346" w:lineRule="auto"/>
        <w:rPr>
          <w:szCs w:val="24"/>
        </w:rPr>
      </w:pPr>
      <w:r>
        <w:rPr>
          <w:szCs w:val="24"/>
        </w:rPr>
        <w:t>Зададимся произвольно их направлениями по указанным линиям (см. рис.</w:t>
      </w:r>
      <w:r>
        <w:rPr>
          <w:szCs w:val="24"/>
          <w:lang w:val="en-US"/>
        </w:rPr>
        <w:t> </w:t>
      </w:r>
      <w:r>
        <w:rPr>
          <w:szCs w:val="24"/>
        </w:rPr>
        <w:t>10,</w:t>
      </w:r>
      <w:r>
        <w:rPr>
          <w:szCs w:val="24"/>
          <w:lang w:val="en-US"/>
        </w:rPr>
        <w:t> </w:t>
      </w:r>
      <w:r>
        <w:rPr>
          <w:i/>
          <w:iCs/>
          <w:szCs w:val="24"/>
        </w:rPr>
        <w:t>в</w:t>
      </w:r>
      <w:r>
        <w:rPr>
          <w:szCs w:val="24"/>
        </w:rPr>
        <w:t xml:space="preserve">) и спроектируем уравнение (1) на оси координат. Знак в ответе </w:t>
      </w:r>
      <w:r>
        <w:rPr>
          <w:szCs w:val="24"/>
        </w:rPr>
        <w:lastRenderedPageBreak/>
        <w:t>покажет, соответствует ли истинное направление вектора принятому при расч</w:t>
      </w:r>
      <w:r>
        <w:rPr>
          <w:szCs w:val="24"/>
        </w:rPr>
        <w:t>е</w:t>
      </w:r>
      <w:r>
        <w:rPr>
          <w:szCs w:val="24"/>
        </w:rPr>
        <w:t>те.</w:t>
      </w:r>
    </w:p>
    <w:p w:rsidR="007C4EC3" w:rsidRDefault="007C4EC3">
      <w:pPr>
        <w:pStyle w:val="a5"/>
        <w:spacing w:line="346" w:lineRule="auto"/>
        <w:rPr>
          <w:szCs w:val="24"/>
        </w:rPr>
      </w:pPr>
      <w:r>
        <w:rPr>
          <w:szCs w:val="24"/>
        </w:rPr>
        <w:t>Выбрав направления осей х и у, как показано на рис.</w:t>
      </w:r>
      <w:r>
        <w:rPr>
          <w:szCs w:val="24"/>
          <w:lang w:val="en-US"/>
        </w:rPr>
        <w:t> </w:t>
      </w:r>
      <w:r>
        <w:rPr>
          <w:szCs w:val="24"/>
        </w:rPr>
        <w:t>10,</w:t>
      </w:r>
      <w:r>
        <w:rPr>
          <w:szCs w:val="24"/>
          <w:lang w:val="en-US"/>
        </w:rPr>
        <w:t> </w:t>
      </w:r>
      <w:r>
        <w:rPr>
          <w:i/>
          <w:iCs/>
          <w:szCs w:val="24"/>
        </w:rPr>
        <w:t>в</w:t>
      </w:r>
      <w:r>
        <w:rPr>
          <w:szCs w:val="24"/>
        </w:rPr>
        <w:t>, получаем</w:t>
      </w:r>
    </w:p>
    <w:p w:rsidR="007C4EC3" w:rsidRDefault="007C4EC3">
      <w:pPr>
        <w:pStyle w:val="ae"/>
        <w:spacing w:line="346" w:lineRule="auto"/>
      </w:pPr>
      <w:r>
        <w:tab/>
      </w:r>
      <w:r w:rsidRPr="00E53710">
        <w:rPr>
          <w:position w:val="-14"/>
        </w:rPr>
        <w:object w:dxaOrig="2820" w:dyaOrig="520">
          <v:shape id="_x0000_i1108" type="#_x0000_t75" style="width:142.15pt;height:26.2pt" o:ole="" fillcolor="window">
            <v:imagedata r:id="rId191" o:title=""/>
          </v:shape>
          <o:OLEObject Type="Embed" ProgID="Equation.3" ShapeID="_x0000_i1108" DrawAspect="Content" ObjectID="_1416814943" r:id="rId192"/>
        </w:object>
      </w:r>
      <w:r>
        <w:t>;</w:t>
      </w:r>
      <w:r>
        <w:tab/>
        <w:t>(2)</w:t>
      </w:r>
    </w:p>
    <w:p w:rsidR="007C4EC3" w:rsidRDefault="007C4EC3">
      <w:pPr>
        <w:pStyle w:val="ae"/>
        <w:spacing w:line="346" w:lineRule="auto"/>
      </w:pPr>
      <w:r>
        <w:tab/>
      </w:r>
      <w:r w:rsidRPr="00E53710">
        <w:rPr>
          <w:position w:val="-14"/>
        </w:rPr>
        <w:object w:dxaOrig="2720" w:dyaOrig="520">
          <v:shape id="_x0000_i1109" type="#_x0000_t75" style="width:137.45pt;height:26.2pt" o:ole="" fillcolor="window">
            <v:imagedata r:id="rId193" o:title=""/>
          </v:shape>
          <o:OLEObject Type="Embed" ProgID="Equation.3" ShapeID="_x0000_i1109" DrawAspect="Content" ObjectID="_1416814944" r:id="rId194"/>
        </w:object>
      </w:r>
      <w:r>
        <w:t>.</w:t>
      </w:r>
      <w:r>
        <w:tab/>
        <w:t>(3)</w:t>
      </w:r>
    </w:p>
    <w:p w:rsidR="007C4EC3" w:rsidRDefault="007C4EC3">
      <w:pPr>
        <w:pStyle w:val="a5"/>
        <w:spacing w:line="346" w:lineRule="auto"/>
        <w:jc w:val="left"/>
        <w:rPr>
          <w:szCs w:val="24"/>
        </w:rPr>
      </w:pPr>
      <w:r>
        <w:rPr>
          <w:szCs w:val="24"/>
        </w:rPr>
        <w:t>Из уравнения (2) находим</w:t>
      </w:r>
    </w:p>
    <w:p w:rsidR="007C4EC3" w:rsidRDefault="007C4EC3">
      <w:pPr>
        <w:pStyle w:val="ae"/>
        <w:spacing w:line="346" w:lineRule="auto"/>
      </w:pPr>
      <w:r w:rsidRPr="00E53710">
        <w:rPr>
          <w:position w:val="-32"/>
        </w:rPr>
        <w:object w:dxaOrig="5740" w:dyaOrig="900">
          <v:shape id="_x0000_i1110" type="#_x0000_t75" style="width:284.25pt;height:43.95pt" o:ole="" fillcolor="window">
            <v:imagedata r:id="rId195" o:title=""/>
          </v:shape>
          <o:OLEObject Type="Embed" ProgID="Equation.3" ShapeID="_x0000_i1110" DrawAspect="Content" ObjectID="_1416814945" r:id="rId196"/>
        </w:object>
      </w:r>
    </w:p>
    <w:p w:rsidR="007C4EC3" w:rsidRDefault="007C4EC3">
      <w:pPr>
        <w:pStyle w:val="a5"/>
        <w:spacing w:line="346" w:lineRule="auto"/>
        <w:rPr>
          <w:szCs w:val="24"/>
        </w:rPr>
      </w:pPr>
      <w:r>
        <w:rPr>
          <w:szCs w:val="24"/>
        </w:rPr>
        <w:t xml:space="preserve">Направление ускорения </w:t>
      </w:r>
      <w:r w:rsidRPr="00E53710">
        <w:rPr>
          <w:position w:val="-10"/>
          <w:szCs w:val="24"/>
        </w:rPr>
        <w:object w:dxaOrig="320" w:dyaOrig="400">
          <v:shape id="_x0000_i1111" type="#_x0000_t75" style="width:15.9pt;height:19.65pt" o:ole="" fillcolor="window">
            <v:imagedata r:id="rId168" o:title=""/>
          </v:shape>
          <o:OLEObject Type="Embed" ProgID="Equation.3" ShapeID="_x0000_i1111" DrawAspect="Content" ObjectID="_1416814946" r:id="rId197"/>
        </w:object>
      </w:r>
      <w:r>
        <w:rPr>
          <w:szCs w:val="24"/>
        </w:rPr>
        <w:t xml:space="preserve"> показано на рис. 10,</w:t>
      </w:r>
      <w:r>
        <w:rPr>
          <w:szCs w:val="24"/>
          <w:lang w:val="en-US"/>
        </w:rPr>
        <w:t> </w:t>
      </w:r>
      <w:r>
        <w:rPr>
          <w:i/>
          <w:iCs/>
          <w:szCs w:val="24"/>
        </w:rPr>
        <w:t>в</w:t>
      </w:r>
      <w:r>
        <w:rPr>
          <w:szCs w:val="24"/>
        </w:rPr>
        <w:t>.</w:t>
      </w:r>
    </w:p>
    <w:p w:rsidR="007C4EC3" w:rsidRDefault="007C4EC3">
      <w:pPr>
        <w:pStyle w:val="a5"/>
        <w:spacing w:line="346" w:lineRule="auto"/>
        <w:rPr>
          <w:szCs w:val="24"/>
        </w:rPr>
      </w:pPr>
      <w:r>
        <w:rPr>
          <w:szCs w:val="24"/>
        </w:rPr>
        <w:t>Из уравнения (3) получаем</w:t>
      </w:r>
    </w:p>
    <w:p w:rsidR="007C4EC3" w:rsidRDefault="007C4EC3">
      <w:pPr>
        <w:pStyle w:val="ae"/>
        <w:spacing w:line="346" w:lineRule="auto"/>
      </w:pPr>
      <w:r w:rsidRPr="00E53710">
        <w:rPr>
          <w:position w:val="-14"/>
        </w:rPr>
        <w:object w:dxaOrig="8020" w:dyaOrig="520">
          <v:shape id="_x0000_i1112" type="#_x0000_t75" style="width:404.9pt;height:26.2pt" o:ole="" fillcolor="window">
            <v:imagedata r:id="rId198" o:title=""/>
          </v:shape>
          <o:OLEObject Type="Embed" ProgID="Equation.3" ShapeID="_x0000_i1112" DrawAspect="Content" ObjectID="_1416814947" r:id="rId199"/>
        </w:object>
      </w:r>
      <w:r>
        <w:t>.</w:t>
      </w:r>
    </w:p>
    <w:p w:rsidR="007C4EC3" w:rsidRDefault="007C4EC3">
      <w:pPr>
        <w:pStyle w:val="a5"/>
        <w:spacing w:line="346" w:lineRule="auto"/>
        <w:rPr>
          <w:szCs w:val="24"/>
        </w:rPr>
      </w:pPr>
      <w:r>
        <w:rPr>
          <w:szCs w:val="24"/>
        </w:rPr>
        <w:t xml:space="preserve">Знак «минус» показывает, что истинное направление </w:t>
      </w:r>
      <w:r w:rsidRPr="00E53710">
        <w:rPr>
          <w:position w:val="-8"/>
          <w:szCs w:val="24"/>
        </w:rPr>
        <w:object w:dxaOrig="420" w:dyaOrig="460">
          <v:shape id="_x0000_i1113" type="#_x0000_t75" style="width:21.5pt;height:22.45pt" o:ole="" fillcolor="window">
            <v:imagedata r:id="rId174" o:title=""/>
          </v:shape>
          <o:OLEObject Type="Embed" ProgID="Equation.3" ShapeID="_x0000_i1113" DrawAspect="Content" ObjectID="_1416814948" r:id="rId200"/>
        </w:object>
      </w:r>
      <w:r>
        <w:rPr>
          <w:szCs w:val="24"/>
        </w:rPr>
        <w:t xml:space="preserve"> противополо</w:t>
      </w:r>
      <w:r>
        <w:rPr>
          <w:szCs w:val="24"/>
        </w:rPr>
        <w:t>ж</w:t>
      </w:r>
      <w:r>
        <w:rPr>
          <w:szCs w:val="24"/>
        </w:rPr>
        <w:t>но показанному на рис.</w:t>
      </w:r>
      <w:r>
        <w:rPr>
          <w:szCs w:val="24"/>
          <w:lang w:val="en-US"/>
        </w:rPr>
        <w:t> </w:t>
      </w:r>
      <w:r>
        <w:rPr>
          <w:szCs w:val="24"/>
        </w:rPr>
        <w:t>10,</w:t>
      </w:r>
      <w:r>
        <w:rPr>
          <w:szCs w:val="24"/>
          <w:lang w:val="en-US"/>
        </w:rPr>
        <w:t> </w:t>
      </w:r>
      <w:r>
        <w:rPr>
          <w:i/>
          <w:iCs/>
          <w:szCs w:val="24"/>
        </w:rPr>
        <w:t>в</w:t>
      </w:r>
      <w:r>
        <w:rPr>
          <w:szCs w:val="24"/>
        </w:rPr>
        <w:t>.</w:t>
      </w:r>
    </w:p>
    <w:p w:rsidR="007C4EC3" w:rsidRDefault="007C4EC3">
      <w:pPr>
        <w:pStyle w:val="a5"/>
        <w:spacing w:line="346" w:lineRule="auto"/>
        <w:rPr>
          <w:szCs w:val="24"/>
        </w:rPr>
      </w:pPr>
      <w:r>
        <w:rPr>
          <w:szCs w:val="24"/>
        </w:rPr>
        <w:t xml:space="preserve">Ускорение </w:t>
      </w:r>
      <w:r w:rsidRPr="00E53710">
        <w:rPr>
          <w:position w:val="-10"/>
          <w:szCs w:val="24"/>
        </w:rPr>
        <w:object w:dxaOrig="320" w:dyaOrig="400">
          <v:shape id="_x0000_i1114" type="#_x0000_t75" style="width:15.9pt;height:19.65pt" o:ole="" fillcolor="window">
            <v:imagedata r:id="rId168" o:title=""/>
          </v:shape>
          <o:OLEObject Type="Embed" ProgID="Equation.3" ShapeID="_x0000_i1114" DrawAspect="Content" ObjectID="_1416814949" r:id="rId201"/>
        </w:object>
      </w:r>
      <w:r>
        <w:rPr>
          <w:szCs w:val="24"/>
        </w:rPr>
        <w:t xml:space="preserve"> и все его составляющие с учетом их истинных направлений представлены на рис.</w:t>
      </w:r>
      <w:r>
        <w:rPr>
          <w:szCs w:val="24"/>
          <w:lang w:val="en-US"/>
        </w:rPr>
        <w:t> </w:t>
      </w:r>
      <w:r>
        <w:rPr>
          <w:szCs w:val="24"/>
        </w:rPr>
        <w:t>10,</w:t>
      </w:r>
      <w:r>
        <w:rPr>
          <w:szCs w:val="24"/>
          <w:lang w:val="en-US"/>
        </w:rPr>
        <w:t> </w:t>
      </w:r>
      <w:r>
        <w:rPr>
          <w:i/>
          <w:iCs/>
          <w:szCs w:val="24"/>
        </w:rPr>
        <w:t>г</w:t>
      </w:r>
      <w:r>
        <w:rPr>
          <w:szCs w:val="24"/>
        </w:rPr>
        <w:t>.</w:t>
      </w:r>
    </w:p>
    <w:p w:rsidR="007C4EC3" w:rsidRDefault="007C4EC3">
      <w:pPr>
        <w:pStyle w:val="a5"/>
        <w:spacing w:line="346" w:lineRule="auto"/>
        <w:rPr>
          <w:szCs w:val="24"/>
        </w:rPr>
      </w:pPr>
      <w:r>
        <w:rPr>
          <w:szCs w:val="24"/>
        </w:rPr>
        <w:t xml:space="preserve">Угловое ускорение шатуна АВ с учетом того, что здесь </w:t>
      </w:r>
      <w:r w:rsidRPr="00E53710">
        <w:rPr>
          <w:position w:val="-8"/>
          <w:szCs w:val="24"/>
        </w:rPr>
        <w:object w:dxaOrig="420" w:dyaOrig="460">
          <v:shape id="_x0000_i1115" type="#_x0000_t75" style="width:21.5pt;height:22.45pt" o:ole="" fillcolor="window">
            <v:imagedata r:id="rId174" o:title=""/>
          </v:shape>
          <o:OLEObject Type="Embed" ProgID="Equation.3" ShapeID="_x0000_i1115" DrawAspect="Content" ObjectID="_1416814950" r:id="rId202"/>
        </w:object>
      </w:r>
      <w:r>
        <w:rPr>
          <w:szCs w:val="24"/>
          <w:lang w:val="en-US"/>
        </w:rPr>
        <w:t> </w:t>
      </w:r>
      <w:r>
        <w:rPr>
          <w:szCs w:val="24"/>
        </w:rPr>
        <w:t>– алгебраич</w:t>
      </w:r>
      <w:r>
        <w:rPr>
          <w:szCs w:val="24"/>
        </w:rPr>
        <w:t>е</w:t>
      </w:r>
      <w:r>
        <w:rPr>
          <w:szCs w:val="24"/>
        </w:rPr>
        <w:t>ская величина, определяется по формуле</w:t>
      </w:r>
    </w:p>
    <w:p w:rsidR="007C4EC3" w:rsidRDefault="007C4EC3">
      <w:pPr>
        <w:pStyle w:val="ae"/>
        <w:spacing w:line="346" w:lineRule="auto"/>
      </w:pPr>
      <w:r w:rsidRPr="00E53710">
        <w:rPr>
          <w:position w:val="-26"/>
        </w:rPr>
        <w:object w:dxaOrig="1180" w:dyaOrig="980">
          <v:shape id="_x0000_i1116" type="#_x0000_t75" style="width:58.9pt;height:49.55pt" o:ole="">
            <v:imagedata r:id="rId203" o:title=""/>
          </v:shape>
          <o:OLEObject Type="Embed" ProgID="Equation.3" ShapeID="_x0000_i1116" DrawAspect="Content" ObjectID="_1416814951" r:id="rId204"/>
        </w:object>
      </w:r>
      <w:r>
        <w:t>.</w:t>
      </w:r>
    </w:p>
    <w:p w:rsidR="007C4EC3" w:rsidRDefault="007C4EC3">
      <w:pPr>
        <w:pStyle w:val="a5"/>
        <w:spacing w:line="346" w:lineRule="auto"/>
        <w:rPr>
          <w:szCs w:val="24"/>
        </w:rPr>
      </w:pPr>
      <w:r>
        <w:rPr>
          <w:szCs w:val="24"/>
        </w:rPr>
        <w:t>Вычисляя, находим</w:t>
      </w:r>
    </w:p>
    <w:p w:rsidR="007C4EC3" w:rsidRDefault="007C4EC3">
      <w:pPr>
        <w:pStyle w:val="ae"/>
        <w:spacing w:line="346" w:lineRule="auto"/>
      </w:pPr>
      <w:r w:rsidRPr="00E53710">
        <w:rPr>
          <w:position w:val="-32"/>
        </w:rPr>
        <w:object w:dxaOrig="2620" w:dyaOrig="760">
          <v:shape id="_x0000_i1117" type="#_x0000_t75" style="width:130.9pt;height:37.4pt" o:ole="">
            <v:imagedata r:id="rId205" o:title=""/>
          </v:shape>
          <o:OLEObject Type="Embed" ProgID="Equation.3" ShapeID="_x0000_i1117" DrawAspect="Content" ObjectID="_1416814952" r:id="rId206"/>
        </w:object>
      </w:r>
      <w:r>
        <w:t>.</w:t>
      </w:r>
    </w:p>
    <w:p w:rsidR="007C4EC3" w:rsidRDefault="007C4EC3">
      <w:pPr>
        <w:pStyle w:val="a5"/>
        <w:spacing w:line="346" w:lineRule="auto"/>
        <w:rPr>
          <w:szCs w:val="24"/>
        </w:rPr>
      </w:pPr>
      <w:r>
        <w:rPr>
          <w:szCs w:val="24"/>
        </w:rPr>
        <w:t xml:space="preserve">Направление ускорения </w:t>
      </w:r>
      <w:r w:rsidRPr="00E53710">
        <w:rPr>
          <w:position w:val="-8"/>
          <w:szCs w:val="24"/>
        </w:rPr>
        <w:object w:dxaOrig="420" w:dyaOrig="460">
          <v:shape id="_x0000_i1118" type="#_x0000_t75" style="width:21.5pt;height:22.45pt" o:ole="" fillcolor="window">
            <v:imagedata r:id="rId174" o:title=""/>
          </v:shape>
          <o:OLEObject Type="Embed" ProgID="Equation.3" ShapeID="_x0000_i1118" DrawAspect="Content" ObjectID="_1416814953" r:id="rId207"/>
        </w:object>
      </w:r>
      <w:r>
        <w:rPr>
          <w:szCs w:val="24"/>
        </w:rPr>
        <w:t xml:space="preserve"> относительно полюса А определяет напра</w:t>
      </w:r>
      <w:r>
        <w:rPr>
          <w:szCs w:val="24"/>
        </w:rPr>
        <w:t>в</w:t>
      </w:r>
      <w:r>
        <w:rPr>
          <w:szCs w:val="24"/>
        </w:rPr>
        <w:t xml:space="preserve">ление углового ускорения </w:t>
      </w:r>
      <w:r w:rsidRPr="00E53710">
        <w:rPr>
          <w:rFonts w:ascii="Symbol" w:hAnsi="Symbol"/>
          <w:position w:val="-14"/>
          <w:szCs w:val="24"/>
        </w:rPr>
        <w:object w:dxaOrig="400" w:dyaOrig="400">
          <v:shape id="_x0000_i1119" type="#_x0000_t75" style="width:19.65pt;height:19.65pt" o:ole="">
            <v:imagedata r:id="rId208" o:title=""/>
          </v:shape>
          <o:OLEObject Type="Embed" ProgID="Equation.3" ShapeID="_x0000_i1119" DrawAspect="Content" ObjectID="_1416814954" r:id="rId209"/>
        </w:object>
      </w:r>
      <w:r>
        <w:rPr>
          <w:szCs w:val="24"/>
        </w:rPr>
        <w:t>. Здесь под направлением углового ускорения п</w:t>
      </w:r>
      <w:r>
        <w:rPr>
          <w:szCs w:val="24"/>
        </w:rPr>
        <w:t>о</w:t>
      </w:r>
      <w:r>
        <w:rPr>
          <w:szCs w:val="24"/>
        </w:rPr>
        <w:t>нимается направление дуговой стрелки, которое при ускоренном вращении звена совпадает с направлением его вращения, а при замедленном – противоп</w:t>
      </w:r>
      <w:r>
        <w:rPr>
          <w:szCs w:val="24"/>
        </w:rPr>
        <w:t>о</w:t>
      </w:r>
      <w:r>
        <w:rPr>
          <w:szCs w:val="24"/>
        </w:rPr>
        <w:t>ложно ему. В данном случае угловое ускорение совпадает с направлением вр</w:t>
      </w:r>
      <w:r>
        <w:rPr>
          <w:szCs w:val="24"/>
        </w:rPr>
        <w:t>а</w:t>
      </w:r>
      <w:r>
        <w:rPr>
          <w:szCs w:val="24"/>
        </w:rPr>
        <w:t>щения шатуна.</w:t>
      </w:r>
    </w:p>
    <w:p w:rsidR="007C4EC3" w:rsidRDefault="007C4EC3">
      <w:pPr>
        <w:pStyle w:val="a5"/>
        <w:spacing w:line="346" w:lineRule="auto"/>
        <w:rPr>
          <w:szCs w:val="24"/>
        </w:rPr>
      </w:pPr>
      <w:r>
        <w:rPr>
          <w:szCs w:val="24"/>
        </w:rPr>
        <w:lastRenderedPageBreak/>
        <w:t>3.</w:t>
      </w:r>
      <w:r>
        <w:rPr>
          <w:szCs w:val="24"/>
          <w:lang w:val="en-US"/>
        </w:rPr>
        <w:t> </w:t>
      </w:r>
      <w:r>
        <w:rPr>
          <w:szCs w:val="24"/>
        </w:rPr>
        <w:t>Для определения ускорения точки С воспользуемся векторным уравн</w:t>
      </w:r>
      <w:r>
        <w:rPr>
          <w:szCs w:val="24"/>
        </w:rPr>
        <w:t>е</w:t>
      </w:r>
      <w:r>
        <w:rPr>
          <w:szCs w:val="24"/>
        </w:rPr>
        <w:t>нием</w:t>
      </w:r>
    </w:p>
    <w:p w:rsidR="007C4EC3" w:rsidRDefault="007C4EC3">
      <w:pPr>
        <w:pStyle w:val="ae"/>
        <w:spacing w:line="346" w:lineRule="auto"/>
      </w:pPr>
      <w:r>
        <w:tab/>
      </w:r>
      <w:r w:rsidRPr="00E53710">
        <w:rPr>
          <w:position w:val="-10"/>
        </w:rPr>
        <w:object w:dxaOrig="2120" w:dyaOrig="520">
          <v:shape id="_x0000_i1120" type="#_x0000_t75" style="width:107.55pt;height:25.25pt" o:ole="" fillcolor="window">
            <v:imagedata r:id="rId166" o:title=""/>
          </v:shape>
          <o:OLEObject Type="Embed" ProgID="Equation.3" ShapeID="_x0000_i1120" DrawAspect="Content" ObjectID="_1416814955" r:id="rId210"/>
        </w:object>
      </w:r>
      <w:r>
        <w:t>.</w:t>
      </w:r>
      <w:r>
        <w:tab/>
        <w:t>(4)</w:t>
      </w:r>
    </w:p>
    <w:p w:rsidR="007C4EC3" w:rsidRDefault="007C4EC3">
      <w:pPr>
        <w:pStyle w:val="a5"/>
        <w:spacing w:line="346" w:lineRule="auto"/>
        <w:rPr>
          <w:szCs w:val="24"/>
        </w:rPr>
      </w:pPr>
      <w:r>
        <w:rPr>
          <w:szCs w:val="24"/>
        </w:rPr>
        <w:t>Вращательное и центростремительное ускорения точки С во вращател</w:t>
      </w:r>
      <w:r>
        <w:rPr>
          <w:szCs w:val="24"/>
        </w:rPr>
        <w:t>ь</w:t>
      </w:r>
      <w:r>
        <w:rPr>
          <w:szCs w:val="24"/>
        </w:rPr>
        <w:t>ном движении звена АВ вокруг полюса А определяются следующим образом:</w:t>
      </w:r>
    </w:p>
    <w:p w:rsidR="007C4EC3" w:rsidRDefault="007C4EC3">
      <w:pPr>
        <w:pStyle w:val="ae"/>
        <w:spacing w:line="340" w:lineRule="auto"/>
      </w:pPr>
      <w:r w:rsidRPr="00E53710">
        <w:rPr>
          <w:position w:val="-14"/>
        </w:rPr>
        <w:object w:dxaOrig="4020" w:dyaOrig="520">
          <v:shape id="_x0000_i1121" type="#_x0000_t75" style="width:201.05pt;height:26.2pt" o:ole="">
            <v:imagedata r:id="rId211" o:title=""/>
          </v:shape>
          <o:OLEObject Type="Embed" ProgID="Equation.3" ShapeID="_x0000_i1121" DrawAspect="Content" ObjectID="_1416814956" r:id="rId212"/>
        </w:object>
      </w:r>
      <w:r>
        <w:t>;</w:t>
      </w:r>
    </w:p>
    <w:p w:rsidR="007C4EC3" w:rsidRDefault="007C4EC3">
      <w:pPr>
        <w:pStyle w:val="ae"/>
        <w:spacing w:line="340" w:lineRule="auto"/>
      </w:pPr>
      <w:r w:rsidRPr="00E53710">
        <w:rPr>
          <w:position w:val="-14"/>
        </w:rPr>
        <w:object w:dxaOrig="4420" w:dyaOrig="520">
          <v:shape id="_x0000_i1122" type="#_x0000_t75" style="width:220.7pt;height:26.2pt" o:ole="">
            <v:imagedata r:id="rId213" o:title=""/>
          </v:shape>
          <o:OLEObject Type="Embed" ProgID="Equation.3" ShapeID="_x0000_i1122" DrawAspect="Content" ObjectID="_1416814957" r:id="rId214"/>
        </w:object>
      </w:r>
      <w:r>
        <w:t>.</w:t>
      </w:r>
    </w:p>
    <w:p w:rsidR="007C4EC3" w:rsidRDefault="007C4EC3">
      <w:pPr>
        <w:pStyle w:val="a5"/>
        <w:spacing w:line="326" w:lineRule="auto"/>
        <w:rPr>
          <w:szCs w:val="24"/>
        </w:rPr>
      </w:pPr>
      <w:r>
        <w:rPr>
          <w:szCs w:val="24"/>
        </w:rPr>
        <w:t xml:space="preserve">Вектор </w:t>
      </w:r>
      <w:r w:rsidRPr="00E53710">
        <w:rPr>
          <w:position w:val="-10"/>
          <w:szCs w:val="24"/>
        </w:rPr>
        <w:object w:dxaOrig="420" w:dyaOrig="520">
          <v:shape id="_x0000_i1123" type="#_x0000_t75" style="width:21.5pt;height:25.25pt" o:ole="" fillcolor="window">
            <v:imagedata r:id="rId215" o:title=""/>
          </v:shape>
          <o:OLEObject Type="Embed" ProgID="Equation.3" ShapeID="_x0000_i1123" DrawAspect="Content" ObjectID="_1416814958" r:id="rId216"/>
        </w:object>
      </w:r>
      <w:r>
        <w:rPr>
          <w:szCs w:val="24"/>
        </w:rPr>
        <w:t xml:space="preserve"> перпендикулярен вектору </w:t>
      </w:r>
      <w:r w:rsidRPr="00E53710">
        <w:rPr>
          <w:position w:val="-10"/>
          <w:szCs w:val="24"/>
        </w:rPr>
        <w:object w:dxaOrig="420" w:dyaOrig="520">
          <v:shape id="_x0000_i1124" type="#_x0000_t75" style="width:21.5pt;height:25.25pt" o:ole="" fillcolor="window">
            <v:imagedata r:id="rId217" o:title=""/>
          </v:shape>
          <o:OLEObject Type="Embed" ProgID="Equation.3" ShapeID="_x0000_i1124" DrawAspect="Content" ObjectID="_1416814959" r:id="rId218"/>
        </w:object>
      </w:r>
      <w:r>
        <w:rPr>
          <w:szCs w:val="24"/>
        </w:rPr>
        <w:t xml:space="preserve"> и направлен соответственно у</w:t>
      </w:r>
      <w:r>
        <w:rPr>
          <w:szCs w:val="24"/>
        </w:rPr>
        <w:t>г</w:t>
      </w:r>
      <w:r>
        <w:rPr>
          <w:szCs w:val="24"/>
        </w:rPr>
        <w:t xml:space="preserve">ловому ускорению </w:t>
      </w:r>
      <w:r w:rsidRPr="00E53710">
        <w:rPr>
          <w:rFonts w:ascii="Symbol" w:hAnsi="Symbol"/>
          <w:position w:val="-14"/>
          <w:szCs w:val="24"/>
        </w:rPr>
        <w:object w:dxaOrig="400" w:dyaOrig="400">
          <v:shape id="_x0000_i1125" type="#_x0000_t75" style="width:19.65pt;height:19.65pt" o:ole="">
            <v:imagedata r:id="rId208" o:title=""/>
          </v:shape>
          <o:OLEObject Type="Embed" ProgID="Equation.3" ShapeID="_x0000_i1125" DrawAspect="Content" ObjectID="_1416814960" r:id="rId219"/>
        </w:object>
      </w:r>
      <w:r>
        <w:rPr>
          <w:szCs w:val="24"/>
        </w:rPr>
        <w:t xml:space="preserve"> (см. рис. 10, </w:t>
      </w:r>
      <w:r>
        <w:rPr>
          <w:i/>
          <w:iCs/>
          <w:szCs w:val="24"/>
        </w:rPr>
        <w:t>в</w:t>
      </w:r>
      <w:r>
        <w:rPr>
          <w:szCs w:val="24"/>
        </w:rPr>
        <w:t>).</w:t>
      </w:r>
    </w:p>
    <w:p w:rsidR="007C4EC3" w:rsidRDefault="007C4EC3">
      <w:pPr>
        <w:pStyle w:val="a5"/>
        <w:spacing w:line="326" w:lineRule="auto"/>
        <w:rPr>
          <w:szCs w:val="24"/>
        </w:rPr>
      </w:pPr>
      <w:r>
        <w:rPr>
          <w:szCs w:val="24"/>
        </w:rPr>
        <w:t>Ускорение точки С находим, проектируя уравнение (4) на оси координат (см. рис. 10, </w:t>
      </w:r>
      <w:r>
        <w:rPr>
          <w:i/>
          <w:iCs/>
          <w:szCs w:val="24"/>
        </w:rPr>
        <w:t>в</w:t>
      </w:r>
      <w:r>
        <w:rPr>
          <w:szCs w:val="24"/>
        </w:rPr>
        <w:t>):</w:t>
      </w:r>
    </w:p>
    <w:p w:rsidR="007C4EC3" w:rsidRDefault="007C4EC3">
      <w:pPr>
        <w:pStyle w:val="ae"/>
        <w:spacing w:line="326" w:lineRule="auto"/>
      </w:pPr>
      <w:r w:rsidRPr="00E53710">
        <w:rPr>
          <w:position w:val="-14"/>
        </w:rPr>
        <w:object w:dxaOrig="6100" w:dyaOrig="520">
          <v:shape id="_x0000_i1126" type="#_x0000_t75" style="width:307.65pt;height:26.2pt" o:ole="" fillcolor="window">
            <v:imagedata r:id="rId220" o:title=""/>
          </v:shape>
          <o:OLEObject Type="Embed" ProgID="Equation.3" ShapeID="_x0000_i1126" DrawAspect="Content" ObjectID="_1416814961" r:id="rId221"/>
        </w:object>
      </w:r>
      <w:r>
        <w:t>;</w:t>
      </w:r>
    </w:p>
    <w:p w:rsidR="007C4EC3" w:rsidRDefault="007C4EC3">
      <w:pPr>
        <w:pStyle w:val="ae"/>
        <w:spacing w:line="326" w:lineRule="auto"/>
      </w:pPr>
      <w:r w:rsidRPr="00E53710">
        <w:rPr>
          <w:position w:val="-18"/>
        </w:rPr>
        <w:object w:dxaOrig="6120" w:dyaOrig="560">
          <v:shape id="_x0000_i1127" type="#_x0000_t75" style="width:309.5pt;height:28.05pt" o:ole="" fillcolor="window">
            <v:imagedata r:id="rId222" o:title=""/>
          </v:shape>
          <o:OLEObject Type="Embed" ProgID="Equation.3" ShapeID="_x0000_i1127" DrawAspect="Content" ObjectID="_1416814962" r:id="rId223"/>
        </w:object>
      </w:r>
      <w:r>
        <w:t>.</w:t>
      </w:r>
    </w:p>
    <w:p w:rsidR="007C4EC3" w:rsidRDefault="007C4EC3">
      <w:pPr>
        <w:pStyle w:val="a5"/>
        <w:spacing w:line="326" w:lineRule="auto"/>
        <w:rPr>
          <w:szCs w:val="24"/>
        </w:rPr>
      </w:pPr>
      <w:r>
        <w:rPr>
          <w:szCs w:val="24"/>
        </w:rPr>
        <w:t>Полное ускорение точки С</w:t>
      </w:r>
    </w:p>
    <w:p w:rsidR="007C4EC3" w:rsidRDefault="007C4EC3">
      <w:pPr>
        <w:pStyle w:val="ae"/>
        <w:spacing w:line="326" w:lineRule="auto"/>
      </w:pPr>
      <w:r w:rsidRPr="00E53710">
        <w:rPr>
          <w:position w:val="-18"/>
          <w:lang w:val="en-US"/>
        </w:rPr>
        <w:object w:dxaOrig="5319" w:dyaOrig="560">
          <v:shape id="_x0000_i1128" type="#_x0000_t75" style="width:266.5pt;height:28.05pt" o:ole="">
            <v:imagedata r:id="rId224" o:title=""/>
          </v:shape>
          <o:OLEObject Type="Embed" ProgID="Equation.DSMT4" ShapeID="_x0000_i1128" DrawAspect="Content" ObjectID="_1416814963" r:id="rId225"/>
        </w:object>
      </w:r>
    </w:p>
    <w:p w:rsidR="007C4EC3" w:rsidRDefault="007C4EC3">
      <w:pPr>
        <w:pStyle w:val="1"/>
      </w:pPr>
      <w:r>
        <w:t>2. КОНТРОЛЬНАЯ РАБОТА ПО СОПРОТИВЛЕНИЮ МАТЕРИАЛОВ</w:t>
      </w:r>
    </w:p>
    <w:p w:rsidR="007C4EC3" w:rsidRDefault="007C4EC3">
      <w:pPr>
        <w:pStyle w:val="2"/>
      </w:pPr>
      <w:r>
        <w:t>Задача </w:t>
      </w:r>
      <w:r w:rsidR="00C030DC">
        <w:t>4</w:t>
      </w:r>
      <w:r>
        <w:t>. Тема «Растяжение</w:t>
      </w:r>
      <w:r>
        <w:rPr>
          <w:w w:val="50"/>
        </w:rPr>
        <w:t> </w:t>
      </w:r>
      <w:r>
        <w:t>–</w:t>
      </w:r>
      <w:r>
        <w:rPr>
          <w:w w:val="50"/>
        </w:rPr>
        <w:t> </w:t>
      </w:r>
      <w:r>
        <w:t>сжатие»</w:t>
      </w:r>
    </w:p>
    <w:p w:rsidR="007C4EC3" w:rsidRDefault="007C4EC3">
      <w:pPr>
        <w:pStyle w:val="a5"/>
        <w:spacing w:line="358" w:lineRule="auto"/>
      </w:pPr>
      <w:r>
        <w:rPr>
          <w:bCs/>
          <w:i/>
        </w:rPr>
        <w:t>Условие.</w:t>
      </w:r>
      <w:r>
        <w:t> Произвести расчет стержня постоянного сечения (рис. 1) на прочность и жесткость. Материал стержня – сталь с допускаемым напряжением [</w:t>
      </w:r>
      <w:r>
        <w:rPr>
          <w:lang w:val="en-US"/>
        </w:rPr>
        <w:t>σ</w:t>
      </w:r>
      <w:r>
        <w:t>] = 210 МПа и модулем Юнга Е=2,1·10</w:t>
      </w:r>
      <w:r>
        <w:rPr>
          <w:vertAlign w:val="superscript"/>
        </w:rPr>
        <w:t xml:space="preserve">5 </w:t>
      </w:r>
      <w:r>
        <w:t>МПа. Требуется:</w:t>
      </w:r>
    </w:p>
    <w:p w:rsidR="007C4EC3" w:rsidRDefault="007C4EC3">
      <w:pPr>
        <w:pStyle w:val="a5"/>
        <w:spacing w:line="358" w:lineRule="auto"/>
      </w:pPr>
      <w:r>
        <w:rPr>
          <w:rFonts w:ascii="Symbol" w:hAnsi="Symbol"/>
        </w:rPr>
        <w:t></w:t>
      </w:r>
      <w:r>
        <w:rPr>
          <w:rFonts w:ascii="Symbol" w:hAnsi="Symbol"/>
        </w:rPr>
        <w:t></w:t>
      </w:r>
      <w:r>
        <w:rPr>
          <w:lang w:val="en-US"/>
        </w:rPr>
        <w:t> </w:t>
      </w:r>
      <w:r>
        <w:t>вычислить продольные силы на участках стержня и построить эпюру продольных сил N по его длине;</w:t>
      </w:r>
    </w:p>
    <w:p w:rsidR="007C4EC3" w:rsidRDefault="007C4EC3">
      <w:pPr>
        <w:pStyle w:val="a5"/>
        <w:spacing w:line="358" w:lineRule="auto"/>
      </w:pPr>
      <w:r>
        <w:rPr>
          <w:rFonts w:ascii="Symbol" w:hAnsi="Symbol"/>
        </w:rPr>
        <w:t></w:t>
      </w:r>
      <w:r>
        <w:rPr>
          <w:rFonts w:ascii="Symbol" w:hAnsi="Symbol"/>
        </w:rPr>
        <w:t></w:t>
      </w:r>
      <w:r>
        <w:rPr>
          <w:lang w:val="en-US"/>
        </w:rPr>
        <w:t> </w:t>
      </w:r>
      <w:r>
        <w:t>определить размеры поперечного сечения (сторону квадрата или ди</w:t>
      </w:r>
      <w:r>
        <w:t>а</w:t>
      </w:r>
      <w:r>
        <w:t>метр);</w:t>
      </w:r>
    </w:p>
    <w:p w:rsidR="007C4EC3" w:rsidRDefault="007C4EC3">
      <w:pPr>
        <w:pStyle w:val="a5"/>
        <w:spacing w:line="358" w:lineRule="auto"/>
      </w:pPr>
      <w:r>
        <w:rPr>
          <w:rFonts w:ascii="Symbol" w:hAnsi="Symbol"/>
        </w:rPr>
        <w:t></w:t>
      </w:r>
      <w:r>
        <w:rPr>
          <w:rFonts w:ascii="Symbol" w:hAnsi="Symbol"/>
        </w:rPr>
        <w:t></w:t>
      </w:r>
      <w:r>
        <w:rPr>
          <w:lang w:val="en-US"/>
        </w:rPr>
        <w:t> </w:t>
      </w:r>
      <w:r>
        <w:t xml:space="preserve">вычислить нормальные напряжения на участках стержня и построить эпюру нормальных напряжений </w:t>
      </w:r>
      <w:r>
        <w:rPr>
          <w:lang w:val="en-US"/>
        </w:rPr>
        <w:t>σ</w:t>
      </w:r>
      <w:r>
        <w:t xml:space="preserve"> по его длине;</w:t>
      </w:r>
    </w:p>
    <w:p w:rsidR="007C4EC3" w:rsidRDefault="007C4EC3">
      <w:pPr>
        <w:pStyle w:val="a5"/>
        <w:spacing w:line="358" w:lineRule="auto"/>
      </w:pPr>
      <w:r>
        <w:rPr>
          <w:rFonts w:ascii="Symbol" w:hAnsi="Symbol"/>
        </w:rPr>
        <w:lastRenderedPageBreak/>
        <w:t></w:t>
      </w:r>
      <w:r>
        <w:rPr>
          <w:rFonts w:ascii="Symbol" w:hAnsi="Symbol"/>
        </w:rPr>
        <w:t></w:t>
      </w:r>
      <w:r>
        <w:rPr>
          <w:lang w:val="en-US"/>
        </w:rPr>
        <w:t> </w:t>
      </w:r>
      <w:r>
        <w:t>вычислить деформации участков стержня и построить эпюру перем</w:t>
      </w:r>
      <w:r>
        <w:t>е</w:t>
      </w:r>
      <w:r>
        <w:t xml:space="preserve">щений </w:t>
      </w:r>
      <w:r>
        <w:rPr>
          <w:lang w:val="en-US"/>
        </w:rPr>
        <w:t>δ</w:t>
      </w:r>
      <w:r>
        <w:t>.</w:t>
      </w:r>
    </w:p>
    <w:p w:rsidR="007C4EC3" w:rsidRDefault="007C4EC3">
      <w:pPr>
        <w:pStyle w:val="a5"/>
        <w:spacing w:line="358" w:lineRule="auto"/>
      </w:pPr>
      <w:r>
        <w:t>Исходные цифровые данные приведены в табл. 1.</w:t>
      </w:r>
    </w:p>
    <w:p w:rsidR="007C4EC3" w:rsidRDefault="007C4EC3">
      <w:pPr>
        <w:pStyle w:val="af0"/>
        <w:keepNext/>
        <w:spacing w:line="238" w:lineRule="auto"/>
      </w:pPr>
      <w: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843"/>
        <w:gridCol w:w="637"/>
        <w:gridCol w:w="638"/>
        <w:gridCol w:w="638"/>
        <w:gridCol w:w="638"/>
        <w:gridCol w:w="638"/>
        <w:gridCol w:w="637"/>
        <w:gridCol w:w="638"/>
        <w:gridCol w:w="638"/>
        <w:gridCol w:w="638"/>
        <w:gridCol w:w="638"/>
      </w:tblGrid>
      <w:tr w:rsidR="007C4EC3">
        <w:trPr>
          <w:cantSplit/>
        </w:trPr>
        <w:tc>
          <w:tcPr>
            <w:tcW w:w="1418" w:type="dxa"/>
            <w:vMerge w:val="restart"/>
            <w:vAlign w:val="center"/>
          </w:tcPr>
          <w:p w:rsidR="007C4EC3" w:rsidRDefault="007C4EC3">
            <w:pPr>
              <w:spacing w:line="358" w:lineRule="auto"/>
              <w:jc w:val="center"/>
              <w:rPr>
                <w:sz w:val="28"/>
              </w:rPr>
            </w:pPr>
            <w:r>
              <w:rPr>
                <w:sz w:val="28"/>
              </w:rPr>
              <w:t>Цифра</w:t>
            </w:r>
          </w:p>
          <w:p w:rsidR="007C4EC3" w:rsidRDefault="007C4EC3">
            <w:pPr>
              <w:spacing w:line="358" w:lineRule="auto"/>
              <w:jc w:val="center"/>
              <w:rPr>
                <w:sz w:val="28"/>
              </w:rPr>
            </w:pPr>
            <w:r>
              <w:rPr>
                <w:sz w:val="28"/>
              </w:rPr>
              <w:t>шифра</w:t>
            </w:r>
          </w:p>
        </w:tc>
        <w:tc>
          <w:tcPr>
            <w:tcW w:w="1843" w:type="dxa"/>
            <w:vMerge w:val="restart"/>
            <w:vAlign w:val="center"/>
          </w:tcPr>
          <w:p w:rsidR="007C4EC3" w:rsidRDefault="007C4EC3">
            <w:pPr>
              <w:spacing w:line="358" w:lineRule="auto"/>
              <w:jc w:val="center"/>
              <w:rPr>
                <w:sz w:val="28"/>
              </w:rPr>
            </w:pPr>
            <w:r>
              <w:rPr>
                <w:sz w:val="28"/>
              </w:rPr>
              <w:t>Параметр</w:t>
            </w:r>
          </w:p>
        </w:tc>
        <w:tc>
          <w:tcPr>
            <w:tcW w:w="6378" w:type="dxa"/>
            <w:gridSpan w:val="10"/>
            <w:vAlign w:val="center"/>
          </w:tcPr>
          <w:p w:rsidR="007C4EC3" w:rsidRDefault="007C4EC3">
            <w:pPr>
              <w:spacing w:line="358" w:lineRule="auto"/>
              <w:jc w:val="center"/>
              <w:rPr>
                <w:sz w:val="28"/>
              </w:rPr>
            </w:pPr>
            <w:r>
              <w:rPr>
                <w:sz w:val="28"/>
              </w:rPr>
              <w:t>Цифра шифра</w:t>
            </w:r>
          </w:p>
        </w:tc>
      </w:tr>
      <w:tr w:rsidR="007C4EC3">
        <w:trPr>
          <w:cantSplit/>
        </w:trPr>
        <w:tc>
          <w:tcPr>
            <w:tcW w:w="1418" w:type="dxa"/>
            <w:vMerge/>
            <w:vAlign w:val="center"/>
          </w:tcPr>
          <w:p w:rsidR="007C4EC3" w:rsidRDefault="007C4EC3">
            <w:pPr>
              <w:spacing w:line="358" w:lineRule="auto"/>
              <w:jc w:val="center"/>
              <w:rPr>
                <w:sz w:val="28"/>
              </w:rPr>
            </w:pPr>
          </w:p>
        </w:tc>
        <w:tc>
          <w:tcPr>
            <w:tcW w:w="1843" w:type="dxa"/>
            <w:vMerge/>
            <w:vAlign w:val="center"/>
          </w:tcPr>
          <w:p w:rsidR="007C4EC3" w:rsidRDefault="007C4EC3">
            <w:pPr>
              <w:spacing w:line="358" w:lineRule="auto"/>
              <w:jc w:val="center"/>
              <w:rPr>
                <w:sz w:val="28"/>
              </w:rPr>
            </w:pPr>
          </w:p>
        </w:tc>
        <w:tc>
          <w:tcPr>
            <w:tcW w:w="637" w:type="dxa"/>
            <w:vAlign w:val="center"/>
          </w:tcPr>
          <w:p w:rsidR="007C4EC3" w:rsidRDefault="007C4EC3">
            <w:pPr>
              <w:spacing w:line="358" w:lineRule="auto"/>
              <w:jc w:val="center"/>
              <w:rPr>
                <w:sz w:val="28"/>
              </w:rPr>
            </w:pPr>
            <w:r>
              <w:rPr>
                <w:sz w:val="28"/>
              </w:rPr>
              <w:t>0</w:t>
            </w:r>
          </w:p>
        </w:tc>
        <w:tc>
          <w:tcPr>
            <w:tcW w:w="638" w:type="dxa"/>
            <w:vAlign w:val="center"/>
          </w:tcPr>
          <w:p w:rsidR="007C4EC3" w:rsidRDefault="007C4EC3">
            <w:pPr>
              <w:spacing w:line="358" w:lineRule="auto"/>
              <w:jc w:val="center"/>
              <w:rPr>
                <w:sz w:val="28"/>
              </w:rPr>
            </w:pPr>
            <w:r>
              <w:rPr>
                <w:sz w:val="28"/>
              </w:rPr>
              <w:t>1</w:t>
            </w:r>
          </w:p>
        </w:tc>
        <w:tc>
          <w:tcPr>
            <w:tcW w:w="638" w:type="dxa"/>
            <w:vAlign w:val="center"/>
          </w:tcPr>
          <w:p w:rsidR="007C4EC3" w:rsidRDefault="007C4EC3">
            <w:pPr>
              <w:spacing w:line="358" w:lineRule="auto"/>
              <w:jc w:val="center"/>
              <w:rPr>
                <w:sz w:val="28"/>
              </w:rPr>
            </w:pPr>
            <w:r>
              <w:rPr>
                <w:sz w:val="28"/>
              </w:rPr>
              <w:t>2</w:t>
            </w:r>
          </w:p>
        </w:tc>
        <w:tc>
          <w:tcPr>
            <w:tcW w:w="638" w:type="dxa"/>
            <w:vAlign w:val="center"/>
          </w:tcPr>
          <w:p w:rsidR="007C4EC3" w:rsidRDefault="007C4EC3">
            <w:pPr>
              <w:spacing w:line="358" w:lineRule="auto"/>
              <w:jc w:val="center"/>
              <w:rPr>
                <w:sz w:val="28"/>
              </w:rPr>
            </w:pPr>
            <w:r>
              <w:rPr>
                <w:sz w:val="28"/>
              </w:rPr>
              <w:t>3</w:t>
            </w:r>
          </w:p>
        </w:tc>
        <w:tc>
          <w:tcPr>
            <w:tcW w:w="638" w:type="dxa"/>
            <w:vAlign w:val="center"/>
          </w:tcPr>
          <w:p w:rsidR="007C4EC3" w:rsidRDefault="007C4EC3">
            <w:pPr>
              <w:spacing w:line="358" w:lineRule="auto"/>
              <w:jc w:val="center"/>
              <w:rPr>
                <w:sz w:val="28"/>
              </w:rPr>
            </w:pPr>
            <w:r>
              <w:rPr>
                <w:sz w:val="28"/>
              </w:rPr>
              <w:t>4</w:t>
            </w:r>
          </w:p>
        </w:tc>
        <w:tc>
          <w:tcPr>
            <w:tcW w:w="637" w:type="dxa"/>
            <w:vAlign w:val="center"/>
          </w:tcPr>
          <w:p w:rsidR="007C4EC3" w:rsidRDefault="007C4EC3">
            <w:pPr>
              <w:spacing w:line="358" w:lineRule="auto"/>
              <w:jc w:val="center"/>
              <w:rPr>
                <w:sz w:val="28"/>
              </w:rPr>
            </w:pPr>
            <w:r>
              <w:rPr>
                <w:sz w:val="28"/>
              </w:rPr>
              <w:t>5</w:t>
            </w:r>
          </w:p>
        </w:tc>
        <w:tc>
          <w:tcPr>
            <w:tcW w:w="638" w:type="dxa"/>
            <w:vAlign w:val="center"/>
          </w:tcPr>
          <w:p w:rsidR="007C4EC3" w:rsidRDefault="007C4EC3">
            <w:pPr>
              <w:spacing w:line="358" w:lineRule="auto"/>
              <w:jc w:val="center"/>
              <w:rPr>
                <w:sz w:val="28"/>
              </w:rPr>
            </w:pPr>
            <w:r>
              <w:rPr>
                <w:sz w:val="28"/>
              </w:rPr>
              <w:t>6</w:t>
            </w:r>
          </w:p>
        </w:tc>
        <w:tc>
          <w:tcPr>
            <w:tcW w:w="638" w:type="dxa"/>
            <w:vAlign w:val="center"/>
          </w:tcPr>
          <w:p w:rsidR="007C4EC3" w:rsidRDefault="007C4EC3">
            <w:pPr>
              <w:spacing w:line="358" w:lineRule="auto"/>
              <w:jc w:val="center"/>
              <w:rPr>
                <w:sz w:val="28"/>
              </w:rPr>
            </w:pPr>
            <w:r>
              <w:rPr>
                <w:sz w:val="28"/>
              </w:rPr>
              <w:t>7</w:t>
            </w:r>
          </w:p>
        </w:tc>
        <w:tc>
          <w:tcPr>
            <w:tcW w:w="638" w:type="dxa"/>
            <w:vAlign w:val="center"/>
          </w:tcPr>
          <w:p w:rsidR="007C4EC3" w:rsidRDefault="007C4EC3">
            <w:pPr>
              <w:spacing w:line="358" w:lineRule="auto"/>
              <w:jc w:val="center"/>
              <w:rPr>
                <w:sz w:val="28"/>
              </w:rPr>
            </w:pPr>
            <w:r>
              <w:rPr>
                <w:sz w:val="28"/>
              </w:rPr>
              <w:t>8</w:t>
            </w:r>
          </w:p>
        </w:tc>
        <w:tc>
          <w:tcPr>
            <w:tcW w:w="638" w:type="dxa"/>
            <w:vAlign w:val="center"/>
          </w:tcPr>
          <w:p w:rsidR="007C4EC3" w:rsidRDefault="007C4EC3">
            <w:pPr>
              <w:spacing w:line="358" w:lineRule="auto"/>
              <w:jc w:val="center"/>
              <w:rPr>
                <w:sz w:val="28"/>
              </w:rPr>
            </w:pPr>
            <w:r>
              <w:rPr>
                <w:sz w:val="28"/>
              </w:rPr>
              <w:t>9</w:t>
            </w:r>
          </w:p>
        </w:tc>
      </w:tr>
      <w:tr w:rsidR="007C4EC3">
        <w:trPr>
          <w:cantSplit/>
        </w:trPr>
        <w:tc>
          <w:tcPr>
            <w:tcW w:w="1418" w:type="dxa"/>
            <w:vMerge w:val="restart"/>
            <w:vAlign w:val="center"/>
          </w:tcPr>
          <w:p w:rsidR="007C4EC3" w:rsidRDefault="007C4EC3">
            <w:pPr>
              <w:pStyle w:val="ae"/>
              <w:suppressLineNumbers w:val="0"/>
              <w:tabs>
                <w:tab w:val="clear" w:pos="4820"/>
                <w:tab w:val="clear" w:pos="9639"/>
              </w:tabs>
              <w:spacing w:line="358" w:lineRule="auto"/>
              <w:rPr>
                <w:szCs w:val="20"/>
                <w:highlight w:val="yellow"/>
              </w:rPr>
            </w:pPr>
            <w:r>
              <w:rPr>
                <w:szCs w:val="20"/>
              </w:rPr>
              <w:t>1-я</w:t>
            </w: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29" type="#_x0000_t75" style="width:10.3pt;height:14.95pt" o:ole="">
                  <v:imagedata r:id="rId8" o:title=""/>
                </v:shape>
                <o:OLEObject Type="Embed" ProgID="Equation.3" ShapeID="_x0000_i1129" DrawAspect="Content" ObjectID="_1416814964" r:id="rId226"/>
              </w:object>
            </w:r>
            <w:r>
              <w:rPr>
                <w:sz w:val="28"/>
                <w:vertAlign w:val="subscript"/>
              </w:rPr>
              <w:t>1</w:t>
            </w:r>
            <w:r>
              <w:rPr>
                <w:sz w:val="28"/>
              </w:rPr>
              <w:t>, м</w:t>
            </w:r>
          </w:p>
        </w:tc>
        <w:tc>
          <w:tcPr>
            <w:tcW w:w="637" w:type="dxa"/>
            <w:vAlign w:val="center"/>
          </w:tcPr>
          <w:p w:rsidR="007C4EC3" w:rsidRDefault="007C4EC3">
            <w:pPr>
              <w:spacing w:line="358" w:lineRule="auto"/>
              <w:jc w:val="center"/>
              <w:rPr>
                <w:sz w:val="28"/>
              </w:rPr>
            </w:pPr>
            <w:r>
              <w:rPr>
                <w:sz w:val="28"/>
              </w:rPr>
              <w:t>0,4</w:t>
            </w:r>
          </w:p>
        </w:tc>
        <w:tc>
          <w:tcPr>
            <w:tcW w:w="638" w:type="dxa"/>
            <w:vAlign w:val="center"/>
          </w:tcPr>
          <w:p w:rsidR="007C4EC3" w:rsidRDefault="007C4EC3">
            <w:pPr>
              <w:spacing w:line="358" w:lineRule="auto"/>
              <w:jc w:val="center"/>
              <w:rPr>
                <w:sz w:val="28"/>
              </w:rPr>
            </w:pPr>
            <w:r>
              <w:rPr>
                <w:sz w:val="28"/>
              </w:rPr>
              <w:t>0,5</w:t>
            </w:r>
          </w:p>
        </w:tc>
        <w:tc>
          <w:tcPr>
            <w:tcW w:w="638"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0,8</w:t>
            </w:r>
          </w:p>
        </w:tc>
        <w:tc>
          <w:tcPr>
            <w:tcW w:w="637" w:type="dxa"/>
            <w:vAlign w:val="center"/>
          </w:tcPr>
          <w:p w:rsidR="007C4EC3" w:rsidRDefault="007C4EC3">
            <w:pPr>
              <w:spacing w:line="358" w:lineRule="auto"/>
              <w:jc w:val="center"/>
              <w:rPr>
                <w:sz w:val="28"/>
              </w:rPr>
            </w:pPr>
            <w:r>
              <w:rPr>
                <w:sz w:val="28"/>
              </w:rPr>
              <w:t>0,9</w:t>
            </w:r>
          </w:p>
        </w:tc>
        <w:tc>
          <w:tcPr>
            <w:tcW w:w="638"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30" type="#_x0000_t75" style="width:10.3pt;height:14.95pt" o:ole="">
                  <v:imagedata r:id="rId8" o:title=""/>
                </v:shape>
                <o:OLEObject Type="Embed" ProgID="Equation.3" ShapeID="_x0000_i1130" DrawAspect="Content" ObjectID="_1416814965" r:id="rId227"/>
              </w:object>
            </w:r>
            <w:r>
              <w:rPr>
                <w:sz w:val="28"/>
                <w:vertAlign w:val="subscript"/>
              </w:rPr>
              <w:t>2</w:t>
            </w:r>
            <w:r>
              <w:rPr>
                <w:sz w:val="28"/>
              </w:rPr>
              <w:t>, м</w:t>
            </w:r>
          </w:p>
        </w:tc>
        <w:tc>
          <w:tcPr>
            <w:tcW w:w="637" w:type="dxa"/>
            <w:vAlign w:val="center"/>
          </w:tcPr>
          <w:p w:rsidR="007C4EC3" w:rsidRDefault="007C4EC3">
            <w:pPr>
              <w:spacing w:line="358" w:lineRule="auto"/>
              <w:jc w:val="center"/>
              <w:rPr>
                <w:sz w:val="28"/>
              </w:rPr>
            </w:pPr>
            <w:r>
              <w:rPr>
                <w:sz w:val="28"/>
              </w:rPr>
              <w:t>1,3</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0,9</w:t>
            </w:r>
          </w:p>
        </w:tc>
        <w:tc>
          <w:tcPr>
            <w:tcW w:w="637" w:type="dxa"/>
            <w:vAlign w:val="center"/>
          </w:tcPr>
          <w:p w:rsidR="007C4EC3" w:rsidRDefault="007C4EC3">
            <w:pPr>
              <w:spacing w:line="358" w:lineRule="auto"/>
              <w:jc w:val="center"/>
              <w:rPr>
                <w:sz w:val="28"/>
              </w:rPr>
            </w:pPr>
            <w:r>
              <w:rPr>
                <w:sz w:val="28"/>
              </w:rPr>
              <w:t>0,8</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0,5</w:t>
            </w:r>
          </w:p>
        </w:tc>
        <w:tc>
          <w:tcPr>
            <w:tcW w:w="638" w:type="dxa"/>
            <w:vAlign w:val="center"/>
          </w:tcPr>
          <w:p w:rsidR="007C4EC3" w:rsidRDefault="007C4EC3">
            <w:pPr>
              <w:spacing w:line="358" w:lineRule="auto"/>
              <w:jc w:val="center"/>
              <w:rPr>
                <w:sz w:val="28"/>
              </w:rPr>
            </w:pPr>
            <w:r>
              <w:rPr>
                <w:sz w:val="28"/>
              </w:rPr>
              <w:t>0,4</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31" type="#_x0000_t75" style="width:10.3pt;height:14.95pt" o:ole="">
                  <v:imagedata r:id="rId8" o:title=""/>
                </v:shape>
                <o:OLEObject Type="Embed" ProgID="Equation.3" ShapeID="_x0000_i1131" DrawAspect="Content" ObjectID="_1416814966" r:id="rId228"/>
              </w:object>
            </w:r>
            <w:r>
              <w:rPr>
                <w:sz w:val="28"/>
                <w:vertAlign w:val="subscript"/>
              </w:rPr>
              <w:t>3</w:t>
            </w:r>
            <w:r>
              <w:rPr>
                <w:sz w:val="28"/>
              </w:rPr>
              <w:t>, м</w:t>
            </w:r>
          </w:p>
        </w:tc>
        <w:tc>
          <w:tcPr>
            <w:tcW w:w="637"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c>
          <w:tcPr>
            <w:tcW w:w="638" w:type="dxa"/>
            <w:vAlign w:val="center"/>
          </w:tcPr>
          <w:p w:rsidR="007C4EC3" w:rsidRDefault="007C4EC3">
            <w:pPr>
              <w:spacing w:line="358" w:lineRule="auto"/>
              <w:jc w:val="center"/>
              <w:rPr>
                <w:sz w:val="28"/>
              </w:rPr>
            </w:pPr>
            <w:r>
              <w:rPr>
                <w:sz w:val="28"/>
              </w:rPr>
              <w:t>1,4</w:t>
            </w:r>
          </w:p>
        </w:tc>
        <w:tc>
          <w:tcPr>
            <w:tcW w:w="637" w:type="dxa"/>
            <w:vAlign w:val="center"/>
          </w:tcPr>
          <w:p w:rsidR="007C4EC3" w:rsidRDefault="007C4EC3">
            <w:pPr>
              <w:spacing w:line="358" w:lineRule="auto"/>
              <w:jc w:val="center"/>
              <w:rPr>
                <w:sz w:val="28"/>
              </w:rPr>
            </w:pPr>
            <w:r>
              <w:rPr>
                <w:sz w:val="28"/>
              </w:rPr>
              <w:t>1,5</w:t>
            </w:r>
          </w:p>
        </w:tc>
        <w:tc>
          <w:tcPr>
            <w:tcW w:w="638" w:type="dxa"/>
            <w:vAlign w:val="center"/>
          </w:tcPr>
          <w:p w:rsidR="007C4EC3" w:rsidRDefault="007C4EC3">
            <w:pPr>
              <w:spacing w:line="358" w:lineRule="auto"/>
              <w:jc w:val="center"/>
              <w:rPr>
                <w:sz w:val="28"/>
              </w:rPr>
            </w:pPr>
            <w:r>
              <w:rPr>
                <w:sz w:val="28"/>
              </w:rPr>
              <w:t>1,6</w:t>
            </w:r>
          </w:p>
        </w:tc>
        <w:tc>
          <w:tcPr>
            <w:tcW w:w="638" w:type="dxa"/>
            <w:vAlign w:val="center"/>
          </w:tcPr>
          <w:p w:rsidR="007C4EC3" w:rsidRDefault="007C4EC3">
            <w:pPr>
              <w:spacing w:line="358" w:lineRule="auto"/>
              <w:jc w:val="center"/>
              <w:rPr>
                <w:sz w:val="28"/>
              </w:rPr>
            </w:pPr>
            <w:r>
              <w:rPr>
                <w:sz w:val="28"/>
              </w:rPr>
              <w:t>1,7</w:t>
            </w:r>
          </w:p>
        </w:tc>
        <w:tc>
          <w:tcPr>
            <w:tcW w:w="638" w:type="dxa"/>
            <w:vAlign w:val="center"/>
          </w:tcPr>
          <w:p w:rsidR="007C4EC3" w:rsidRDefault="007C4EC3">
            <w:pPr>
              <w:spacing w:line="358" w:lineRule="auto"/>
              <w:jc w:val="center"/>
              <w:rPr>
                <w:sz w:val="28"/>
              </w:rPr>
            </w:pPr>
            <w:r>
              <w:rPr>
                <w:sz w:val="28"/>
              </w:rPr>
              <w:t>1,8</w:t>
            </w:r>
          </w:p>
        </w:tc>
        <w:tc>
          <w:tcPr>
            <w:tcW w:w="638" w:type="dxa"/>
            <w:vAlign w:val="center"/>
          </w:tcPr>
          <w:p w:rsidR="007C4EC3" w:rsidRDefault="007C4EC3">
            <w:pPr>
              <w:spacing w:line="358" w:lineRule="auto"/>
              <w:jc w:val="center"/>
              <w:rPr>
                <w:sz w:val="28"/>
              </w:rPr>
            </w:pPr>
            <w:r>
              <w:rPr>
                <w:sz w:val="28"/>
              </w:rPr>
              <w:t>2.0</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32" type="#_x0000_t75" style="width:10.3pt;height:14.95pt" o:ole="">
                  <v:imagedata r:id="rId8" o:title=""/>
                </v:shape>
                <o:OLEObject Type="Embed" ProgID="Equation.3" ShapeID="_x0000_i1132" DrawAspect="Content" ObjectID="_1416814967" r:id="rId229"/>
              </w:object>
            </w:r>
            <w:r>
              <w:rPr>
                <w:sz w:val="28"/>
                <w:vertAlign w:val="subscript"/>
              </w:rPr>
              <w:t>4</w:t>
            </w:r>
            <w:r>
              <w:rPr>
                <w:sz w:val="28"/>
              </w:rPr>
              <w:t>, м</w:t>
            </w:r>
          </w:p>
        </w:tc>
        <w:tc>
          <w:tcPr>
            <w:tcW w:w="637" w:type="dxa"/>
            <w:vAlign w:val="center"/>
          </w:tcPr>
          <w:p w:rsidR="007C4EC3" w:rsidRDefault="007C4EC3">
            <w:pPr>
              <w:spacing w:line="358" w:lineRule="auto"/>
              <w:jc w:val="center"/>
              <w:rPr>
                <w:sz w:val="28"/>
              </w:rPr>
            </w:pPr>
            <w:r>
              <w:rPr>
                <w:sz w:val="28"/>
              </w:rPr>
              <w:t>0,4</w:t>
            </w:r>
          </w:p>
        </w:tc>
        <w:tc>
          <w:tcPr>
            <w:tcW w:w="638" w:type="dxa"/>
            <w:vAlign w:val="center"/>
          </w:tcPr>
          <w:p w:rsidR="007C4EC3" w:rsidRDefault="007C4EC3">
            <w:pPr>
              <w:spacing w:line="358" w:lineRule="auto"/>
              <w:jc w:val="center"/>
              <w:rPr>
                <w:sz w:val="28"/>
              </w:rPr>
            </w:pPr>
            <w:r>
              <w:rPr>
                <w:sz w:val="28"/>
              </w:rPr>
              <w:t>0,5</w:t>
            </w:r>
          </w:p>
        </w:tc>
        <w:tc>
          <w:tcPr>
            <w:tcW w:w="638"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0,8</w:t>
            </w:r>
          </w:p>
        </w:tc>
        <w:tc>
          <w:tcPr>
            <w:tcW w:w="637" w:type="dxa"/>
            <w:vAlign w:val="center"/>
          </w:tcPr>
          <w:p w:rsidR="007C4EC3" w:rsidRDefault="007C4EC3">
            <w:pPr>
              <w:spacing w:line="358" w:lineRule="auto"/>
              <w:jc w:val="center"/>
              <w:rPr>
                <w:sz w:val="28"/>
              </w:rPr>
            </w:pPr>
            <w:r>
              <w:rPr>
                <w:sz w:val="28"/>
              </w:rPr>
              <w:t>0,9</w:t>
            </w:r>
          </w:p>
        </w:tc>
        <w:tc>
          <w:tcPr>
            <w:tcW w:w="638"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r>
      <w:tr w:rsidR="007C4EC3">
        <w:trPr>
          <w:cantSplit/>
        </w:trPr>
        <w:tc>
          <w:tcPr>
            <w:tcW w:w="1418" w:type="dxa"/>
            <w:vMerge w:val="restart"/>
            <w:vAlign w:val="center"/>
          </w:tcPr>
          <w:p w:rsidR="007C4EC3" w:rsidRDefault="007C4EC3">
            <w:pPr>
              <w:pStyle w:val="ae"/>
              <w:suppressLineNumbers w:val="0"/>
              <w:tabs>
                <w:tab w:val="clear" w:pos="4820"/>
                <w:tab w:val="clear" w:pos="9639"/>
              </w:tabs>
              <w:spacing w:line="358" w:lineRule="auto"/>
              <w:rPr>
                <w:szCs w:val="20"/>
                <w:highlight w:val="yellow"/>
              </w:rPr>
            </w:pPr>
            <w:r>
              <w:rPr>
                <w:szCs w:val="20"/>
              </w:rPr>
              <w:t>2-я</w:t>
            </w:r>
          </w:p>
        </w:tc>
        <w:tc>
          <w:tcPr>
            <w:tcW w:w="1843" w:type="dxa"/>
            <w:vAlign w:val="center"/>
          </w:tcPr>
          <w:p w:rsidR="007C4EC3" w:rsidRDefault="007C4EC3">
            <w:pPr>
              <w:spacing w:line="358" w:lineRule="auto"/>
              <w:jc w:val="center"/>
              <w:rPr>
                <w:sz w:val="28"/>
              </w:rPr>
            </w:pPr>
            <w:r>
              <w:rPr>
                <w:sz w:val="28"/>
                <w:lang w:val="en-US"/>
              </w:rPr>
              <w:t>F</w:t>
            </w:r>
            <w:r>
              <w:rPr>
                <w:sz w:val="28"/>
                <w:vertAlign w:val="subscript"/>
              </w:rPr>
              <w:t>1</w:t>
            </w:r>
            <w:r>
              <w:rPr>
                <w:sz w:val="28"/>
              </w:rPr>
              <w:t>, МН</w:t>
            </w:r>
          </w:p>
        </w:tc>
        <w:tc>
          <w:tcPr>
            <w:tcW w:w="637"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c>
          <w:tcPr>
            <w:tcW w:w="638" w:type="dxa"/>
            <w:vAlign w:val="center"/>
          </w:tcPr>
          <w:p w:rsidR="007C4EC3" w:rsidRDefault="007C4EC3">
            <w:pPr>
              <w:spacing w:line="358" w:lineRule="auto"/>
              <w:jc w:val="center"/>
              <w:rPr>
                <w:sz w:val="28"/>
              </w:rPr>
            </w:pPr>
            <w:r>
              <w:rPr>
                <w:sz w:val="28"/>
              </w:rPr>
              <w:t>1,4</w:t>
            </w:r>
          </w:p>
        </w:tc>
        <w:tc>
          <w:tcPr>
            <w:tcW w:w="638" w:type="dxa"/>
            <w:vAlign w:val="center"/>
          </w:tcPr>
          <w:p w:rsidR="007C4EC3" w:rsidRDefault="007C4EC3">
            <w:pPr>
              <w:spacing w:line="358" w:lineRule="auto"/>
              <w:jc w:val="center"/>
              <w:rPr>
                <w:sz w:val="28"/>
              </w:rPr>
            </w:pPr>
            <w:r>
              <w:rPr>
                <w:sz w:val="28"/>
              </w:rPr>
              <w:t>1,5</w:t>
            </w:r>
          </w:p>
        </w:tc>
        <w:tc>
          <w:tcPr>
            <w:tcW w:w="637" w:type="dxa"/>
            <w:vAlign w:val="center"/>
          </w:tcPr>
          <w:p w:rsidR="007C4EC3" w:rsidRDefault="007C4EC3">
            <w:pPr>
              <w:spacing w:line="358" w:lineRule="auto"/>
              <w:jc w:val="center"/>
              <w:rPr>
                <w:sz w:val="28"/>
              </w:rPr>
            </w:pPr>
            <w:r>
              <w:rPr>
                <w:sz w:val="28"/>
              </w:rPr>
              <w:t>1,6</w:t>
            </w:r>
          </w:p>
        </w:tc>
        <w:tc>
          <w:tcPr>
            <w:tcW w:w="638" w:type="dxa"/>
            <w:vAlign w:val="center"/>
          </w:tcPr>
          <w:p w:rsidR="007C4EC3" w:rsidRDefault="007C4EC3">
            <w:pPr>
              <w:spacing w:line="358" w:lineRule="auto"/>
              <w:jc w:val="center"/>
              <w:rPr>
                <w:sz w:val="28"/>
              </w:rPr>
            </w:pPr>
            <w:r>
              <w:rPr>
                <w:sz w:val="28"/>
              </w:rPr>
              <w:t>1,7</w:t>
            </w:r>
          </w:p>
        </w:tc>
        <w:tc>
          <w:tcPr>
            <w:tcW w:w="638" w:type="dxa"/>
            <w:vAlign w:val="center"/>
          </w:tcPr>
          <w:p w:rsidR="007C4EC3" w:rsidRDefault="007C4EC3">
            <w:pPr>
              <w:spacing w:line="358" w:lineRule="auto"/>
              <w:jc w:val="center"/>
              <w:rPr>
                <w:sz w:val="28"/>
              </w:rPr>
            </w:pPr>
            <w:r>
              <w:rPr>
                <w:sz w:val="28"/>
              </w:rPr>
              <w:t>1,8</w:t>
            </w:r>
          </w:p>
        </w:tc>
        <w:tc>
          <w:tcPr>
            <w:tcW w:w="638" w:type="dxa"/>
            <w:vAlign w:val="center"/>
          </w:tcPr>
          <w:p w:rsidR="007C4EC3" w:rsidRDefault="007C4EC3">
            <w:pPr>
              <w:spacing w:line="358" w:lineRule="auto"/>
              <w:jc w:val="center"/>
              <w:rPr>
                <w:sz w:val="28"/>
              </w:rPr>
            </w:pPr>
            <w:r>
              <w:rPr>
                <w:sz w:val="28"/>
              </w:rPr>
              <w:t>1,9</w:t>
            </w:r>
          </w:p>
        </w:tc>
        <w:tc>
          <w:tcPr>
            <w:tcW w:w="638" w:type="dxa"/>
            <w:vAlign w:val="center"/>
          </w:tcPr>
          <w:p w:rsidR="007C4EC3" w:rsidRDefault="007C4EC3">
            <w:pPr>
              <w:spacing w:line="358" w:lineRule="auto"/>
              <w:jc w:val="center"/>
              <w:rPr>
                <w:sz w:val="28"/>
              </w:rPr>
            </w:pPr>
            <w:r>
              <w:rPr>
                <w:sz w:val="28"/>
              </w:rPr>
              <w:t>2,0</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Pr>
                <w:sz w:val="28"/>
                <w:lang w:val="en-US"/>
              </w:rPr>
              <w:t>F</w:t>
            </w:r>
            <w:r>
              <w:rPr>
                <w:sz w:val="28"/>
                <w:vertAlign w:val="subscript"/>
              </w:rPr>
              <w:t>2</w:t>
            </w:r>
            <w:r>
              <w:rPr>
                <w:sz w:val="28"/>
              </w:rPr>
              <w:t>, МН</w:t>
            </w:r>
          </w:p>
        </w:tc>
        <w:tc>
          <w:tcPr>
            <w:tcW w:w="637" w:type="dxa"/>
            <w:vAlign w:val="center"/>
          </w:tcPr>
          <w:p w:rsidR="007C4EC3" w:rsidRDefault="007C4EC3">
            <w:pPr>
              <w:spacing w:line="358" w:lineRule="auto"/>
              <w:jc w:val="center"/>
              <w:rPr>
                <w:sz w:val="28"/>
              </w:rPr>
            </w:pPr>
            <w:r>
              <w:rPr>
                <w:sz w:val="28"/>
              </w:rPr>
              <w:t>2,1</w:t>
            </w:r>
          </w:p>
        </w:tc>
        <w:tc>
          <w:tcPr>
            <w:tcW w:w="638" w:type="dxa"/>
            <w:vAlign w:val="center"/>
          </w:tcPr>
          <w:p w:rsidR="007C4EC3" w:rsidRDefault="007C4EC3">
            <w:pPr>
              <w:spacing w:line="358" w:lineRule="auto"/>
              <w:jc w:val="center"/>
              <w:rPr>
                <w:sz w:val="28"/>
              </w:rPr>
            </w:pPr>
            <w:r>
              <w:rPr>
                <w:sz w:val="28"/>
              </w:rPr>
              <w:t>2,2</w:t>
            </w:r>
          </w:p>
        </w:tc>
        <w:tc>
          <w:tcPr>
            <w:tcW w:w="638" w:type="dxa"/>
            <w:vAlign w:val="center"/>
          </w:tcPr>
          <w:p w:rsidR="007C4EC3" w:rsidRDefault="007C4EC3">
            <w:pPr>
              <w:spacing w:line="358" w:lineRule="auto"/>
              <w:jc w:val="center"/>
              <w:rPr>
                <w:sz w:val="28"/>
              </w:rPr>
            </w:pPr>
            <w:r>
              <w:rPr>
                <w:sz w:val="28"/>
              </w:rPr>
              <w:t>2,3</w:t>
            </w:r>
          </w:p>
        </w:tc>
        <w:tc>
          <w:tcPr>
            <w:tcW w:w="638" w:type="dxa"/>
            <w:vAlign w:val="center"/>
          </w:tcPr>
          <w:p w:rsidR="007C4EC3" w:rsidRDefault="007C4EC3">
            <w:pPr>
              <w:spacing w:line="358" w:lineRule="auto"/>
              <w:jc w:val="center"/>
              <w:rPr>
                <w:sz w:val="28"/>
              </w:rPr>
            </w:pPr>
            <w:r>
              <w:rPr>
                <w:sz w:val="28"/>
              </w:rPr>
              <w:t>0,4</w:t>
            </w:r>
          </w:p>
        </w:tc>
        <w:tc>
          <w:tcPr>
            <w:tcW w:w="638" w:type="dxa"/>
            <w:vAlign w:val="center"/>
          </w:tcPr>
          <w:p w:rsidR="007C4EC3" w:rsidRDefault="007C4EC3">
            <w:pPr>
              <w:spacing w:line="358" w:lineRule="auto"/>
              <w:jc w:val="center"/>
              <w:rPr>
                <w:sz w:val="28"/>
              </w:rPr>
            </w:pPr>
            <w:r>
              <w:rPr>
                <w:sz w:val="28"/>
              </w:rPr>
              <w:t>0,5</w:t>
            </w:r>
          </w:p>
        </w:tc>
        <w:tc>
          <w:tcPr>
            <w:tcW w:w="637"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0,8</w:t>
            </w:r>
          </w:p>
        </w:tc>
        <w:tc>
          <w:tcPr>
            <w:tcW w:w="638" w:type="dxa"/>
            <w:vAlign w:val="center"/>
          </w:tcPr>
          <w:p w:rsidR="007C4EC3" w:rsidRDefault="007C4EC3">
            <w:pPr>
              <w:spacing w:line="358" w:lineRule="auto"/>
              <w:jc w:val="center"/>
              <w:rPr>
                <w:sz w:val="28"/>
              </w:rPr>
            </w:pPr>
            <w:r>
              <w:rPr>
                <w:sz w:val="28"/>
              </w:rPr>
              <w:t>0,9</w:t>
            </w:r>
          </w:p>
        </w:tc>
        <w:tc>
          <w:tcPr>
            <w:tcW w:w="638" w:type="dxa"/>
            <w:vAlign w:val="center"/>
          </w:tcPr>
          <w:p w:rsidR="007C4EC3" w:rsidRDefault="007C4EC3">
            <w:pPr>
              <w:spacing w:line="358" w:lineRule="auto"/>
              <w:jc w:val="center"/>
              <w:rPr>
                <w:sz w:val="28"/>
              </w:rPr>
            </w:pPr>
            <w:r>
              <w:rPr>
                <w:sz w:val="28"/>
              </w:rPr>
              <w:t>1,0</w:t>
            </w:r>
          </w:p>
        </w:tc>
      </w:tr>
      <w:tr w:rsidR="007C4EC3">
        <w:trPr>
          <w:cantSplit/>
        </w:trPr>
        <w:tc>
          <w:tcPr>
            <w:tcW w:w="1418" w:type="dxa"/>
            <w:vMerge/>
            <w:tcBorders>
              <w:bottom w:val="nil"/>
            </w:tcBorders>
            <w:vAlign w:val="center"/>
          </w:tcPr>
          <w:p w:rsidR="007C4EC3" w:rsidRDefault="007C4EC3">
            <w:pPr>
              <w:spacing w:line="358" w:lineRule="auto"/>
              <w:jc w:val="center"/>
              <w:rPr>
                <w:sz w:val="28"/>
                <w:highlight w:val="yellow"/>
              </w:rPr>
            </w:pPr>
          </w:p>
        </w:tc>
        <w:tc>
          <w:tcPr>
            <w:tcW w:w="1843" w:type="dxa"/>
            <w:tcBorders>
              <w:bottom w:val="nil"/>
            </w:tcBorders>
            <w:vAlign w:val="center"/>
          </w:tcPr>
          <w:p w:rsidR="007C4EC3" w:rsidRDefault="007C4EC3">
            <w:pPr>
              <w:spacing w:line="358" w:lineRule="auto"/>
              <w:jc w:val="center"/>
              <w:rPr>
                <w:sz w:val="28"/>
              </w:rPr>
            </w:pPr>
            <w:r>
              <w:rPr>
                <w:sz w:val="28"/>
                <w:lang w:val="en-US"/>
              </w:rPr>
              <w:t>F</w:t>
            </w:r>
            <w:r>
              <w:rPr>
                <w:sz w:val="28"/>
                <w:vertAlign w:val="subscript"/>
              </w:rPr>
              <w:t>3</w:t>
            </w:r>
            <w:r>
              <w:rPr>
                <w:sz w:val="28"/>
              </w:rPr>
              <w:t>, МН</w:t>
            </w:r>
          </w:p>
        </w:tc>
        <w:tc>
          <w:tcPr>
            <w:tcW w:w="637" w:type="dxa"/>
            <w:tcBorders>
              <w:bottom w:val="nil"/>
            </w:tcBorders>
            <w:vAlign w:val="center"/>
          </w:tcPr>
          <w:p w:rsidR="007C4EC3" w:rsidRDefault="007C4EC3">
            <w:pPr>
              <w:spacing w:line="358" w:lineRule="auto"/>
              <w:jc w:val="center"/>
              <w:rPr>
                <w:sz w:val="28"/>
              </w:rPr>
            </w:pPr>
            <w:r>
              <w:rPr>
                <w:sz w:val="28"/>
              </w:rPr>
              <w:t>2,0</w:t>
            </w:r>
          </w:p>
        </w:tc>
        <w:tc>
          <w:tcPr>
            <w:tcW w:w="638" w:type="dxa"/>
            <w:tcBorders>
              <w:bottom w:val="nil"/>
            </w:tcBorders>
            <w:vAlign w:val="center"/>
          </w:tcPr>
          <w:p w:rsidR="007C4EC3" w:rsidRDefault="007C4EC3">
            <w:pPr>
              <w:spacing w:line="358" w:lineRule="auto"/>
              <w:jc w:val="center"/>
              <w:rPr>
                <w:sz w:val="28"/>
              </w:rPr>
            </w:pPr>
            <w:r>
              <w:rPr>
                <w:sz w:val="28"/>
              </w:rPr>
              <w:t>1,9</w:t>
            </w:r>
          </w:p>
        </w:tc>
        <w:tc>
          <w:tcPr>
            <w:tcW w:w="638" w:type="dxa"/>
            <w:tcBorders>
              <w:bottom w:val="nil"/>
            </w:tcBorders>
            <w:vAlign w:val="center"/>
          </w:tcPr>
          <w:p w:rsidR="007C4EC3" w:rsidRDefault="007C4EC3">
            <w:pPr>
              <w:spacing w:line="358" w:lineRule="auto"/>
              <w:jc w:val="center"/>
              <w:rPr>
                <w:sz w:val="28"/>
              </w:rPr>
            </w:pPr>
            <w:r>
              <w:rPr>
                <w:sz w:val="28"/>
              </w:rPr>
              <w:t>1,8</w:t>
            </w:r>
          </w:p>
        </w:tc>
        <w:tc>
          <w:tcPr>
            <w:tcW w:w="638" w:type="dxa"/>
            <w:tcBorders>
              <w:bottom w:val="nil"/>
            </w:tcBorders>
            <w:vAlign w:val="center"/>
          </w:tcPr>
          <w:p w:rsidR="007C4EC3" w:rsidRDefault="007C4EC3">
            <w:pPr>
              <w:spacing w:line="358" w:lineRule="auto"/>
              <w:jc w:val="center"/>
              <w:rPr>
                <w:sz w:val="28"/>
              </w:rPr>
            </w:pPr>
            <w:r>
              <w:rPr>
                <w:sz w:val="28"/>
              </w:rPr>
              <w:t>1,7</w:t>
            </w:r>
          </w:p>
        </w:tc>
        <w:tc>
          <w:tcPr>
            <w:tcW w:w="638" w:type="dxa"/>
            <w:tcBorders>
              <w:bottom w:val="nil"/>
            </w:tcBorders>
            <w:vAlign w:val="center"/>
          </w:tcPr>
          <w:p w:rsidR="007C4EC3" w:rsidRDefault="007C4EC3">
            <w:pPr>
              <w:spacing w:line="358" w:lineRule="auto"/>
              <w:jc w:val="center"/>
              <w:rPr>
                <w:sz w:val="28"/>
              </w:rPr>
            </w:pPr>
            <w:r>
              <w:rPr>
                <w:sz w:val="28"/>
              </w:rPr>
              <w:t>1,6</w:t>
            </w:r>
          </w:p>
        </w:tc>
        <w:tc>
          <w:tcPr>
            <w:tcW w:w="637" w:type="dxa"/>
            <w:tcBorders>
              <w:bottom w:val="nil"/>
            </w:tcBorders>
            <w:vAlign w:val="center"/>
          </w:tcPr>
          <w:p w:rsidR="007C4EC3" w:rsidRDefault="007C4EC3">
            <w:pPr>
              <w:spacing w:line="358" w:lineRule="auto"/>
              <w:jc w:val="center"/>
              <w:rPr>
                <w:sz w:val="28"/>
              </w:rPr>
            </w:pPr>
            <w:r>
              <w:rPr>
                <w:sz w:val="28"/>
              </w:rPr>
              <w:t>1,5</w:t>
            </w:r>
          </w:p>
        </w:tc>
        <w:tc>
          <w:tcPr>
            <w:tcW w:w="638" w:type="dxa"/>
            <w:tcBorders>
              <w:bottom w:val="nil"/>
            </w:tcBorders>
            <w:vAlign w:val="center"/>
          </w:tcPr>
          <w:p w:rsidR="007C4EC3" w:rsidRDefault="007C4EC3">
            <w:pPr>
              <w:spacing w:line="358" w:lineRule="auto"/>
              <w:jc w:val="center"/>
              <w:rPr>
                <w:sz w:val="28"/>
              </w:rPr>
            </w:pPr>
            <w:r>
              <w:rPr>
                <w:sz w:val="28"/>
              </w:rPr>
              <w:t>1,4</w:t>
            </w:r>
          </w:p>
        </w:tc>
        <w:tc>
          <w:tcPr>
            <w:tcW w:w="638" w:type="dxa"/>
            <w:tcBorders>
              <w:bottom w:val="nil"/>
            </w:tcBorders>
            <w:vAlign w:val="center"/>
          </w:tcPr>
          <w:p w:rsidR="007C4EC3" w:rsidRDefault="007C4EC3">
            <w:pPr>
              <w:spacing w:line="358" w:lineRule="auto"/>
              <w:jc w:val="center"/>
              <w:rPr>
                <w:sz w:val="28"/>
              </w:rPr>
            </w:pPr>
            <w:r>
              <w:rPr>
                <w:sz w:val="28"/>
              </w:rPr>
              <w:t>1,3</w:t>
            </w:r>
          </w:p>
        </w:tc>
        <w:tc>
          <w:tcPr>
            <w:tcW w:w="638" w:type="dxa"/>
            <w:tcBorders>
              <w:bottom w:val="nil"/>
            </w:tcBorders>
            <w:vAlign w:val="center"/>
          </w:tcPr>
          <w:p w:rsidR="007C4EC3" w:rsidRDefault="007C4EC3">
            <w:pPr>
              <w:spacing w:line="358" w:lineRule="auto"/>
              <w:jc w:val="center"/>
              <w:rPr>
                <w:sz w:val="28"/>
              </w:rPr>
            </w:pPr>
            <w:r>
              <w:rPr>
                <w:sz w:val="28"/>
              </w:rPr>
              <w:t>1,2</w:t>
            </w:r>
          </w:p>
        </w:tc>
        <w:tc>
          <w:tcPr>
            <w:tcW w:w="638" w:type="dxa"/>
            <w:tcBorders>
              <w:bottom w:val="nil"/>
            </w:tcBorders>
            <w:vAlign w:val="center"/>
          </w:tcPr>
          <w:p w:rsidR="007C4EC3" w:rsidRDefault="007C4EC3">
            <w:pPr>
              <w:spacing w:line="358" w:lineRule="auto"/>
              <w:jc w:val="center"/>
              <w:rPr>
                <w:sz w:val="28"/>
              </w:rPr>
            </w:pPr>
            <w:r>
              <w:rPr>
                <w:sz w:val="28"/>
              </w:rPr>
              <w:t>1,1</w:t>
            </w:r>
          </w:p>
        </w:tc>
      </w:tr>
      <w:tr w:rsidR="007C4EC3">
        <w:trPr>
          <w:cantSplit/>
        </w:trPr>
        <w:tc>
          <w:tcPr>
            <w:tcW w:w="1418" w:type="dxa"/>
            <w:vMerge w:val="restart"/>
            <w:tcBorders>
              <w:top w:val="single" w:sz="4" w:space="0" w:color="auto"/>
              <w:left w:val="single" w:sz="4" w:space="0" w:color="auto"/>
              <w:bottom w:val="single" w:sz="4" w:space="0" w:color="auto"/>
            </w:tcBorders>
            <w:vAlign w:val="center"/>
          </w:tcPr>
          <w:p w:rsidR="007C4EC3" w:rsidRDefault="007C4EC3">
            <w:pPr>
              <w:pStyle w:val="ae"/>
              <w:suppressLineNumbers w:val="0"/>
              <w:tabs>
                <w:tab w:val="clear" w:pos="4820"/>
                <w:tab w:val="clear" w:pos="9639"/>
              </w:tabs>
              <w:spacing w:line="358" w:lineRule="auto"/>
              <w:rPr>
                <w:szCs w:val="20"/>
                <w:highlight w:val="yellow"/>
              </w:rPr>
            </w:pPr>
            <w:r>
              <w:rPr>
                <w:szCs w:val="20"/>
              </w:rPr>
              <w:t>3-я</w:t>
            </w:r>
          </w:p>
        </w:tc>
        <w:tc>
          <w:tcPr>
            <w:tcW w:w="1843"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Номер схемы (рис. 1)</w:t>
            </w:r>
          </w:p>
        </w:tc>
        <w:tc>
          <w:tcPr>
            <w:tcW w:w="637"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10</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1</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2</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3</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4</w:t>
            </w:r>
          </w:p>
        </w:tc>
        <w:tc>
          <w:tcPr>
            <w:tcW w:w="637"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5</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6</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7</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8</w:t>
            </w:r>
          </w:p>
        </w:tc>
        <w:tc>
          <w:tcPr>
            <w:tcW w:w="638" w:type="dxa"/>
            <w:tcBorders>
              <w:top w:val="single" w:sz="4" w:space="0" w:color="auto"/>
              <w:bottom w:val="single" w:sz="4" w:space="0" w:color="auto"/>
              <w:right w:val="single" w:sz="4" w:space="0" w:color="auto"/>
            </w:tcBorders>
            <w:vAlign w:val="center"/>
          </w:tcPr>
          <w:p w:rsidR="007C4EC3" w:rsidRDefault="007C4EC3">
            <w:pPr>
              <w:spacing w:line="358" w:lineRule="auto"/>
              <w:jc w:val="center"/>
              <w:rPr>
                <w:sz w:val="28"/>
              </w:rPr>
            </w:pPr>
            <w:r>
              <w:rPr>
                <w:sz w:val="28"/>
              </w:rPr>
              <w:t>9</w:t>
            </w:r>
          </w:p>
        </w:tc>
      </w:tr>
      <w:tr w:rsidR="007C4EC3">
        <w:trPr>
          <w:cantSplit/>
          <w:trHeight w:val="1134"/>
        </w:trPr>
        <w:tc>
          <w:tcPr>
            <w:tcW w:w="1418" w:type="dxa"/>
            <w:vMerge/>
            <w:tcBorders>
              <w:top w:val="nil"/>
              <w:left w:val="single" w:sz="4" w:space="0" w:color="auto"/>
              <w:bottom w:val="single" w:sz="4" w:space="0" w:color="auto"/>
            </w:tcBorders>
            <w:vAlign w:val="center"/>
          </w:tcPr>
          <w:p w:rsidR="007C4EC3" w:rsidRDefault="007C4EC3">
            <w:pPr>
              <w:spacing w:line="358" w:lineRule="auto"/>
              <w:jc w:val="center"/>
              <w:rPr>
                <w:sz w:val="28"/>
              </w:rPr>
            </w:pPr>
          </w:p>
        </w:tc>
        <w:tc>
          <w:tcPr>
            <w:tcW w:w="1843" w:type="dxa"/>
            <w:tcBorders>
              <w:top w:val="nil"/>
              <w:bottom w:val="single" w:sz="4" w:space="0" w:color="auto"/>
            </w:tcBorders>
            <w:vAlign w:val="center"/>
          </w:tcPr>
          <w:p w:rsidR="007C4EC3" w:rsidRDefault="007C4EC3">
            <w:pPr>
              <w:pStyle w:val="5"/>
              <w:spacing w:line="358" w:lineRule="auto"/>
              <w:rPr>
                <w:sz w:val="28"/>
                <w:szCs w:val="20"/>
              </w:rPr>
            </w:pPr>
            <w:r>
              <w:rPr>
                <w:sz w:val="28"/>
                <w:szCs w:val="20"/>
              </w:rPr>
              <w:t>Форма</w:t>
            </w:r>
          </w:p>
          <w:p w:rsidR="007C4EC3" w:rsidRDefault="007C4EC3">
            <w:pPr>
              <w:pStyle w:val="5"/>
              <w:spacing w:line="358" w:lineRule="auto"/>
              <w:rPr>
                <w:sz w:val="28"/>
                <w:szCs w:val="20"/>
              </w:rPr>
            </w:pPr>
            <w:r>
              <w:rPr>
                <w:sz w:val="28"/>
                <w:szCs w:val="20"/>
              </w:rPr>
              <w:t>сечения</w:t>
            </w:r>
          </w:p>
        </w:tc>
        <w:tc>
          <w:tcPr>
            <w:tcW w:w="637"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pStyle w:val="8"/>
            </w:pPr>
            <w:r>
              <w:t>Круг</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7"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8" w:type="dxa"/>
            <w:tcBorders>
              <w:top w:val="nil"/>
              <w:bottom w:val="single" w:sz="4" w:space="0" w:color="auto"/>
              <w:right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r>
    </w:tbl>
    <w:p w:rsidR="007C4EC3" w:rsidRDefault="007C4EC3">
      <w:pPr>
        <w:ind w:left="-142"/>
        <w:jc w:val="both"/>
      </w:pPr>
    </w:p>
    <w:tbl>
      <w:tblPr>
        <w:tblW w:w="9639" w:type="dxa"/>
        <w:tblInd w:w="108" w:type="dxa"/>
        <w:tblLayout w:type="fixed"/>
        <w:tblLook w:val="0000"/>
      </w:tblPr>
      <w:tblGrid>
        <w:gridCol w:w="4819"/>
        <w:gridCol w:w="4820"/>
      </w:tblGrid>
      <w:tr w:rsidR="007C4EC3">
        <w:trPr>
          <w:cantSplit/>
          <w:trHeight w:val="9497"/>
        </w:trPr>
        <w:tc>
          <w:tcPr>
            <w:tcW w:w="4819" w:type="dxa"/>
            <w:tcBorders>
              <w:bottom w:val="nil"/>
            </w:tcBorders>
          </w:tcPr>
          <w:p w:rsidR="007C4EC3" w:rsidRDefault="007C4EC3">
            <w:pPr>
              <w:ind w:left="-108"/>
              <w:jc w:val="center"/>
            </w:pPr>
            <w:r>
              <w:object w:dxaOrig="5093" w:dyaOrig="10060">
                <v:shape id="_x0000_i1133" type="#_x0000_t75" style="width:239.4pt;height:471.25pt" o:ole="">
                  <v:imagedata r:id="rId230" o:title=""/>
                </v:shape>
                <o:OLEObject Type="Embed" ProgID="Visio.Drawing.6" ShapeID="_x0000_i1133" DrawAspect="Content" ObjectID="_1416814968" r:id="rId231"/>
              </w:object>
            </w:r>
          </w:p>
        </w:tc>
        <w:tc>
          <w:tcPr>
            <w:tcW w:w="4820" w:type="dxa"/>
            <w:tcBorders>
              <w:bottom w:val="nil"/>
            </w:tcBorders>
          </w:tcPr>
          <w:p w:rsidR="007C4EC3" w:rsidRDefault="007C4EC3">
            <w:pPr>
              <w:ind w:left="-107"/>
              <w:jc w:val="both"/>
            </w:pPr>
            <w:r>
              <w:object w:dxaOrig="5093" w:dyaOrig="10058">
                <v:shape id="_x0000_i1134" type="#_x0000_t75" style="width:239.4pt;height:471.25pt" o:ole="">
                  <v:imagedata r:id="rId232" o:title=""/>
                </v:shape>
                <o:OLEObject Type="Embed" ProgID="Visio.Drawing.6" ShapeID="_x0000_i1134" DrawAspect="Content" ObjectID="_1416814969" r:id="rId233"/>
              </w:object>
            </w:r>
          </w:p>
        </w:tc>
      </w:tr>
    </w:tbl>
    <w:p w:rsidR="007C4EC3" w:rsidRDefault="007C4EC3">
      <w:pPr>
        <w:pStyle w:val="af1"/>
        <w:spacing w:before="200" w:after="200"/>
      </w:pPr>
      <w:r>
        <w:t>Рис. 1. Схемы к задаче </w:t>
      </w:r>
      <w:r w:rsidR="00C030DC">
        <w:t>4</w:t>
      </w:r>
    </w:p>
    <w:p w:rsidR="007C4EC3" w:rsidRDefault="007C4EC3">
      <w:pPr>
        <w:pStyle w:val="2"/>
      </w:pPr>
      <w:r>
        <w:t>Пример решения задачи </w:t>
      </w:r>
      <w:r w:rsidR="00C030DC">
        <w:t>4</w:t>
      </w:r>
    </w:p>
    <w:p w:rsidR="007C4EC3" w:rsidRDefault="007C4EC3">
      <w:pPr>
        <w:pStyle w:val="a5"/>
        <w:spacing w:line="382" w:lineRule="auto"/>
      </w:pPr>
      <w:r>
        <w:rPr>
          <w:i/>
        </w:rPr>
        <w:t>Условие.</w:t>
      </w:r>
      <w:r>
        <w:t> Произвести расчет цилиндрического стержня переменного п</w:t>
      </w:r>
      <w:r>
        <w:t>о</w:t>
      </w:r>
      <w:r>
        <w:t>перечного сечения (рис. 2, </w:t>
      </w:r>
      <w:r>
        <w:rPr>
          <w:i/>
          <w:iCs/>
        </w:rPr>
        <w:t>в</w:t>
      </w:r>
      <w:r>
        <w:t>) на прочность и жесткость. Материал стержня – сталь с допускаемым напряжением [</w:t>
      </w:r>
      <w:r>
        <w:rPr>
          <w:lang w:val="en-US"/>
        </w:rPr>
        <w:t>σ</w:t>
      </w:r>
      <w:r>
        <w:rPr>
          <w:vertAlign w:val="subscript"/>
        </w:rPr>
        <w:t>с</w:t>
      </w:r>
      <w:r>
        <w:t>] = [</w:t>
      </w:r>
      <w:r>
        <w:rPr>
          <w:lang w:val="en-US"/>
        </w:rPr>
        <w:t>σ</w:t>
      </w:r>
      <w:r>
        <w:rPr>
          <w:vertAlign w:val="subscript"/>
        </w:rPr>
        <w:t>р</w:t>
      </w:r>
      <w:r>
        <w:t>] = 210 МПа и модулем Юнга Е = 2,1·10</w:t>
      </w:r>
      <w:r>
        <w:rPr>
          <w:vertAlign w:val="superscript"/>
        </w:rPr>
        <w:t>5</w:t>
      </w:r>
      <w:r>
        <w:t xml:space="preserve"> МПа. На стержень действуют силы </w:t>
      </w:r>
      <w:r>
        <w:rPr>
          <w:lang w:val="en-US"/>
        </w:rPr>
        <w:t>F</w:t>
      </w:r>
      <w:r>
        <w:rPr>
          <w:vertAlign w:val="subscript"/>
        </w:rPr>
        <w:t>1</w:t>
      </w:r>
      <w:r>
        <w:rPr>
          <w:lang w:val="en-US"/>
        </w:rPr>
        <w:t> </w:t>
      </w:r>
      <w:r>
        <w:t xml:space="preserve">= 500 кН; </w:t>
      </w:r>
      <w:r>
        <w:rPr>
          <w:lang w:val="en-US"/>
        </w:rPr>
        <w:t>F</w:t>
      </w:r>
      <w:r>
        <w:rPr>
          <w:vertAlign w:val="subscript"/>
        </w:rPr>
        <w:t>2 </w:t>
      </w:r>
      <w:r>
        <w:t xml:space="preserve">= 900 кН; </w:t>
      </w:r>
      <w:r>
        <w:rPr>
          <w:lang w:val="en-US"/>
        </w:rPr>
        <w:t>F</w:t>
      </w:r>
      <w:r>
        <w:rPr>
          <w:vertAlign w:val="subscript"/>
        </w:rPr>
        <w:t>3</w:t>
      </w:r>
      <w:r>
        <w:t> = 1500 кН; размеры участков:</w:t>
      </w:r>
      <w:r w:rsidRPr="00E53710">
        <w:rPr>
          <w:i/>
          <w:position w:val="-6"/>
          <w:szCs w:val="24"/>
          <w:lang w:val="en-US"/>
        </w:rPr>
        <w:object w:dxaOrig="200" w:dyaOrig="300">
          <v:shape id="_x0000_i1135" type="#_x0000_t75" style="width:10.3pt;height:14.95pt" o:ole="">
            <v:imagedata r:id="rId8" o:title=""/>
          </v:shape>
          <o:OLEObject Type="Embed" ProgID="Equation.3" ShapeID="_x0000_i1135" DrawAspect="Content" ObjectID="_1416814970" r:id="rId234"/>
        </w:object>
      </w:r>
      <w:r>
        <w:rPr>
          <w:vertAlign w:val="subscript"/>
        </w:rPr>
        <w:t>1</w:t>
      </w:r>
      <w:r>
        <w:t xml:space="preserve"> = 0,6 м; </w:t>
      </w:r>
      <w:r w:rsidRPr="00E53710">
        <w:rPr>
          <w:i/>
          <w:position w:val="-6"/>
          <w:szCs w:val="24"/>
          <w:lang w:val="en-US"/>
        </w:rPr>
        <w:object w:dxaOrig="200" w:dyaOrig="300">
          <v:shape id="_x0000_i1136" type="#_x0000_t75" style="width:10.3pt;height:14.95pt" o:ole="">
            <v:imagedata r:id="rId8" o:title=""/>
          </v:shape>
          <o:OLEObject Type="Embed" ProgID="Equation.3" ShapeID="_x0000_i1136" DrawAspect="Content" ObjectID="_1416814971" r:id="rId235"/>
        </w:object>
      </w:r>
      <w:r>
        <w:rPr>
          <w:vertAlign w:val="subscript"/>
        </w:rPr>
        <w:t>2</w:t>
      </w:r>
      <w:r>
        <w:t xml:space="preserve"> = 0,4 м; </w:t>
      </w:r>
      <w:r w:rsidRPr="00E53710">
        <w:rPr>
          <w:i/>
          <w:position w:val="-6"/>
          <w:szCs w:val="24"/>
          <w:lang w:val="en-US"/>
        </w:rPr>
        <w:object w:dxaOrig="200" w:dyaOrig="300">
          <v:shape id="_x0000_i1137" type="#_x0000_t75" style="width:10.3pt;height:14.95pt" o:ole="">
            <v:imagedata r:id="rId8" o:title=""/>
          </v:shape>
          <o:OLEObject Type="Embed" ProgID="Equation.3" ShapeID="_x0000_i1137" DrawAspect="Content" ObjectID="_1416814972" r:id="rId236"/>
        </w:object>
      </w:r>
      <w:r>
        <w:rPr>
          <w:vertAlign w:val="subscript"/>
        </w:rPr>
        <w:t>3</w:t>
      </w:r>
      <w:r>
        <w:t xml:space="preserve"> = 1,0 м. Построить эпюры продольных сил </w:t>
      </w:r>
      <w:r>
        <w:rPr>
          <w:lang w:val="en-US"/>
        </w:rPr>
        <w:t>N</w:t>
      </w:r>
      <w:r>
        <w:t>, нормальных напряжений σ и продольных перемещ</w:t>
      </w:r>
      <w:r>
        <w:t>е</w:t>
      </w:r>
      <w:r>
        <w:lastRenderedPageBreak/>
        <w:t>ний δ. Определить диаметр стержня, исходя из условия равнопрочности всех его участков.</w:t>
      </w:r>
    </w:p>
    <w:p w:rsidR="007C4EC3" w:rsidRDefault="007C4EC3">
      <w:pPr>
        <w:pStyle w:val="a5"/>
        <w:spacing w:line="382" w:lineRule="auto"/>
      </w:pPr>
      <w:r>
        <w:rPr>
          <w:i/>
        </w:rPr>
        <w:t>Решение.</w:t>
      </w:r>
      <w:r>
        <w:rPr>
          <w:i/>
          <w:lang w:val="en-US"/>
        </w:rPr>
        <w:t> </w:t>
      </w:r>
      <w:r>
        <w:t xml:space="preserve">Составим уравнение равновесия сил на ось </w:t>
      </w:r>
      <w:r>
        <w:rPr>
          <w:i/>
        </w:rPr>
        <w:t>у</w:t>
      </w:r>
      <w:r>
        <w:t>:</w:t>
      </w:r>
    </w:p>
    <w:p w:rsidR="007C4EC3" w:rsidRDefault="007C4EC3">
      <w:pPr>
        <w:pStyle w:val="ae"/>
        <w:spacing w:line="332" w:lineRule="auto"/>
      </w:pPr>
      <w:r>
        <w:t xml:space="preserve">Σ </w:t>
      </w:r>
      <w:r>
        <w:rPr>
          <w:lang w:val="en-US"/>
        </w:rPr>
        <w:t>F</w:t>
      </w:r>
      <w:r>
        <w:rPr>
          <w:vertAlign w:val="subscript"/>
          <w:lang w:val="en-US"/>
        </w:rPr>
        <w:t>y</w:t>
      </w:r>
      <w:r>
        <w:rPr>
          <w:vertAlign w:val="subscript"/>
        </w:rPr>
        <w:t xml:space="preserve"> </w:t>
      </w:r>
      <w:r>
        <w:t>= 0;</w:t>
      </w:r>
    </w:p>
    <w:p w:rsidR="007C4EC3" w:rsidRDefault="007C4EC3">
      <w:pPr>
        <w:pStyle w:val="ae"/>
        <w:spacing w:line="332" w:lineRule="auto"/>
      </w:pPr>
      <w:r>
        <w:t xml:space="preserve">Σ </w:t>
      </w:r>
      <w:r>
        <w:rPr>
          <w:lang w:val="en-US"/>
        </w:rPr>
        <w:t>F</w:t>
      </w:r>
      <w:r>
        <w:rPr>
          <w:vertAlign w:val="subscript"/>
          <w:lang w:val="en-US"/>
        </w:rPr>
        <w:t>y</w:t>
      </w:r>
      <w:r>
        <w:rPr>
          <w:vertAlign w:val="subscript"/>
        </w:rPr>
        <w:t xml:space="preserve"> </w:t>
      </w:r>
      <w:r>
        <w:t xml:space="preserve">= – </w:t>
      </w:r>
      <w:r>
        <w:rPr>
          <w:lang w:val="en-US"/>
        </w:rPr>
        <w:t>R</w:t>
      </w:r>
      <w:r>
        <w:rPr>
          <w:vertAlign w:val="subscript"/>
        </w:rPr>
        <w:t>А</w:t>
      </w:r>
      <w:r>
        <w:rPr>
          <w:vertAlign w:val="subscript"/>
          <w:lang w:val="en-US"/>
        </w:rPr>
        <w:t>y</w:t>
      </w:r>
      <w:r>
        <w:rPr>
          <w:vertAlign w:val="subscript"/>
        </w:rPr>
        <w:t xml:space="preserve"> </w:t>
      </w:r>
      <w:r>
        <w:t xml:space="preserve">+ </w:t>
      </w:r>
      <w:r>
        <w:rPr>
          <w:lang w:val="en-US"/>
        </w:rPr>
        <w:t>F</w:t>
      </w:r>
      <w:r>
        <w:rPr>
          <w:vertAlign w:val="subscript"/>
        </w:rPr>
        <w:t>1</w:t>
      </w:r>
      <w:r>
        <w:t xml:space="preserve"> – </w:t>
      </w:r>
      <w:r>
        <w:rPr>
          <w:lang w:val="en-US"/>
        </w:rPr>
        <w:t>F</w:t>
      </w:r>
      <w:r>
        <w:rPr>
          <w:vertAlign w:val="subscript"/>
        </w:rPr>
        <w:t>2</w:t>
      </w:r>
      <w:r>
        <w:t xml:space="preserve"> + </w:t>
      </w:r>
      <w:r>
        <w:rPr>
          <w:lang w:val="en-US"/>
        </w:rPr>
        <w:t>F</w:t>
      </w:r>
      <w:r>
        <w:rPr>
          <w:vertAlign w:val="subscript"/>
        </w:rPr>
        <w:t>3</w:t>
      </w:r>
      <w:r>
        <w:t xml:space="preserve"> = 0,</w:t>
      </w:r>
    </w:p>
    <w:p w:rsidR="007C4EC3" w:rsidRDefault="007C4EC3">
      <w:pPr>
        <w:pStyle w:val="a5"/>
        <w:spacing w:line="382" w:lineRule="auto"/>
        <w:ind w:firstLine="0"/>
      </w:pPr>
      <w:r>
        <w:t>откуда</w:t>
      </w:r>
    </w:p>
    <w:p w:rsidR="007C4EC3" w:rsidRDefault="007C4EC3">
      <w:pPr>
        <w:pStyle w:val="ae"/>
      </w:pPr>
      <w:r>
        <w:rPr>
          <w:lang w:val="en-US"/>
        </w:rPr>
        <w:t>R</w:t>
      </w:r>
      <w:r>
        <w:rPr>
          <w:vertAlign w:val="subscript"/>
        </w:rPr>
        <w:t>А</w:t>
      </w:r>
      <w:r>
        <w:rPr>
          <w:vertAlign w:val="subscript"/>
          <w:lang w:val="en-US"/>
        </w:rPr>
        <w:t>y</w:t>
      </w:r>
      <w:r>
        <w:rPr>
          <w:vertAlign w:val="subscript"/>
        </w:rPr>
        <w:t xml:space="preserve"> </w:t>
      </w:r>
      <w:r>
        <w:t xml:space="preserve">= </w:t>
      </w:r>
      <w:r>
        <w:rPr>
          <w:lang w:val="en-US"/>
        </w:rPr>
        <w:t>F</w:t>
      </w:r>
      <w:r>
        <w:rPr>
          <w:vertAlign w:val="subscript"/>
        </w:rPr>
        <w:t>1</w:t>
      </w:r>
      <w:r>
        <w:rPr>
          <w:lang w:val="en-US"/>
        </w:rPr>
        <w:t> </w:t>
      </w:r>
      <w:r>
        <w:t xml:space="preserve">– </w:t>
      </w:r>
      <w:r>
        <w:rPr>
          <w:lang w:val="en-US"/>
        </w:rPr>
        <w:t>F</w:t>
      </w:r>
      <w:r>
        <w:rPr>
          <w:vertAlign w:val="subscript"/>
        </w:rPr>
        <w:t>2</w:t>
      </w:r>
      <w:r>
        <w:t xml:space="preserve"> + </w:t>
      </w:r>
      <w:r>
        <w:rPr>
          <w:lang w:val="en-US"/>
        </w:rPr>
        <w:t>F</w:t>
      </w:r>
      <w:r>
        <w:rPr>
          <w:vertAlign w:val="subscript"/>
        </w:rPr>
        <w:t xml:space="preserve">3 </w:t>
      </w:r>
      <w:r>
        <w:t>= 500</w:t>
      </w:r>
      <w:r>
        <w:rPr>
          <w:w w:val="50"/>
          <w:lang w:val="en-US"/>
        </w:rPr>
        <w:t> </w:t>
      </w:r>
      <w:r>
        <w:t>–</w:t>
      </w:r>
      <w:r>
        <w:rPr>
          <w:w w:val="50"/>
          <w:lang w:val="en-US"/>
        </w:rPr>
        <w:t> </w:t>
      </w:r>
      <w:r>
        <w:t>900 + 1500 = 1100</w:t>
      </w:r>
      <w:r>
        <w:rPr>
          <w:lang w:val="en-US"/>
        </w:rPr>
        <w:t> </w:t>
      </w:r>
      <w:r>
        <w:t>кН.</w:t>
      </w:r>
    </w:p>
    <w:p w:rsidR="007C4EC3" w:rsidRDefault="007C4EC3">
      <w:pPr>
        <w:pStyle w:val="a5"/>
        <w:spacing w:line="382" w:lineRule="auto"/>
      </w:pPr>
      <w:r>
        <w:t>Для определения внутренней продольной силы в различных сечениях в</w:t>
      </w:r>
      <w:r>
        <w:t>ы</w:t>
      </w:r>
      <w:r>
        <w:t>делим участки нагружения стержня. Сечения, разделяющие намеченные три участка, проходят через точки приложения сил и перпендикулярны оси их пр</w:t>
      </w:r>
      <w:r>
        <w:t>и</w:t>
      </w:r>
      <w:r>
        <w:t>ложения.</w:t>
      </w:r>
    </w:p>
    <w:p w:rsidR="007C4EC3" w:rsidRDefault="007C4EC3">
      <w:pPr>
        <w:pStyle w:val="a5"/>
        <w:spacing w:line="382" w:lineRule="auto"/>
      </w:pPr>
      <w:r>
        <w:t xml:space="preserve">Разрежем мысленно стержень по сечениям </w:t>
      </w:r>
      <w:r>
        <w:rPr>
          <w:lang w:val="en-US"/>
        </w:rPr>
        <w:t>I</w:t>
      </w:r>
      <w:r>
        <w:rPr>
          <w:w w:val="50"/>
        </w:rPr>
        <w:t> </w:t>
      </w:r>
      <w:r>
        <w:t>–</w:t>
      </w:r>
      <w:r>
        <w:rPr>
          <w:w w:val="50"/>
        </w:rPr>
        <w:t> </w:t>
      </w:r>
      <w:r>
        <w:rPr>
          <w:lang w:val="en-US"/>
        </w:rPr>
        <w:t>I</w:t>
      </w:r>
      <w:r>
        <w:t xml:space="preserve">, </w:t>
      </w:r>
      <w:r>
        <w:rPr>
          <w:lang w:val="en-US"/>
        </w:rPr>
        <w:t>II</w:t>
      </w:r>
      <w:r>
        <w:rPr>
          <w:w w:val="50"/>
        </w:rPr>
        <w:t> </w:t>
      </w:r>
      <w:r>
        <w:t>–</w:t>
      </w:r>
      <w:r>
        <w:rPr>
          <w:w w:val="50"/>
        </w:rPr>
        <w:t> </w:t>
      </w:r>
      <w:r>
        <w:rPr>
          <w:lang w:val="en-US"/>
        </w:rPr>
        <w:t>II</w:t>
      </w:r>
      <w:r>
        <w:t xml:space="preserve">, </w:t>
      </w:r>
      <w:r>
        <w:rPr>
          <w:lang w:val="en-US"/>
        </w:rPr>
        <w:t>III</w:t>
      </w:r>
      <w:r>
        <w:rPr>
          <w:w w:val="50"/>
        </w:rPr>
        <w:t> </w:t>
      </w:r>
      <w:r>
        <w:t>–</w:t>
      </w:r>
      <w:r>
        <w:rPr>
          <w:w w:val="50"/>
        </w:rPr>
        <w:t> </w:t>
      </w:r>
      <w:r>
        <w:rPr>
          <w:lang w:val="en-US"/>
        </w:rPr>
        <w:t>III</w:t>
      </w:r>
      <w:r>
        <w:t xml:space="preserve">. Из условия равновесия стержня ниже сечения </w:t>
      </w:r>
      <w:r>
        <w:rPr>
          <w:lang w:val="en-US"/>
        </w:rPr>
        <w:t>I</w:t>
      </w:r>
      <w:r>
        <w:rPr>
          <w:w w:val="50"/>
        </w:rPr>
        <w:t> </w:t>
      </w:r>
      <w:r>
        <w:t>–</w:t>
      </w:r>
      <w:r>
        <w:rPr>
          <w:w w:val="50"/>
        </w:rPr>
        <w:t> </w:t>
      </w:r>
      <w:r>
        <w:rPr>
          <w:lang w:val="en-US"/>
        </w:rPr>
        <w:t>I </w:t>
      </w:r>
      <w:r>
        <w:t>получим, что внутренняя продольная с</w:t>
      </w:r>
      <w:r>
        <w:t>и</w:t>
      </w:r>
      <w:r>
        <w:t xml:space="preserve">ла </w:t>
      </w:r>
      <w:r>
        <w:rPr>
          <w:lang w:val="en-US"/>
        </w:rPr>
        <w:t>N</w:t>
      </w:r>
      <w:r>
        <w:rPr>
          <w:vertAlign w:val="subscript"/>
          <w:lang w:val="en-US"/>
        </w:rPr>
        <w:t>I</w:t>
      </w:r>
      <w:r>
        <w:rPr>
          <w:w w:val="50"/>
        </w:rPr>
        <w:t> </w:t>
      </w:r>
      <w:r>
        <w:rPr>
          <w:vertAlign w:val="subscript"/>
        </w:rPr>
        <w:noBreakHyphen/>
      </w:r>
      <w:r>
        <w:rPr>
          <w:w w:val="50"/>
        </w:rPr>
        <w:t> </w:t>
      </w:r>
      <w:r>
        <w:rPr>
          <w:vertAlign w:val="subscript"/>
          <w:lang w:val="en-US"/>
        </w:rPr>
        <w:t>I </w:t>
      </w:r>
      <w:r>
        <w:t xml:space="preserve">= </w:t>
      </w:r>
      <w:r>
        <w:rPr>
          <w:lang w:val="en-US"/>
        </w:rPr>
        <w:t>F</w:t>
      </w:r>
      <w:r>
        <w:rPr>
          <w:vertAlign w:val="subscript"/>
        </w:rPr>
        <w:t>1</w:t>
      </w:r>
      <w:r>
        <w:t xml:space="preserve"> = 500 кН (растяжение).</w:t>
      </w:r>
    </w:p>
    <w:p w:rsidR="007C4EC3" w:rsidRDefault="007C4EC3">
      <w:pPr>
        <w:pStyle w:val="a5"/>
        <w:spacing w:line="382" w:lineRule="auto"/>
      </w:pPr>
      <w:r>
        <w:t xml:space="preserve">Из условия равновесия стержня ниже сечений </w:t>
      </w:r>
      <w:r>
        <w:rPr>
          <w:lang w:val="en-US"/>
        </w:rPr>
        <w:t>II</w:t>
      </w:r>
      <w:r>
        <w:rPr>
          <w:w w:val="50"/>
        </w:rPr>
        <w:t> </w:t>
      </w:r>
      <w:r>
        <w:t>–</w:t>
      </w:r>
      <w:r>
        <w:rPr>
          <w:w w:val="50"/>
        </w:rPr>
        <w:t> </w:t>
      </w:r>
      <w:r>
        <w:rPr>
          <w:lang w:val="en-US"/>
        </w:rPr>
        <w:t>II </w:t>
      </w:r>
      <w:r>
        <w:t xml:space="preserve">и </w:t>
      </w:r>
      <w:r>
        <w:rPr>
          <w:lang w:val="en-US"/>
        </w:rPr>
        <w:t>III</w:t>
      </w:r>
      <w:r>
        <w:rPr>
          <w:w w:val="50"/>
        </w:rPr>
        <w:t> </w:t>
      </w:r>
      <w:r>
        <w:t>–</w:t>
      </w:r>
      <w:r>
        <w:rPr>
          <w:w w:val="50"/>
        </w:rPr>
        <w:t> </w:t>
      </w:r>
      <w:r>
        <w:rPr>
          <w:lang w:val="en-US"/>
        </w:rPr>
        <w:t>III </w:t>
      </w:r>
      <w:r>
        <w:t>получим</w:t>
      </w:r>
    </w:p>
    <w:p w:rsidR="007C4EC3" w:rsidRPr="003D5281" w:rsidRDefault="007C4EC3">
      <w:pPr>
        <w:pStyle w:val="ae"/>
        <w:spacing w:line="332" w:lineRule="auto"/>
      </w:pPr>
      <w:r>
        <w:rPr>
          <w:lang w:val="en-US"/>
        </w:rPr>
        <w:t>N</w:t>
      </w:r>
      <w:r>
        <w:rPr>
          <w:vertAlign w:val="subscript"/>
          <w:lang w:val="en-US"/>
        </w:rPr>
        <w:t>II</w:t>
      </w:r>
      <w:r>
        <w:rPr>
          <w:w w:val="50"/>
          <w:lang w:val="en-US"/>
        </w:rPr>
        <w:t> </w:t>
      </w:r>
      <w:r w:rsidRPr="003D5281">
        <w:rPr>
          <w:vertAlign w:val="subscript"/>
        </w:rPr>
        <w:noBreakHyphen/>
      </w:r>
      <w:r>
        <w:rPr>
          <w:w w:val="50"/>
          <w:lang w:val="en-US"/>
        </w:rPr>
        <w:t> </w:t>
      </w:r>
      <w:r>
        <w:rPr>
          <w:vertAlign w:val="subscript"/>
          <w:lang w:val="en-US"/>
        </w:rPr>
        <w:t>II </w:t>
      </w:r>
      <w:r w:rsidRPr="003D5281">
        <w:t xml:space="preserve">= </w:t>
      </w:r>
      <w:r>
        <w:rPr>
          <w:lang w:val="en-US"/>
        </w:rPr>
        <w:t>F</w:t>
      </w:r>
      <w:r w:rsidRPr="003D5281">
        <w:rPr>
          <w:vertAlign w:val="subscript"/>
        </w:rPr>
        <w:t>1</w:t>
      </w:r>
      <w:r>
        <w:rPr>
          <w:lang w:val="en-US"/>
        </w:rPr>
        <w:t> </w:t>
      </w:r>
      <w:r w:rsidRPr="003D5281">
        <w:t xml:space="preserve">– </w:t>
      </w:r>
      <w:r>
        <w:rPr>
          <w:lang w:val="en-US"/>
        </w:rPr>
        <w:t>F</w:t>
      </w:r>
      <w:r w:rsidRPr="003D5281">
        <w:rPr>
          <w:vertAlign w:val="subscript"/>
        </w:rPr>
        <w:t xml:space="preserve">2 </w:t>
      </w:r>
      <w:r w:rsidRPr="003D5281">
        <w:t>= 500</w:t>
      </w:r>
      <w:r>
        <w:rPr>
          <w:w w:val="50"/>
          <w:lang w:val="en-US"/>
        </w:rPr>
        <w:t> </w:t>
      </w:r>
      <w:r w:rsidRPr="003D5281">
        <w:t>–</w:t>
      </w:r>
      <w:r>
        <w:rPr>
          <w:w w:val="50"/>
          <w:lang w:val="en-US"/>
        </w:rPr>
        <w:t> </w:t>
      </w:r>
      <w:r w:rsidRPr="003D5281">
        <w:t>900 =</w:t>
      </w:r>
      <w:r>
        <w:rPr>
          <w:lang w:val="en-US"/>
        </w:rPr>
        <w:t> </w:t>
      </w:r>
      <w:r w:rsidRPr="003D5281">
        <w:t>– 400</w:t>
      </w:r>
      <w:r>
        <w:rPr>
          <w:lang w:val="en-US"/>
        </w:rPr>
        <w:t> </w:t>
      </w:r>
      <w:r>
        <w:t>кН</w:t>
      </w:r>
      <w:r w:rsidRPr="003D5281">
        <w:t>;</w:t>
      </w:r>
    </w:p>
    <w:p w:rsidR="007C4EC3" w:rsidRPr="003D5281" w:rsidRDefault="007C4EC3">
      <w:pPr>
        <w:pStyle w:val="ae"/>
        <w:spacing w:line="332" w:lineRule="auto"/>
      </w:pPr>
      <w:r>
        <w:rPr>
          <w:lang w:val="en-US"/>
        </w:rPr>
        <w:t>N</w:t>
      </w:r>
      <w:r>
        <w:rPr>
          <w:vertAlign w:val="subscript"/>
          <w:lang w:val="en-US"/>
        </w:rPr>
        <w:t>III</w:t>
      </w:r>
      <w:r>
        <w:rPr>
          <w:w w:val="50"/>
          <w:lang w:val="en-US"/>
        </w:rPr>
        <w:t> </w:t>
      </w:r>
      <w:r w:rsidRPr="003D5281">
        <w:rPr>
          <w:vertAlign w:val="subscript"/>
        </w:rPr>
        <w:t>–</w:t>
      </w:r>
      <w:r>
        <w:rPr>
          <w:w w:val="50"/>
          <w:lang w:val="en-US"/>
        </w:rPr>
        <w:t> </w:t>
      </w:r>
      <w:r>
        <w:rPr>
          <w:vertAlign w:val="subscript"/>
          <w:lang w:val="en-US"/>
        </w:rPr>
        <w:t>III </w:t>
      </w:r>
      <w:r w:rsidRPr="003D5281">
        <w:t xml:space="preserve">= </w:t>
      </w:r>
      <w:r>
        <w:rPr>
          <w:lang w:val="en-US"/>
        </w:rPr>
        <w:t>F</w:t>
      </w:r>
      <w:r w:rsidRPr="003D5281">
        <w:rPr>
          <w:vertAlign w:val="subscript"/>
        </w:rPr>
        <w:t>1</w:t>
      </w:r>
      <w:r>
        <w:rPr>
          <w:lang w:val="en-US"/>
        </w:rPr>
        <w:t> </w:t>
      </w:r>
      <w:r w:rsidRPr="003D5281">
        <w:t xml:space="preserve">– </w:t>
      </w:r>
      <w:r>
        <w:rPr>
          <w:lang w:val="en-US"/>
        </w:rPr>
        <w:t>F</w:t>
      </w:r>
      <w:r w:rsidRPr="003D5281">
        <w:rPr>
          <w:vertAlign w:val="subscript"/>
        </w:rPr>
        <w:t xml:space="preserve">2 </w:t>
      </w:r>
      <w:r w:rsidRPr="003D5281">
        <w:t xml:space="preserve">+ </w:t>
      </w:r>
      <w:r>
        <w:rPr>
          <w:lang w:val="en-US"/>
        </w:rPr>
        <w:t>F</w:t>
      </w:r>
      <w:r w:rsidRPr="003D5281">
        <w:rPr>
          <w:vertAlign w:val="subscript"/>
        </w:rPr>
        <w:t>3</w:t>
      </w:r>
      <w:r w:rsidRPr="003D5281">
        <w:t xml:space="preserve"> = 500</w:t>
      </w:r>
      <w:r>
        <w:rPr>
          <w:w w:val="50"/>
          <w:lang w:val="en-US"/>
        </w:rPr>
        <w:t> </w:t>
      </w:r>
      <w:r w:rsidRPr="003D5281">
        <w:t>–</w:t>
      </w:r>
      <w:r>
        <w:rPr>
          <w:w w:val="50"/>
          <w:lang w:val="en-US"/>
        </w:rPr>
        <w:t> </w:t>
      </w:r>
      <w:r w:rsidRPr="003D5281">
        <w:t>900 + 1500 = 1100</w:t>
      </w:r>
      <w:r>
        <w:rPr>
          <w:lang w:val="en-US"/>
        </w:rPr>
        <w:t> </w:t>
      </w:r>
      <w:r>
        <w:t>кН</w:t>
      </w:r>
      <w:r w:rsidRPr="003D5281">
        <w:t>.</w:t>
      </w:r>
    </w:p>
    <w:p w:rsidR="007C4EC3" w:rsidRDefault="007C4EC3">
      <w:pPr>
        <w:pStyle w:val="a5"/>
        <w:spacing w:line="382" w:lineRule="auto"/>
      </w:pPr>
      <w:r>
        <w:t xml:space="preserve">Отрицательное значение </w:t>
      </w:r>
      <w:r>
        <w:rPr>
          <w:lang w:val="en-US"/>
        </w:rPr>
        <w:t>N</w:t>
      </w:r>
      <w:r>
        <w:rPr>
          <w:vertAlign w:val="subscript"/>
          <w:lang w:val="en-US"/>
        </w:rPr>
        <w:t>II</w:t>
      </w:r>
      <w:r>
        <w:rPr>
          <w:w w:val="50"/>
        </w:rPr>
        <w:t> </w:t>
      </w:r>
      <w:r>
        <w:rPr>
          <w:vertAlign w:val="subscript"/>
        </w:rPr>
        <w:t>–</w:t>
      </w:r>
      <w:r>
        <w:rPr>
          <w:w w:val="50"/>
        </w:rPr>
        <w:t> </w:t>
      </w:r>
      <w:r>
        <w:rPr>
          <w:vertAlign w:val="subscript"/>
          <w:lang w:val="en-US"/>
        </w:rPr>
        <w:t>II</w:t>
      </w:r>
      <w:r>
        <w:rPr>
          <w:lang w:val="en-US"/>
        </w:rPr>
        <w:t> </w:t>
      </w:r>
      <w:r>
        <w:t xml:space="preserve">свидетельствует о деформации сжатия на этом участке, положительное значение </w:t>
      </w:r>
      <w:r>
        <w:rPr>
          <w:lang w:val="en-US"/>
        </w:rPr>
        <w:t>N</w:t>
      </w:r>
      <w:r>
        <w:rPr>
          <w:vertAlign w:val="subscript"/>
          <w:lang w:val="en-US"/>
        </w:rPr>
        <w:t>III</w:t>
      </w:r>
      <w:r>
        <w:rPr>
          <w:w w:val="50"/>
        </w:rPr>
        <w:t> </w:t>
      </w:r>
      <w:r>
        <w:rPr>
          <w:vertAlign w:val="subscript"/>
        </w:rPr>
        <w:t>–</w:t>
      </w:r>
      <w:r>
        <w:rPr>
          <w:w w:val="50"/>
        </w:rPr>
        <w:t> </w:t>
      </w:r>
      <w:r>
        <w:rPr>
          <w:vertAlign w:val="subscript"/>
          <w:lang w:val="en-US"/>
        </w:rPr>
        <w:t>III</w:t>
      </w:r>
      <w:r>
        <w:rPr>
          <w:lang w:val="en-US"/>
        </w:rPr>
        <w:t> </w:t>
      </w:r>
      <w:r>
        <w:t>– о растяжении.</w:t>
      </w:r>
    </w:p>
    <w:p w:rsidR="007C4EC3" w:rsidRDefault="007C4EC3">
      <w:pPr>
        <w:pStyle w:val="a5"/>
        <w:spacing w:line="382" w:lineRule="auto"/>
      </w:pPr>
      <w:r>
        <w:t xml:space="preserve">Выбрав масштаб, построим эпюру продольных сил (рис. 2, </w:t>
      </w:r>
      <w:r>
        <w:rPr>
          <w:i/>
          <w:iCs/>
        </w:rPr>
        <w:t>б</w:t>
      </w:r>
      <w:r>
        <w:t>). При этом растягивающую силу считаем положительной, а сжимающую – отрицательной.</w:t>
      </w:r>
    </w:p>
    <w:p w:rsidR="007C4EC3" w:rsidRDefault="007C4EC3">
      <w:pPr>
        <w:pStyle w:val="a5"/>
        <w:spacing w:line="382" w:lineRule="auto"/>
      </w:pPr>
      <w:r>
        <w:t>Из условия равнопрочности всех участков стержня определим площади и диаметры поперечных сечений.</w:t>
      </w:r>
    </w:p>
    <w:p w:rsidR="007C4EC3" w:rsidRDefault="007C4EC3">
      <w:pPr>
        <w:pStyle w:val="a5"/>
        <w:spacing w:line="382" w:lineRule="auto"/>
      </w:pPr>
      <w:r>
        <w:t>На участке между сечениями А</w:t>
      </w:r>
      <w:r>
        <w:rPr>
          <w:w w:val="50"/>
        </w:rPr>
        <w:t> </w:t>
      </w:r>
      <w:r>
        <w:t>–</w:t>
      </w:r>
      <w:r>
        <w:rPr>
          <w:w w:val="50"/>
        </w:rPr>
        <w:t> </w:t>
      </w:r>
      <w:r>
        <w:t>А и В</w:t>
      </w:r>
      <w:r>
        <w:rPr>
          <w:w w:val="50"/>
        </w:rPr>
        <w:t> </w:t>
      </w:r>
      <w:r>
        <w:t>–</w:t>
      </w:r>
      <w:r>
        <w:rPr>
          <w:w w:val="50"/>
        </w:rPr>
        <w:t> </w:t>
      </w:r>
      <w:r>
        <w:t>В</w:t>
      </w:r>
    </w:p>
    <w:p w:rsidR="007C4EC3" w:rsidRDefault="007C4EC3">
      <w:pPr>
        <w:pStyle w:val="ae"/>
        <w:spacing w:line="332" w:lineRule="auto"/>
      </w:pPr>
      <w:r>
        <w:t>А</w:t>
      </w:r>
      <w:r>
        <w:rPr>
          <w:vertAlign w:val="subscript"/>
        </w:rPr>
        <w:t>1</w:t>
      </w:r>
      <w:r>
        <w:t xml:space="preserve"> = </w:t>
      </w:r>
      <w:r>
        <w:rPr>
          <w:lang w:val="en-US"/>
        </w:rPr>
        <w:t>N</w:t>
      </w:r>
      <w:r>
        <w:rPr>
          <w:vertAlign w:val="subscript"/>
        </w:rPr>
        <w:t xml:space="preserve">1 </w:t>
      </w:r>
      <w:r>
        <w:t>/ [</w:t>
      </w:r>
      <w:r>
        <w:rPr>
          <w:lang w:val="en-US"/>
        </w:rPr>
        <w:t>σ</w:t>
      </w:r>
      <w:r>
        <w:rPr>
          <w:vertAlign w:val="subscript"/>
        </w:rPr>
        <w:t>р</w:t>
      </w:r>
      <w:r>
        <w:t>] = 5</w:t>
      </w:r>
      <w:r>
        <w:rPr>
          <w:w w:val="50"/>
        </w:rPr>
        <w:t> </w:t>
      </w:r>
      <w:r>
        <w:t>·</w:t>
      </w:r>
      <w:r>
        <w:rPr>
          <w:w w:val="50"/>
        </w:rPr>
        <w:t> </w:t>
      </w:r>
      <w:r>
        <w:t>10</w:t>
      </w:r>
      <w:r>
        <w:rPr>
          <w:vertAlign w:val="superscript"/>
        </w:rPr>
        <w:t xml:space="preserve">5 </w:t>
      </w:r>
      <w:r>
        <w:t>/ 210</w:t>
      </w:r>
      <w:r>
        <w:rPr>
          <w:w w:val="50"/>
        </w:rPr>
        <w:t> </w:t>
      </w:r>
      <w:r>
        <w:t>·</w:t>
      </w:r>
      <w:r>
        <w:rPr>
          <w:w w:val="50"/>
        </w:rPr>
        <w:t> </w:t>
      </w:r>
      <w:r>
        <w:t>10</w:t>
      </w:r>
      <w:r>
        <w:rPr>
          <w:vertAlign w:val="superscript"/>
        </w:rPr>
        <w:t>6</w:t>
      </w:r>
      <w:r>
        <w:t xml:space="preserve"> = 2,4</w:t>
      </w:r>
      <w:r>
        <w:rPr>
          <w:w w:val="50"/>
        </w:rPr>
        <w:t> </w:t>
      </w:r>
      <w:r>
        <w:t>·</w:t>
      </w:r>
      <w:r>
        <w:rPr>
          <w:w w:val="50"/>
        </w:rPr>
        <w:t> </w:t>
      </w:r>
      <w:r>
        <w:t>10</w:t>
      </w:r>
      <w:r>
        <w:rPr>
          <w:vertAlign w:val="superscript"/>
        </w:rPr>
        <w:t>–3 </w:t>
      </w:r>
      <w:r>
        <w:t>м</w:t>
      </w:r>
      <w:r>
        <w:rPr>
          <w:vertAlign w:val="superscript"/>
        </w:rPr>
        <w:t>2</w:t>
      </w:r>
      <w:r>
        <w:t>,</w:t>
      </w:r>
    </w:p>
    <w:p w:rsidR="007C4EC3" w:rsidRDefault="007C4EC3">
      <w:pPr>
        <w:pStyle w:val="a5"/>
        <w:spacing w:line="382" w:lineRule="auto"/>
        <w:ind w:firstLine="0"/>
      </w:pPr>
      <w:r>
        <w:t>откуда диаметр стержня</w:t>
      </w:r>
    </w:p>
    <w:p w:rsidR="007C4EC3" w:rsidRDefault="007C4EC3">
      <w:pPr>
        <w:pStyle w:val="ae"/>
      </w:pPr>
      <w:r>
        <w:rPr>
          <w:lang w:val="en-US"/>
        </w:rPr>
        <w:t>d</w:t>
      </w:r>
      <w:r>
        <w:rPr>
          <w:vertAlign w:val="subscript"/>
        </w:rPr>
        <w:t>1</w:t>
      </w:r>
      <w:r>
        <w:t xml:space="preserve"> = 0,055 м.</w:t>
      </w:r>
    </w:p>
    <w:p w:rsidR="007C4EC3" w:rsidRDefault="007C4EC3">
      <w:pPr>
        <w:pStyle w:val="a5"/>
        <w:spacing w:line="382" w:lineRule="auto"/>
      </w:pPr>
      <w:r>
        <w:t>На участке между сечениями В</w:t>
      </w:r>
      <w:r>
        <w:rPr>
          <w:w w:val="50"/>
        </w:rPr>
        <w:t> </w:t>
      </w:r>
      <w:r>
        <w:t>–</w:t>
      </w:r>
      <w:r>
        <w:rPr>
          <w:w w:val="50"/>
        </w:rPr>
        <w:t> </w:t>
      </w:r>
      <w:r>
        <w:t>В и С</w:t>
      </w:r>
      <w:r>
        <w:rPr>
          <w:w w:val="50"/>
        </w:rPr>
        <w:t> </w:t>
      </w:r>
      <w:r>
        <w:t>–</w:t>
      </w:r>
      <w:r>
        <w:rPr>
          <w:w w:val="50"/>
        </w:rPr>
        <w:t> </w:t>
      </w:r>
      <w:r>
        <w:t>С</w:t>
      </w:r>
    </w:p>
    <w:p w:rsidR="007C4EC3" w:rsidRDefault="007C4EC3">
      <w:pPr>
        <w:pStyle w:val="ae"/>
        <w:spacing w:line="332" w:lineRule="auto"/>
      </w:pPr>
      <w:r>
        <w:t>А</w:t>
      </w:r>
      <w:r>
        <w:rPr>
          <w:vertAlign w:val="subscript"/>
        </w:rPr>
        <w:t>2</w:t>
      </w:r>
      <w:r>
        <w:t xml:space="preserve"> = </w:t>
      </w:r>
      <w:r>
        <w:rPr>
          <w:lang w:val="en-US"/>
        </w:rPr>
        <w:t>N</w:t>
      </w:r>
      <w:r>
        <w:rPr>
          <w:vertAlign w:val="subscript"/>
        </w:rPr>
        <w:t xml:space="preserve">2 </w:t>
      </w:r>
      <w:r>
        <w:t>/ [</w:t>
      </w:r>
      <w:r>
        <w:rPr>
          <w:lang w:val="en-US"/>
        </w:rPr>
        <w:t>σ</w:t>
      </w:r>
      <w:r>
        <w:rPr>
          <w:vertAlign w:val="subscript"/>
        </w:rPr>
        <w:t>с</w:t>
      </w:r>
      <w:r>
        <w:t>] = 4</w:t>
      </w:r>
      <w:r>
        <w:rPr>
          <w:w w:val="50"/>
        </w:rPr>
        <w:t> </w:t>
      </w:r>
      <w:r>
        <w:t>·</w:t>
      </w:r>
      <w:r>
        <w:rPr>
          <w:w w:val="50"/>
        </w:rPr>
        <w:t> </w:t>
      </w:r>
      <w:r>
        <w:t>10</w:t>
      </w:r>
      <w:r>
        <w:rPr>
          <w:vertAlign w:val="superscript"/>
        </w:rPr>
        <w:t xml:space="preserve">5 </w:t>
      </w:r>
      <w:r>
        <w:t>/ 210</w:t>
      </w:r>
      <w:r>
        <w:rPr>
          <w:w w:val="50"/>
        </w:rPr>
        <w:t> </w:t>
      </w:r>
      <w:r>
        <w:t>·</w:t>
      </w:r>
      <w:r>
        <w:rPr>
          <w:w w:val="50"/>
        </w:rPr>
        <w:t> </w:t>
      </w:r>
      <w:r>
        <w:t>10</w:t>
      </w:r>
      <w:r>
        <w:rPr>
          <w:vertAlign w:val="superscript"/>
        </w:rPr>
        <w:t>6</w:t>
      </w:r>
      <w:r>
        <w:t xml:space="preserve"> =</w:t>
      </w:r>
      <w:r>
        <w:rPr>
          <w:lang w:val="en-US"/>
        </w:rPr>
        <w:t> </w:t>
      </w:r>
      <w:r>
        <w:t>1,9 ·10</w:t>
      </w:r>
      <w:r>
        <w:rPr>
          <w:vertAlign w:val="superscript"/>
        </w:rPr>
        <w:t>–3 </w:t>
      </w:r>
      <w:r>
        <w:t>м</w:t>
      </w:r>
      <w:r>
        <w:rPr>
          <w:vertAlign w:val="superscript"/>
        </w:rPr>
        <w:t>2</w:t>
      </w:r>
      <w:r>
        <w:t>,</w:t>
      </w:r>
    </w:p>
    <w:p w:rsidR="007C4EC3" w:rsidRDefault="007C4EC3">
      <w:pPr>
        <w:pStyle w:val="a5"/>
        <w:spacing w:line="382" w:lineRule="auto"/>
        <w:ind w:firstLine="0"/>
      </w:pPr>
      <w:r>
        <w:lastRenderedPageBreak/>
        <w:t>откуда диаметр стержня</w:t>
      </w:r>
    </w:p>
    <w:p w:rsidR="007C4EC3" w:rsidRDefault="007C4EC3">
      <w:pPr>
        <w:pStyle w:val="ae"/>
      </w:pPr>
      <w:r>
        <w:rPr>
          <w:lang w:val="en-US"/>
        </w:rPr>
        <w:t>d</w:t>
      </w:r>
      <w:r>
        <w:rPr>
          <w:vertAlign w:val="subscript"/>
        </w:rPr>
        <w:t>2</w:t>
      </w:r>
      <w:r>
        <w:t> = 0,049 м.</w:t>
      </w:r>
    </w:p>
    <w:p w:rsidR="007C4EC3" w:rsidRDefault="007C4EC3">
      <w:pPr>
        <w:pStyle w:val="a5"/>
        <w:spacing w:line="382" w:lineRule="auto"/>
      </w:pPr>
      <w:r>
        <w:t>На участке между сечениями С</w:t>
      </w:r>
      <w:r>
        <w:rPr>
          <w:w w:val="50"/>
        </w:rPr>
        <w:t> </w:t>
      </w:r>
      <w:r>
        <w:t>–</w:t>
      </w:r>
      <w:r>
        <w:rPr>
          <w:w w:val="50"/>
        </w:rPr>
        <w:t> </w:t>
      </w:r>
      <w:r>
        <w:t xml:space="preserve">С и </w:t>
      </w:r>
      <w:r>
        <w:rPr>
          <w:lang w:val="en-US"/>
        </w:rPr>
        <w:t>D</w:t>
      </w:r>
      <w:r>
        <w:rPr>
          <w:w w:val="50"/>
        </w:rPr>
        <w:t> </w:t>
      </w:r>
      <w:r>
        <w:t>–</w:t>
      </w:r>
      <w:r>
        <w:rPr>
          <w:w w:val="50"/>
        </w:rPr>
        <w:t> </w:t>
      </w:r>
      <w:r>
        <w:rPr>
          <w:lang w:val="en-US"/>
        </w:rPr>
        <w:t>D</w:t>
      </w:r>
    </w:p>
    <w:p w:rsidR="007C4EC3" w:rsidRDefault="007C4EC3">
      <w:pPr>
        <w:pStyle w:val="ae"/>
        <w:spacing w:line="332" w:lineRule="auto"/>
      </w:pPr>
      <w:r>
        <w:t>А</w:t>
      </w:r>
      <w:r>
        <w:rPr>
          <w:vertAlign w:val="subscript"/>
        </w:rPr>
        <w:t>3</w:t>
      </w:r>
      <w:r>
        <w:t xml:space="preserve">= </w:t>
      </w:r>
      <w:r>
        <w:rPr>
          <w:lang w:val="en-US"/>
        </w:rPr>
        <w:t>N</w:t>
      </w:r>
      <w:r>
        <w:rPr>
          <w:vertAlign w:val="subscript"/>
        </w:rPr>
        <w:t xml:space="preserve">3 </w:t>
      </w:r>
      <w:r>
        <w:t>/ [</w:t>
      </w:r>
      <w:r>
        <w:rPr>
          <w:lang w:val="en-US"/>
        </w:rPr>
        <w:t>σ</w:t>
      </w:r>
      <w:r>
        <w:rPr>
          <w:vertAlign w:val="subscript"/>
        </w:rPr>
        <w:t>р</w:t>
      </w:r>
      <w:r>
        <w:t>] = 1,1</w:t>
      </w:r>
      <w:r>
        <w:rPr>
          <w:w w:val="50"/>
        </w:rPr>
        <w:t> </w:t>
      </w:r>
      <w:r>
        <w:t>·</w:t>
      </w:r>
      <w:r>
        <w:rPr>
          <w:w w:val="50"/>
        </w:rPr>
        <w:t> </w:t>
      </w:r>
      <w:r>
        <w:t>10</w:t>
      </w:r>
      <w:r>
        <w:rPr>
          <w:vertAlign w:val="superscript"/>
        </w:rPr>
        <w:t xml:space="preserve">6 </w:t>
      </w:r>
      <w:r>
        <w:t>/ 210</w:t>
      </w:r>
      <w:r>
        <w:rPr>
          <w:w w:val="50"/>
        </w:rPr>
        <w:t> </w:t>
      </w:r>
      <w:r>
        <w:t>·</w:t>
      </w:r>
      <w:r>
        <w:rPr>
          <w:w w:val="50"/>
        </w:rPr>
        <w:t> </w:t>
      </w:r>
      <w:r>
        <w:t>10</w:t>
      </w:r>
      <w:r>
        <w:rPr>
          <w:vertAlign w:val="superscript"/>
        </w:rPr>
        <w:t>6</w:t>
      </w:r>
      <w:r>
        <w:t xml:space="preserve"> = 5,2</w:t>
      </w:r>
      <w:r>
        <w:rPr>
          <w:w w:val="50"/>
        </w:rPr>
        <w:t> </w:t>
      </w:r>
      <w:r>
        <w:t>·</w:t>
      </w:r>
      <w:r>
        <w:rPr>
          <w:w w:val="50"/>
        </w:rPr>
        <w:t> </w:t>
      </w:r>
      <w:r>
        <w:t>10</w:t>
      </w:r>
      <w:r>
        <w:rPr>
          <w:vertAlign w:val="superscript"/>
        </w:rPr>
        <w:t>–3 </w:t>
      </w:r>
      <w:r>
        <w:t>м</w:t>
      </w:r>
      <w:r>
        <w:rPr>
          <w:vertAlign w:val="superscript"/>
        </w:rPr>
        <w:t>2</w:t>
      </w:r>
      <w:r>
        <w:t>,</w:t>
      </w:r>
    </w:p>
    <w:p w:rsidR="007C4EC3" w:rsidRDefault="007C4EC3">
      <w:pPr>
        <w:pStyle w:val="a5"/>
        <w:spacing w:line="382" w:lineRule="auto"/>
        <w:ind w:firstLine="0"/>
      </w:pPr>
      <w:r>
        <w:t>откуда диаметр стержня</w:t>
      </w:r>
    </w:p>
    <w:p w:rsidR="007C4EC3" w:rsidRDefault="007C4EC3">
      <w:pPr>
        <w:pStyle w:val="ae"/>
      </w:pPr>
      <w:r>
        <w:rPr>
          <w:lang w:val="en-US"/>
        </w:rPr>
        <w:t>d</w:t>
      </w:r>
      <w:r>
        <w:rPr>
          <w:vertAlign w:val="subscript"/>
        </w:rPr>
        <w:t>3</w:t>
      </w:r>
      <w:r>
        <w:t>= 0,082</w:t>
      </w:r>
      <w:r>
        <w:rPr>
          <w:lang w:val="en-US"/>
        </w:rPr>
        <w:t> </w:t>
      </w:r>
      <w:r>
        <w:t>м.</w:t>
      </w:r>
    </w:p>
    <w:p w:rsidR="007C4EC3" w:rsidRDefault="007C4EC3">
      <w:pPr>
        <w:spacing w:line="360" w:lineRule="auto"/>
        <w:jc w:val="center"/>
      </w:pPr>
      <w:r>
        <w:object w:dxaOrig="11295" w:dyaOrig="7610">
          <v:shape id="_x0000_i1138" type="#_x0000_t75" style="width:475.95pt;height:320.75pt" o:ole="" fillcolor="window">
            <v:imagedata r:id="rId237" o:title=""/>
          </v:shape>
          <o:OLEObject Type="Embed" ProgID="Visio.Drawing.6" ShapeID="_x0000_i1138" DrawAspect="Content" ObjectID="_1416814973" r:id="rId238"/>
        </w:object>
      </w:r>
    </w:p>
    <w:p w:rsidR="007C4EC3" w:rsidRDefault="007C4EC3">
      <w:pPr>
        <w:pStyle w:val="af1"/>
      </w:pPr>
      <w:r>
        <w:t>Рис.</w:t>
      </w:r>
      <w:r>
        <w:rPr>
          <w:lang w:val="en-US"/>
        </w:rPr>
        <w:t> </w:t>
      </w:r>
      <w:r>
        <w:t>2</w:t>
      </w:r>
    </w:p>
    <w:p w:rsidR="007C4EC3" w:rsidRDefault="007C4EC3">
      <w:pPr>
        <w:pStyle w:val="a5"/>
        <w:spacing w:line="408" w:lineRule="auto"/>
      </w:pPr>
      <w:r>
        <w:t>Для вычисления перемещений определим деформации каждого из трех участков. Для этого преобразуем зависимость, выражающую закон Гука:</w:t>
      </w:r>
    </w:p>
    <w:p w:rsidR="007C4EC3" w:rsidRDefault="007C4EC3">
      <w:pPr>
        <w:pStyle w:val="ae"/>
        <w:spacing w:line="360" w:lineRule="auto"/>
      </w:pPr>
      <w:r>
        <w:t>ε = σ/Ε,</w:t>
      </w:r>
    </w:p>
    <w:p w:rsidR="007C4EC3" w:rsidRDefault="007C4EC3">
      <w:pPr>
        <w:pStyle w:val="a5"/>
        <w:spacing w:line="408" w:lineRule="auto"/>
        <w:ind w:firstLine="0"/>
      </w:pPr>
      <w:r>
        <w:t>где</w:t>
      </w:r>
      <w:r>
        <w:tab/>
        <w:t>ε = Δ</w:t>
      </w:r>
      <w:r w:rsidRPr="00E53710">
        <w:rPr>
          <w:i/>
          <w:position w:val="-6"/>
          <w:szCs w:val="24"/>
          <w:lang w:val="en-US"/>
        </w:rPr>
        <w:object w:dxaOrig="200" w:dyaOrig="300">
          <v:shape id="_x0000_i1139" type="#_x0000_t75" style="width:10.3pt;height:14.95pt" o:ole="">
            <v:imagedata r:id="rId8" o:title=""/>
          </v:shape>
          <o:OLEObject Type="Embed" ProgID="Equation.3" ShapeID="_x0000_i1139" DrawAspect="Content" ObjectID="_1416814974" r:id="rId239"/>
        </w:object>
      </w:r>
      <w:r>
        <w:t xml:space="preserve"> / </w:t>
      </w:r>
      <w:r w:rsidRPr="00E53710">
        <w:rPr>
          <w:i/>
          <w:position w:val="-6"/>
          <w:szCs w:val="24"/>
          <w:lang w:val="en-US"/>
        </w:rPr>
        <w:object w:dxaOrig="200" w:dyaOrig="300">
          <v:shape id="_x0000_i1140" type="#_x0000_t75" style="width:10.3pt;height:14.95pt" o:ole="">
            <v:imagedata r:id="rId8" o:title=""/>
          </v:shape>
          <o:OLEObject Type="Embed" ProgID="Equation.3" ShapeID="_x0000_i1140" DrawAspect="Content" ObjectID="_1416814975" r:id="rId240"/>
        </w:object>
      </w:r>
      <w:r>
        <w:rPr>
          <w:vertAlign w:val="subscript"/>
        </w:rPr>
        <w:t>0</w:t>
      </w:r>
      <w:r>
        <w:t xml:space="preserve"> = (</w:t>
      </w:r>
      <w:r w:rsidRPr="00E53710">
        <w:rPr>
          <w:i/>
          <w:position w:val="-6"/>
          <w:szCs w:val="24"/>
          <w:lang w:val="en-US"/>
        </w:rPr>
        <w:object w:dxaOrig="200" w:dyaOrig="300">
          <v:shape id="_x0000_i1141" type="#_x0000_t75" style="width:10.3pt;height:14.95pt" o:ole="">
            <v:imagedata r:id="rId8" o:title=""/>
          </v:shape>
          <o:OLEObject Type="Embed" ProgID="Equation.3" ShapeID="_x0000_i1141" DrawAspect="Content" ObjectID="_1416814976" r:id="rId241"/>
        </w:object>
      </w:r>
      <w:r>
        <w:rPr>
          <w:vertAlign w:val="subscript"/>
        </w:rPr>
        <w:t>1</w:t>
      </w:r>
      <w:r>
        <w:t xml:space="preserve"> – </w:t>
      </w:r>
      <w:r w:rsidRPr="00E53710">
        <w:rPr>
          <w:i/>
          <w:position w:val="-6"/>
          <w:szCs w:val="24"/>
          <w:lang w:val="en-US"/>
        </w:rPr>
        <w:object w:dxaOrig="200" w:dyaOrig="300">
          <v:shape id="_x0000_i1142" type="#_x0000_t75" style="width:10.3pt;height:14.95pt" o:ole="">
            <v:imagedata r:id="rId8" o:title=""/>
          </v:shape>
          <o:OLEObject Type="Embed" ProgID="Equation.3" ShapeID="_x0000_i1142" DrawAspect="Content" ObjectID="_1416814977" r:id="rId242"/>
        </w:object>
      </w:r>
      <w:r>
        <w:rPr>
          <w:vertAlign w:val="subscript"/>
        </w:rPr>
        <w:t>0</w:t>
      </w:r>
      <w:r>
        <w:t xml:space="preserve">) / </w:t>
      </w:r>
      <w:r w:rsidRPr="00E53710">
        <w:rPr>
          <w:i/>
          <w:position w:val="-6"/>
          <w:szCs w:val="24"/>
          <w:lang w:val="en-US"/>
        </w:rPr>
        <w:object w:dxaOrig="200" w:dyaOrig="300">
          <v:shape id="_x0000_i1143" type="#_x0000_t75" style="width:10.3pt;height:14.95pt" o:ole="">
            <v:imagedata r:id="rId8" o:title=""/>
          </v:shape>
          <o:OLEObject Type="Embed" ProgID="Equation.3" ShapeID="_x0000_i1143" DrawAspect="Content" ObjectID="_1416814978" r:id="rId243"/>
        </w:object>
      </w:r>
      <w:r>
        <w:rPr>
          <w:vertAlign w:val="subscript"/>
        </w:rPr>
        <w:t>0</w:t>
      </w:r>
      <w:r>
        <w:t> – относительное удлинение стержня; Δ</w:t>
      </w:r>
      <w:r w:rsidRPr="00E53710">
        <w:rPr>
          <w:i/>
          <w:position w:val="-6"/>
          <w:szCs w:val="24"/>
          <w:lang w:val="en-US"/>
        </w:rPr>
        <w:object w:dxaOrig="200" w:dyaOrig="300">
          <v:shape id="_x0000_i1144" type="#_x0000_t75" style="width:10.3pt;height:14.95pt" o:ole="">
            <v:imagedata r:id="rId8" o:title=""/>
          </v:shape>
          <o:OLEObject Type="Embed" ProgID="Equation.3" ShapeID="_x0000_i1144" DrawAspect="Content" ObjectID="_1416814979" r:id="rId244"/>
        </w:object>
      </w:r>
      <w:r>
        <w:t> – а</w:t>
      </w:r>
      <w:r>
        <w:t>б</w:t>
      </w:r>
      <w:r>
        <w:t xml:space="preserve">солютное удлинение стержня; </w:t>
      </w:r>
      <w:r w:rsidRPr="00E53710">
        <w:rPr>
          <w:i/>
          <w:position w:val="-6"/>
          <w:szCs w:val="24"/>
          <w:lang w:val="en-US"/>
        </w:rPr>
        <w:object w:dxaOrig="200" w:dyaOrig="300">
          <v:shape id="_x0000_i1145" type="#_x0000_t75" style="width:10.3pt;height:14.95pt" o:ole="">
            <v:imagedata r:id="rId8" o:title=""/>
          </v:shape>
          <o:OLEObject Type="Embed" ProgID="Equation.3" ShapeID="_x0000_i1145" DrawAspect="Content" ObjectID="_1416814980" r:id="rId245"/>
        </w:object>
      </w:r>
      <w:r>
        <w:rPr>
          <w:vertAlign w:val="subscript"/>
        </w:rPr>
        <w:t>0</w:t>
      </w:r>
      <w:r>
        <w:t xml:space="preserve"> – длина стержня до деформации; </w:t>
      </w:r>
      <w:r w:rsidRPr="00E53710">
        <w:rPr>
          <w:i/>
          <w:position w:val="-6"/>
          <w:szCs w:val="24"/>
          <w:lang w:val="en-US"/>
        </w:rPr>
        <w:object w:dxaOrig="200" w:dyaOrig="300">
          <v:shape id="_x0000_i1146" type="#_x0000_t75" style="width:10.3pt;height:14.95pt" o:ole="">
            <v:imagedata r:id="rId8" o:title=""/>
          </v:shape>
          <o:OLEObject Type="Embed" ProgID="Equation.3" ShapeID="_x0000_i1146" DrawAspect="Content" ObjectID="_1416814981" r:id="rId246"/>
        </w:object>
      </w:r>
      <w:r>
        <w:rPr>
          <w:vertAlign w:val="subscript"/>
        </w:rPr>
        <w:t>1</w:t>
      </w:r>
      <w:r>
        <w:t> – длина стержня после деформации; σ = N / A – напряжение; Е – модуль Юнга.</w:t>
      </w:r>
    </w:p>
    <w:p w:rsidR="007C4EC3" w:rsidRDefault="007C4EC3">
      <w:pPr>
        <w:pStyle w:val="a5"/>
        <w:spacing w:line="408" w:lineRule="auto"/>
      </w:pPr>
      <w:r>
        <w:t>Подставив значения ε и σ, получим</w:t>
      </w:r>
    </w:p>
    <w:p w:rsidR="007C4EC3" w:rsidRPr="003D5281" w:rsidRDefault="007C4EC3">
      <w:pPr>
        <w:pStyle w:val="ae"/>
      </w:pPr>
      <w:r>
        <w:t>Δ</w:t>
      </w:r>
      <w:r w:rsidRPr="00E53710">
        <w:rPr>
          <w:lang w:val="en-US"/>
        </w:rPr>
        <w:object w:dxaOrig="200" w:dyaOrig="300">
          <v:shape id="_x0000_i1147" type="#_x0000_t75" style="width:10.3pt;height:14.95pt" o:ole="">
            <v:imagedata r:id="rId8" o:title=""/>
          </v:shape>
          <o:OLEObject Type="Embed" ProgID="Equation.3" ShapeID="_x0000_i1147" DrawAspect="Content" ObjectID="_1416814982" r:id="rId247"/>
        </w:object>
      </w:r>
      <w:r w:rsidRPr="003D5281">
        <w:t xml:space="preserve"> / </w:t>
      </w:r>
      <w:r w:rsidRPr="00E53710">
        <w:rPr>
          <w:lang w:val="en-US"/>
        </w:rPr>
        <w:object w:dxaOrig="200" w:dyaOrig="300">
          <v:shape id="_x0000_i1148" type="#_x0000_t75" style="width:10.3pt;height:14.95pt" o:ole="">
            <v:imagedata r:id="rId8" o:title=""/>
          </v:shape>
          <o:OLEObject Type="Embed" ProgID="Equation.3" ShapeID="_x0000_i1148" DrawAspect="Content" ObjectID="_1416814983" r:id="rId248"/>
        </w:object>
      </w:r>
      <w:r w:rsidRPr="003D5281">
        <w:rPr>
          <w:vertAlign w:val="subscript"/>
        </w:rPr>
        <w:t>0</w:t>
      </w:r>
      <w:r w:rsidRPr="003D5281">
        <w:t xml:space="preserve"> = </w:t>
      </w:r>
      <w:r>
        <w:rPr>
          <w:lang w:val="en-US"/>
        </w:rPr>
        <w:t>N</w:t>
      </w:r>
      <w:r w:rsidRPr="003D5281">
        <w:t xml:space="preserve"> / </w:t>
      </w:r>
      <w:r>
        <w:t>Е</w:t>
      </w:r>
      <w:r>
        <w:rPr>
          <w:lang w:val="en-US"/>
        </w:rPr>
        <w:t>A</w:t>
      </w:r>
      <w:r w:rsidRPr="003D5281">
        <w:t>,</w:t>
      </w:r>
    </w:p>
    <w:p w:rsidR="007C4EC3" w:rsidRDefault="007C4EC3">
      <w:pPr>
        <w:pStyle w:val="a5"/>
        <w:keepNext/>
        <w:spacing w:line="408" w:lineRule="auto"/>
        <w:ind w:firstLine="0"/>
      </w:pPr>
      <w:r>
        <w:lastRenderedPageBreak/>
        <w:t>откуда</w:t>
      </w:r>
    </w:p>
    <w:p w:rsidR="007C4EC3" w:rsidRDefault="007C4EC3">
      <w:pPr>
        <w:pStyle w:val="ae"/>
      </w:pPr>
      <w:r>
        <w:t>Δ</w:t>
      </w:r>
      <w:r w:rsidRPr="00E53710">
        <w:rPr>
          <w:lang w:val="en-US"/>
        </w:rPr>
        <w:object w:dxaOrig="200" w:dyaOrig="300">
          <v:shape id="_x0000_i1149" type="#_x0000_t75" style="width:10.3pt;height:14.95pt" o:ole="">
            <v:imagedata r:id="rId8" o:title=""/>
          </v:shape>
          <o:OLEObject Type="Embed" ProgID="Equation.3" ShapeID="_x0000_i1149" DrawAspect="Content" ObjectID="_1416814984" r:id="rId249"/>
        </w:object>
      </w:r>
      <w:r>
        <w:t xml:space="preserve"> = </w:t>
      </w:r>
      <w:r>
        <w:rPr>
          <w:lang w:val="en-US"/>
        </w:rPr>
        <w:t>N</w:t>
      </w:r>
      <w:r>
        <w:rPr>
          <w:w w:val="50"/>
          <w:lang w:val="en-US"/>
        </w:rPr>
        <w:t> </w:t>
      </w:r>
      <w:r>
        <w:t>·</w:t>
      </w:r>
      <w:r>
        <w:rPr>
          <w:w w:val="50"/>
          <w:lang w:val="en-US"/>
        </w:rPr>
        <w:t> </w:t>
      </w:r>
      <w:r w:rsidRPr="00E53710">
        <w:rPr>
          <w:lang w:val="en-US"/>
        </w:rPr>
        <w:object w:dxaOrig="200" w:dyaOrig="300">
          <v:shape id="_x0000_i1150" type="#_x0000_t75" style="width:10.3pt;height:14.95pt" o:ole="">
            <v:imagedata r:id="rId8" o:title=""/>
          </v:shape>
          <o:OLEObject Type="Embed" ProgID="Equation.3" ShapeID="_x0000_i1150" DrawAspect="Content" ObjectID="_1416814985" r:id="rId250"/>
        </w:object>
      </w:r>
      <w:r>
        <w:rPr>
          <w:vertAlign w:val="subscript"/>
        </w:rPr>
        <w:t xml:space="preserve">0 </w:t>
      </w:r>
      <w:r>
        <w:t>/ Е</w:t>
      </w:r>
      <w:r>
        <w:rPr>
          <w:lang w:val="en-US"/>
        </w:rPr>
        <w:t>A</w:t>
      </w:r>
      <w:r>
        <w:t>.</w:t>
      </w:r>
    </w:p>
    <w:p w:rsidR="007C4EC3" w:rsidRDefault="007C4EC3">
      <w:pPr>
        <w:pStyle w:val="a5"/>
        <w:spacing w:line="408" w:lineRule="auto"/>
      </w:pPr>
      <w:r>
        <w:t>Деформацию соответствующих участков находим как</w:t>
      </w:r>
    </w:p>
    <w:p w:rsidR="007C4EC3" w:rsidRDefault="007C4EC3">
      <w:pPr>
        <w:pStyle w:val="ae"/>
      </w:pPr>
      <w:r>
        <w:t>Δ</w:t>
      </w:r>
      <w:r w:rsidRPr="00E53710">
        <w:rPr>
          <w:i/>
          <w:position w:val="-6"/>
          <w:lang w:val="en-US"/>
        </w:rPr>
        <w:object w:dxaOrig="200" w:dyaOrig="300">
          <v:shape id="_x0000_i1151" type="#_x0000_t75" style="width:10.3pt;height:14.95pt" o:ole="">
            <v:imagedata r:id="rId8" o:title=""/>
          </v:shape>
          <o:OLEObject Type="Embed" ProgID="Equation.3" ShapeID="_x0000_i1151" DrawAspect="Content" ObjectID="_1416814986" r:id="rId251"/>
        </w:object>
      </w:r>
      <w:r>
        <w:rPr>
          <w:vertAlign w:val="subscript"/>
        </w:rPr>
        <w:t>1</w:t>
      </w:r>
      <w:r>
        <w:t xml:space="preserve"> = </w:t>
      </w:r>
      <w:r>
        <w:rPr>
          <w:lang w:val="en-US"/>
        </w:rPr>
        <w:t>N</w:t>
      </w:r>
      <w:r>
        <w:rPr>
          <w:vertAlign w:val="subscript"/>
        </w:rPr>
        <w:t>1</w:t>
      </w:r>
      <w:r>
        <w:t xml:space="preserve"> </w:t>
      </w:r>
      <w:r w:rsidRPr="00E53710">
        <w:rPr>
          <w:i/>
          <w:position w:val="-6"/>
          <w:lang w:val="en-US"/>
        </w:rPr>
        <w:object w:dxaOrig="200" w:dyaOrig="300">
          <v:shape id="_x0000_i1152" type="#_x0000_t75" style="width:10.3pt;height:14.95pt" o:ole="">
            <v:imagedata r:id="rId8" o:title=""/>
          </v:shape>
          <o:OLEObject Type="Embed" ProgID="Equation.3" ShapeID="_x0000_i1152" DrawAspect="Content" ObjectID="_1416814987" r:id="rId252"/>
        </w:object>
      </w:r>
      <w:r>
        <w:rPr>
          <w:vertAlign w:val="subscript"/>
        </w:rPr>
        <w:t xml:space="preserve">01 </w:t>
      </w:r>
      <w:r>
        <w:t>/ ЕA</w:t>
      </w:r>
      <w:r>
        <w:rPr>
          <w:vertAlign w:val="subscript"/>
        </w:rPr>
        <w:t>1</w:t>
      </w:r>
      <w:r>
        <w:t xml:space="preserve"> = 5·10</w:t>
      </w:r>
      <w:r>
        <w:rPr>
          <w:vertAlign w:val="superscript"/>
        </w:rPr>
        <w:t>5</w:t>
      </w:r>
      <w:r>
        <w:rPr>
          <w:w w:val="50"/>
        </w:rPr>
        <w:t> </w:t>
      </w:r>
      <w:r>
        <w:t>·</w:t>
      </w:r>
      <w:r>
        <w:rPr>
          <w:w w:val="50"/>
        </w:rPr>
        <w:t> </w:t>
      </w:r>
      <w:r>
        <w:t>0,6 / 2,1</w:t>
      </w:r>
      <w:r>
        <w:rPr>
          <w:w w:val="50"/>
        </w:rPr>
        <w:t> </w:t>
      </w:r>
      <w:r>
        <w:t>·</w:t>
      </w:r>
      <w:r>
        <w:rPr>
          <w:w w:val="50"/>
        </w:rPr>
        <w:t> </w:t>
      </w:r>
      <w:r>
        <w:t>10</w:t>
      </w:r>
      <w:r>
        <w:rPr>
          <w:vertAlign w:val="superscript"/>
        </w:rPr>
        <w:t>5</w:t>
      </w:r>
      <w:r>
        <w:rPr>
          <w:w w:val="50"/>
        </w:rPr>
        <w:t> </w:t>
      </w:r>
      <w:r>
        <w:t>·</w:t>
      </w:r>
      <w:r>
        <w:rPr>
          <w:w w:val="50"/>
        </w:rPr>
        <w:t> </w:t>
      </w:r>
      <w:r>
        <w:t>10</w:t>
      </w:r>
      <w:r>
        <w:rPr>
          <w:vertAlign w:val="superscript"/>
        </w:rPr>
        <w:t>6</w:t>
      </w:r>
      <w:r>
        <w:t>·2,4</w:t>
      </w:r>
      <w:r>
        <w:rPr>
          <w:w w:val="50"/>
        </w:rPr>
        <w:t> </w:t>
      </w:r>
      <w:r>
        <w:t>·</w:t>
      </w:r>
      <w:r>
        <w:rPr>
          <w:w w:val="50"/>
        </w:rPr>
        <w:t> </w:t>
      </w:r>
      <w:r>
        <w:t>10</w:t>
      </w:r>
      <w:r>
        <w:rPr>
          <w:vertAlign w:val="superscript"/>
        </w:rPr>
        <w:t>–3</w:t>
      </w:r>
      <w:r>
        <w:t xml:space="preserve"> =5,95·10</w:t>
      </w:r>
      <w:r>
        <w:rPr>
          <w:vertAlign w:val="superscript"/>
        </w:rPr>
        <w:t>–4</w:t>
      </w:r>
      <w:r>
        <w:rPr>
          <w:vertAlign w:val="superscript"/>
          <w:lang w:val="en-US"/>
        </w:rPr>
        <w:t> </w:t>
      </w:r>
      <w:r>
        <w:t>м =0,595</w:t>
      </w:r>
      <w:r>
        <w:rPr>
          <w:w w:val="50"/>
        </w:rPr>
        <w:t> </w:t>
      </w:r>
      <w:r>
        <w:t>мм;</w:t>
      </w:r>
    </w:p>
    <w:p w:rsidR="007C4EC3" w:rsidRDefault="007C4EC3">
      <w:pPr>
        <w:pStyle w:val="ae"/>
        <w:spacing w:line="338" w:lineRule="auto"/>
      </w:pPr>
      <w:r>
        <w:t>Δ</w:t>
      </w:r>
      <w:r w:rsidRPr="00E53710">
        <w:rPr>
          <w:i/>
          <w:position w:val="-6"/>
          <w:lang w:val="en-US"/>
        </w:rPr>
        <w:object w:dxaOrig="200" w:dyaOrig="300">
          <v:shape id="_x0000_i1153" type="#_x0000_t75" style="width:10.3pt;height:14.95pt" o:ole="">
            <v:imagedata r:id="rId8" o:title=""/>
          </v:shape>
          <o:OLEObject Type="Embed" ProgID="Equation.3" ShapeID="_x0000_i1153" DrawAspect="Content" ObjectID="_1416814988" r:id="rId253"/>
        </w:object>
      </w:r>
      <w:r>
        <w:rPr>
          <w:vertAlign w:val="subscript"/>
        </w:rPr>
        <w:t>2</w:t>
      </w:r>
      <w:r>
        <w:rPr>
          <w:w w:val="50"/>
        </w:rPr>
        <w:t> </w:t>
      </w:r>
      <w:r>
        <w:t>=</w:t>
      </w:r>
      <w:r>
        <w:rPr>
          <w:w w:val="50"/>
        </w:rPr>
        <w:t> </w:t>
      </w:r>
      <w:r>
        <w:rPr>
          <w:lang w:val="en-US"/>
        </w:rPr>
        <w:t>N</w:t>
      </w:r>
      <w:r>
        <w:rPr>
          <w:vertAlign w:val="subscript"/>
        </w:rPr>
        <w:t>2</w:t>
      </w:r>
      <w:r w:rsidRPr="00E53710">
        <w:rPr>
          <w:i/>
          <w:position w:val="-6"/>
          <w:lang w:val="en-US"/>
        </w:rPr>
        <w:object w:dxaOrig="200" w:dyaOrig="300">
          <v:shape id="_x0000_i1154" type="#_x0000_t75" style="width:10.3pt;height:14.95pt" o:ole="">
            <v:imagedata r:id="rId8" o:title=""/>
          </v:shape>
          <o:OLEObject Type="Embed" ProgID="Equation.3" ShapeID="_x0000_i1154" DrawAspect="Content" ObjectID="_1416814989" r:id="rId254"/>
        </w:object>
      </w:r>
      <w:r>
        <w:rPr>
          <w:vertAlign w:val="subscript"/>
        </w:rPr>
        <w:t>02</w:t>
      </w:r>
      <w:r>
        <w:t>/</w:t>
      </w:r>
      <w:r>
        <w:rPr>
          <w:lang w:val="en-US"/>
        </w:rPr>
        <w:t> </w:t>
      </w:r>
      <w:r>
        <w:t>ЕA</w:t>
      </w:r>
      <w:r>
        <w:rPr>
          <w:vertAlign w:val="subscript"/>
        </w:rPr>
        <w:t>2</w:t>
      </w:r>
      <w:r>
        <w:t>=</w:t>
      </w:r>
      <w:r>
        <w:rPr>
          <w:w w:val="50"/>
        </w:rPr>
        <w:t> </w:t>
      </w:r>
      <w:r>
        <w:t>4</w:t>
      </w:r>
      <w:r>
        <w:rPr>
          <w:w w:val="50"/>
        </w:rPr>
        <w:t> </w:t>
      </w:r>
      <w:r>
        <w:t>·</w:t>
      </w:r>
      <w:r>
        <w:rPr>
          <w:w w:val="50"/>
        </w:rPr>
        <w:t> </w:t>
      </w:r>
      <w:r>
        <w:t>10</w:t>
      </w:r>
      <w:r>
        <w:rPr>
          <w:vertAlign w:val="superscript"/>
        </w:rPr>
        <w:t>5</w:t>
      </w:r>
      <w:r>
        <w:t>·</w:t>
      </w:r>
      <w:r>
        <w:rPr>
          <w:w w:val="50"/>
        </w:rPr>
        <w:t> </w:t>
      </w:r>
      <w:r>
        <w:t>0,4</w:t>
      </w:r>
      <w:r>
        <w:rPr>
          <w:w w:val="50"/>
        </w:rPr>
        <w:t> </w:t>
      </w:r>
      <w:r>
        <w:t>/</w:t>
      </w:r>
      <w:r>
        <w:rPr>
          <w:lang w:val="en-US"/>
        </w:rPr>
        <w:t> </w:t>
      </w:r>
      <w:r>
        <w:t>2,1</w:t>
      </w:r>
      <w:r>
        <w:rPr>
          <w:w w:val="50"/>
        </w:rPr>
        <w:t> </w:t>
      </w:r>
      <w:r>
        <w:t>·</w:t>
      </w:r>
      <w:r>
        <w:rPr>
          <w:w w:val="50"/>
        </w:rPr>
        <w:t> </w:t>
      </w:r>
      <w:r>
        <w:t>10</w:t>
      </w:r>
      <w:r>
        <w:rPr>
          <w:vertAlign w:val="superscript"/>
        </w:rPr>
        <w:t>5</w:t>
      </w:r>
      <w:r>
        <w:rPr>
          <w:w w:val="50"/>
        </w:rPr>
        <w:t> </w:t>
      </w:r>
      <w:r>
        <w:t>·</w:t>
      </w:r>
      <w:r>
        <w:rPr>
          <w:w w:val="50"/>
        </w:rPr>
        <w:t> </w:t>
      </w:r>
      <w:r>
        <w:t>10</w:t>
      </w:r>
      <w:r>
        <w:rPr>
          <w:vertAlign w:val="superscript"/>
        </w:rPr>
        <w:t>6</w:t>
      </w:r>
      <w:r>
        <w:rPr>
          <w:w w:val="50"/>
        </w:rPr>
        <w:t> </w:t>
      </w:r>
      <w:r>
        <w:t>·</w:t>
      </w:r>
      <w:r>
        <w:rPr>
          <w:w w:val="50"/>
        </w:rPr>
        <w:t> </w:t>
      </w:r>
      <w:r>
        <w:t>1,9</w:t>
      </w:r>
      <w:r>
        <w:rPr>
          <w:w w:val="50"/>
        </w:rPr>
        <w:t> </w:t>
      </w:r>
      <w:r>
        <w:t>·</w:t>
      </w:r>
      <w:r>
        <w:rPr>
          <w:w w:val="50"/>
        </w:rPr>
        <w:t> </w:t>
      </w:r>
      <w:r>
        <w:t>10</w:t>
      </w:r>
      <w:r>
        <w:rPr>
          <w:vertAlign w:val="superscript"/>
        </w:rPr>
        <w:t>–3</w:t>
      </w:r>
      <w:r>
        <w:rPr>
          <w:w w:val="50"/>
        </w:rPr>
        <w:t> </w:t>
      </w:r>
      <w:r>
        <w:t>=</w:t>
      </w:r>
      <w:r>
        <w:rPr>
          <w:w w:val="50"/>
        </w:rPr>
        <w:t> </w:t>
      </w:r>
      <w:r>
        <w:t>–</w:t>
      </w:r>
      <w:r>
        <w:rPr>
          <w:w w:val="50"/>
        </w:rPr>
        <w:t> </w:t>
      </w:r>
      <w:r>
        <w:t>4,01</w:t>
      </w:r>
      <w:r>
        <w:rPr>
          <w:w w:val="50"/>
        </w:rPr>
        <w:t> </w:t>
      </w:r>
      <w:r>
        <w:t>·</w:t>
      </w:r>
      <w:r>
        <w:rPr>
          <w:w w:val="50"/>
        </w:rPr>
        <w:t> </w:t>
      </w:r>
      <w:r>
        <w:t>10</w:t>
      </w:r>
      <w:r>
        <w:rPr>
          <w:vertAlign w:val="superscript"/>
        </w:rPr>
        <w:t>–4</w:t>
      </w:r>
      <w:r>
        <w:rPr>
          <w:vertAlign w:val="superscript"/>
          <w:lang w:val="en-US"/>
        </w:rPr>
        <w:t> </w:t>
      </w:r>
      <w:r>
        <w:t>м</w:t>
      </w:r>
      <w:r>
        <w:rPr>
          <w:w w:val="50"/>
        </w:rPr>
        <w:t> </w:t>
      </w:r>
      <w:r>
        <w:t>=</w:t>
      </w:r>
      <w:r>
        <w:rPr>
          <w:w w:val="50"/>
        </w:rPr>
        <w:t> </w:t>
      </w:r>
      <w:r>
        <w:t>– 0,401</w:t>
      </w:r>
      <w:r>
        <w:rPr>
          <w:w w:val="50"/>
        </w:rPr>
        <w:t> </w:t>
      </w:r>
      <w:r>
        <w:t>мм;</w:t>
      </w:r>
    </w:p>
    <w:p w:rsidR="007C4EC3" w:rsidRDefault="007C4EC3">
      <w:pPr>
        <w:pStyle w:val="ae"/>
        <w:spacing w:line="338" w:lineRule="auto"/>
      </w:pPr>
      <w:r>
        <w:t>Δ</w:t>
      </w:r>
      <w:r w:rsidRPr="00E53710">
        <w:rPr>
          <w:i/>
          <w:position w:val="-6"/>
          <w:lang w:val="en-US"/>
        </w:rPr>
        <w:object w:dxaOrig="200" w:dyaOrig="300">
          <v:shape id="_x0000_i1155" type="#_x0000_t75" style="width:10.3pt;height:14.95pt" o:ole="">
            <v:imagedata r:id="rId8" o:title=""/>
          </v:shape>
          <o:OLEObject Type="Embed" ProgID="Equation.3" ShapeID="_x0000_i1155" DrawAspect="Content" ObjectID="_1416814990" r:id="rId255"/>
        </w:object>
      </w:r>
      <w:r>
        <w:rPr>
          <w:vertAlign w:val="subscript"/>
        </w:rPr>
        <w:t>3</w:t>
      </w:r>
      <w:r>
        <w:t xml:space="preserve">= </w:t>
      </w:r>
      <w:r>
        <w:rPr>
          <w:lang w:val="en-US"/>
        </w:rPr>
        <w:t>N</w:t>
      </w:r>
      <w:r>
        <w:rPr>
          <w:vertAlign w:val="subscript"/>
        </w:rPr>
        <w:t>3</w:t>
      </w:r>
      <w:r w:rsidRPr="00E53710">
        <w:rPr>
          <w:i/>
          <w:position w:val="-6"/>
          <w:lang w:val="en-US"/>
        </w:rPr>
        <w:object w:dxaOrig="200" w:dyaOrig="300">
          <v:shape id="_x0000_i1156" type="#_x0000_t75" style="width:10.3pt;height:14.95pt" o:ole="">
            <v:imagedata r:id="rId8" o:title=""/>
          </v:shape>
          <o:OLEObject Type="Embed" ProgID="Equation.3" ShapeID="_x0000_i1156" DrawAspect="Content" ObjectID="_1416814991" r:id="rId256"/>
        </w:object>
      </w:r>
      <w:r>
        <w:rPr>
          <w:vertAlign w:val="subscript"/>
        </w:rPr>
        <w:t>03</w:t>
      </w:r>
      <w:r>
        <w:t>/ ЕA</w:t>
      </w:r>
      <w:r>
        <w:rPr>
          <w:vertAlign w:val="subscript"/>
        </w:rPr>
        <w:t>1</w:t>
      </w:r>
      <w:r>
        <w:t xml:space="preserve"> = 1,1·10</w:t>
      </w:r>
      <w:r>
        <w:rPr>
          <w:vertAlign w:val="superscript"/>
        </w:rPr>
        <w:t>6</w:t>
      </w:r>
      <w:r>
        <w:t>·1 / 2,1·10</w:t>
      </w:r>
      <w:r>
        <w:rPr>
          <w:vertAlign w:val="superscript"/>
        </w:rPr>
        <w:t>5</w:t>
      </w:r>
      <w:r>
        <w:t>·10</w:t>
      </w:r>
      <w:r>
        <w:rPr>
          <w:vertAlign w:val="superscript"/>
        </w:rPr>
        <w:t>6</w:t>
      </w:r>
      <w:r>
        <w:t>·5,3·10</w:t>
      </w:r>
      <w:r>
        <w:rPr>
          <w:vertAlign w:val="superscript"/>
        </w:rPr>
        <w:t>–3</w:t>
      </w:r>
      <w:r>
        <w:t xml:space="preserve"> = 9,88·10</w:t>
      </w:r>
      <w:r>
        <w:rPr>
          <w:w w:val="50"/>
        </w:rPr>
        <w:t> </w:t>
      </w:r>
      <w:r>
        <w:rPr>
          <w:vertAlign w:val="superscript"/>
        </w:rPr>
        <w:t>–4 </w:t>
      </w:r>
      <w:r>
        <w:t>м =0,988</w:t>
      </w:r>
      <w:r>
        <w:rPr>
          <w:w w:val="50"/>
        </w:rPr>
        <w:t> </w:t>
      </w:r>
      <w:r>
        <w:t>мм.</w:t>
      </w:r>
    </w:p>
    <w:p w:rsidR="007C4EC3" w:rsidRDefault="007C4EC3">
      <w:pPr>
        <w:pStyle w:val="a5"/>
        <w:spacing w:line="416" w:lineRule="auto"/>
      </w:pPr>
      <w:r>
        <w:t>Перемещение любого сечения стержня равно сумме деформаций учас</w:t>
      </w:r>
      <w:r>
        <w:t>т</w:t>
      </w:r>
      <w:r>
        <w:t>ков, расположенных между сечением и опорой.</w:t>
      </w:r>
    </w:p>
    <w:p w:rsidR="007C4EC3" w:rsidRDefault="007C4EC3">
      <w:pPr>
        <w:pStyle w:val="a5"/>
        <w:spacing w:line="416" w:lineRule="auto"/>
      </w:pPr>
      <w:r>
        <w:t>Перемещение сечения</w:t>
      </w:r>
    </w:p>
    <w:p w:rsidR="007C4EC3" w:rsidRDefault="007C4EC3">
      <w:pPr>
        <w:pStyle w:val="ae"/>
      </w:pPr>
      <w:r>
        <w:rPr>
          <w:lang w:val="en-US"/>
        </w:rPr>
        <w:t>D</w:t>
      </w:r>
      <w:r>
        <w:rPr>
          <w:w w:val="50"/>
          <w:lang w:val="en-US"/>
        </w:rPr>
        <w:t> </w:t>
      </w:r>
      <w:r>
        <w:t>–</w:t>
      </w:r>
      <w:r>
        <w:rPr>
          <w:w w:val="50"/>
          <w:lang w:val="en-US"/>
        </w:rPr>
        <w:t> </w:t>
      </w:r>
      <w:r>
        <w:rPr>
          <w:lang w:val="en-US"/>
        </w:rPr>
        <w:t>D</w:t>
      </w:r>
      <w:r>
        <w:t xml:space="preserve"> </w:t>
      </w:r>
      <w:r>
        <w:rPr>
          <w:lang w:val="en-US"/>
        </w:rPr>
        <w:t>δ</w:t>
      </w:r>
      <w:r>
        <w:rPr>
          <w:vertAlign w:val="subscript"/>
          <w:lang w:val="en-US"/>
        </w:rPr>
        <w:t>D</w:t>
      </w:r>
      <w:r>
        <w:rPr>
          <w:w w:val="50"/>
          <w:lang w:val="en-US"/>
        </w:rPr>
        <w:t> </w:t>
      </w:r>
      <w:r>
        <w:rPr>
          <w:vertAlign w:val="subscript"/>
        </w:rPr>
        <w:t>–</w:t>
      </w:r>
      <w:r>
        <w:rPr>
          <w:w w:val="50"/>
          <w:lang w:val="en-US"/>
        </w:rPr>
        <w:t> </w:t>
      </w:r>
      <w:r>
        <w:rPr>
          <w:vertAlign w:val="subscript"/>
          <w:lang w:val="en-US"/>
        </w:rPr>
        <w:t>D</w:t>
      </w:r>
      <w:r>
        <w:t xml:space="preserve"> = 0.</w:t>
      </w:r>
    </w:p>
    <w:p w:rsidR="007C4EC3" w:rsidRDefault="007C4EC3">
      <w:pPr>
        <w:pStyle w:val="a5"/>
        <w:spacing w:line="416" w:lineRule="auto"/>
      </w:pPr>
      <w:r>
        <w:t>Перемещение сечения С</w:t>
      </w:r>
      <w:r>
        <w:rPr>
          <w:w w:val="50"/>
        </w:rPr>
        <w:t> </w:t>
      </w:r>
      <w:r>
        <w:t>–</w:t>
      </w:r>
      <w:r>
        <w:rPr>
          <w:w w:val="50"/>
        </w:rPr>
        <w:t> </w:t>
      </w:r>
      <w:r>
        <w:t>С обусловлено деформацией участков, расп</w:t>
      </w:r>
      <w:r>
        <w:t>о</w:t>
      </w:r>
      <w:r>
        <w:t xml:space="preserve">ложенных между </w:t>
      </w:r>
      <w:r>
        <w:rPr>
          <w:lang w:val="en-US"/>
        </w:rPr>
        <w:t>D</w:t>
      </w:r>
      <w:r>
        <w:rPr>
          <w:w w:val="50"/>
          <w:lang w:val="en-US"/>
        </w:rPr>
        <w:t> </w:t>
      </w:r>
      <w:r>
        <w:t>–</w:t>
      </w:r>
      <w:r>
        <w:rPr>
          <w:w w:val="50"/>
          <w:lang w:val="en-US"/>
        </w:rPr>
        <w:t> </w:t>
      </w:r>
      <w:r>
        <w:rPr>
          <w:lang w:val="en-US"/>
        </w:rPr>
        <w:t>D</w:t>
      </w:r>
      <w:r>
        <w:t xml:space="preserve"> и </w:t>
      </w:r>
      <w:r>
        <w:rPr>
          <w:lang w:val="en-US"/>
        </w:rPr>
        <w:t>C</w:t>
      </w:r>
      <w:r>
        <w:rPr>
          <w:w w:val="50"/>
          <w:lang w:val="en-US"/>
        </w:rPr>
        <w:t> </w:t>
      </w:r>
      <w:r>
        <w:t>–</w:t>
      </w:r>
      <w:r>
        <w:rPr>
          <w:w w:val="50"/>
          <w:lang w:val="en-US"/>
        </w:rPr>
        <w:t> </w:t>
      </w:r>
      <w:r>
        <w:rPr>
          <w:lang w:val="en-US"/>
        </w:rPr>
        <w:t>C</w:t>
      </w:r>
      <w:r>
        <w:t>:</w:t>
      </w:r>
    </w:p>
    <w:p w:rsidR="007C4EC3" w:rsidRDefault="007C4EC3">
      <w:pPr>
        <w:pStyle w:val="ae"/>
        <w:spacing w:line="338" w:lineRule="auto"/>
      </w:pPr>
      <w:r>
        <w:rPr>
          <w:lang w:val="en-US"/>
        </w:rPr>
        <w:t>δ</w:t>
      </w:r>
      <w:r>
        <w:rPr>
          <w:vertAlign w:val="subscript"/>
        </w:rPr>
        <w:t>С</w:t>
      </w:r>
      <w:r>
        <w:rPr>
          <w:w w:val="50"/>
          <w:lang w:val="en-US"/>
        </w:rPr>
        <w:t> </w:t>
      </w:r>
      <w:r>
        <w:rPr>
          <w:vertAlign w:val="subscript"/>
        </w:rPr>
        <w:t>–</w:t>
      </w:r>
      <w:r>
        <w:rPr>
          <w:w w:val="50"/>
          <w:lang w:val="en-US"/>
        </w:rPr>
        <w:t> </w:t>
      </w:r>
      <w:r>
        <w:rPr>
          <w:vertAlign w:val="subscript"/>
        </w:rPr>
        <w:t>С </w:t>
      </w:r>
      <w:r>
        <w:t>= Δ</w:t>
      </w:r>
      <w:r>
        <w:rPr>
          <w:w w:val="50"/>
        </w:rPr>
        <w:t> </w:t>
      </w:r>
      <w:r>
        <w:t xml:space="preserve"> </w:t>
      </w:r>
      <w:r>
        <w:rPr>
          <w:w w:val="50"/>
        </w:rPr>
        <w:t> </w:t>
      </w:r>
      <w:r w:rsidRPr="00E53710">
        <w:rPr>
          <w:i/>
          <w:position w:val="-6"/>
          <w:lang w:val="en-US"/>
        </w:rPr>
        <w:object w:dxaOrig="200" w:dyaOrig="300">
          <v:shape id="_x0000_i1157" type="#_x0000_t75" style="width:10.3pt;height:14.95pt" o:ole="">
            <v:imagedata r:id="rId8" o:title=""/>
          </v:shape>
          <o:OLEObject Type="Embed" ProgID="Equation.3" ShapeID="_x0000_i1157" DrawAspect="Content" ObjectID="_1416814992" r:id="rId257"/>
        </w:object>
      </w:r>
      <w:r>
        <w:rPr>
          <w:vertAlign w:val="subscript"/>
        </w:rPr>
        <w:t xml:space="preserve">3 </w:t>
      </w:r>
      <w:r>
        <w:t>= 0,988 мм.</w:t>
      </w:r>
    </w:p>
    <w:p w:rsidR="007C4EC3" w:rsidRDefault="007C4EC3">
      <w:pPr>
        <w:pStyle w:val="a5"/>
        <w:spacing w:line="416" w:lineRule="auto"/>
      </w:pPr>
      <w:r>
        <w:t>Перемещение сечения В</w:t>
      </w:r>
      <w:r>
        <w:rPr>
          <w:w w:val="50"/>
        </w:rPr>
        <w:t> </w:t>
      </w:r>
      <w:r>
        <w:t>–</w:t>
      </w:r>
      <w:r>
        <w:rPr>
          <w:w w:val="50"/>
        </w:rPr>
        <w:t> </w:t>
      </w:r>
      <w:r>
        <w:t>В обусловлено деформацией двух участков, расположенных между D</w:t>
      </w:r>
      <w:r>
        <w:rPr>
          <w:w w:val="50"/>
          <w:lang w:val="en-US"/>
        </w:rPr>
        <w:t> </w:t>
      </w:r>
      <w:r>
        <w:t>–</w:t>
      </w:r>
      <w:r>
        <w:rPr>
          <w:w w:val="50"/>
          <w:lang w:val="en-US"/>
        </w:rPr>
        <w:t> </w:t>
      </w:r>
      <w:r>
        <w:t>D и C</w:t>
      </w:r>
      <w:r>
        <w:rPr>
          <w:w w:val="50"/>
          <w:lang w:val="en-US"/>
        </w:rPr>
        <w:t> </w:t>
      </w:r>
      <w:r>
        <w:t>–</w:t>
      </w:r>
      <w:r>
        <w:rPr>
          <w:w w:val="50"/>
          <w:lang w:val="en-US"/>
        </w:rPr>
        <w:t> </w:t>
      </w:r>
      <w:r>
        <w:t>C, а также между С</w:t>
      </w:r>
      <w:r>
        <w:rPr>
          <w:w w:val="50"/>
          <w:lang w:val="en-US"/>
        </w:rPr>
        <w:t> </w:t>
      </w:r>
      <w:r>
        <w:t>–</w:t>
      </w:r>
      <w:r>
        <w:rPr>
          <w:w w:val="50"/>
          <w:lang w:val="en-US"/>
        </w:rPr>
        <w:t> </w:t>
      </w:r>
      <w:r>
        <w:t>С и В</w:t>
      </w:r>
      <w:r>
        <w:rPr>
          <w:w w:val="50"/>
          <w:lang w:val="en-US"/>
        </w:rPr>
        <w:t> </w:t>
      </w:r>
      <w:r>
        <w:t>–</w:t>
      </w:r>
      <w:r>
        <w:rPr>
          <w:w w:val="50"/>
          <w:lang w:val="en-US"/>
        </w:rPr>
        <w:t> </w:t>
      </w:r>
      <w:r>
        <w:t>В.</w:t>
      </w:r>
    </w:p>
    <w:p w:rsidR="007C4EC3" w:rsidRDefault="007C4EC3">
      <w:pPr>
        <w:pStyle w:val="a5"/>
        <w:spacing w:line="416" w:lineRule="auto"/>
      </w:pPr>
      <w:r>
        <w:t>Тогда</w:t>
      </w:r>
    </w:p>
    <w:p w:rsidR="007C4EC3" w:rsidRDefault="007C4EC3">
      <w:pPr>
        <w:pStyle w:val="ae"/>
      </w:pPr>
      <w:r>
        <w:rPr>
          <w:lang w:val="en-US"/>
        </w:rPr>
        <w:t>δ</w:t>
      </w:r>
      <w:r>
        <w:rPr>
          <w:vertAlign w:val="subscript"/>
        </w:rPr>
        <w:t>В</w:t>
      </w:r>
      <w:r>
        <w:rPr>
          <w:w w:val="50"/>
        </w:rPr>
        <w:t> </w:t>
      </w:r>
      <w:r>
        <w:rPr>
          <w:vertAlign w:val="subscript"/>
        </w:rPr>
        <w:t>–</w:t>
      </w:r>
      <w:r>
        <w:rPr>
          <w:w w:val="50"/>
        </w:rPr>
        <w:t> </w:t>
      </w:r>
      <w:r>
        <w:rPr>
          <w:vertAlign w:val="subscript"/>
        </w:rPr>
        <w:t>В </w:t>
      </w:r>
      <w:r>
        <w:t xml:space="preserve">= Δ </w:t>
      </w:r>
      <w:r w:rsidRPr="00E53710">
        <w:rPr>
          <w:i/>
          <w:position w:val="-6"/>
          <w:lang w:val="en-US"/>
        </w:rPr>
        <w:object w:dxaOrig="200" w:dyaOrig="300">
          <v:shape id="_x0000_i1158" type="#_x0000_t75" style="width:10.3pt;height:14.95pt" o:ole="">
            <v:imagedata r:id="rId8" o:title=""/>
          </v:shape>
          <o:OLEObject Type="Embed" ProgID="Equation.3" ShapeID="_x0000_i1158" DrawAspect="Content" ObjectID="_1416814993" r:id="rId258"/>
        </w:object>
      </w:r>
      <w:r>
        <w:rPr>
          <w:vertAlign w:val="subscript"/>
        </w:rPr>
        <w:t xml:space="preserve">3 </w:t>
      </w:r>
      <w:r>
        <w:t>+</w:t>
      </w:r>
      <w:r>
        <w:rPr>
          <w:vertAlign w:val="subscript"/>
        </w:rPr>
        <w:t xml:space="preserve"> </w:t>
      </w:r>
      <w:r>
        <w:t xml:space="preserve">Δ </w:t>
      </w:r>
      <w:r w:rsidRPr="00E53710">
        <w:rPr>
          <w:i/>
          <w:position w:val="-6"/>
          <w:lang w:val="en-US"/>
        </w:rPr>
        <w:object w:dxaOrig="200" w:dyaOrig="300">
          <v:shape id="_x0000_i1159" type="#_x0000_t75" style="width:10.3pt;height:14.95pt" o:ole="">
            <v:imagedata r:id="rId8" o:title=""/>
          </v:shape>
          <o:OLEObject Type="Embed" ProgID="Equation.3" ShapeID="_x0000_i1159" DrawAspect="Content" ObjectID="_1416814994" r:id="rId259"/>
        </w:object>
      </w:r>
      <w:r>
        <w:rPr>
          <w:vertAlign w:val="subscript"/>
        </w:rPr>
        <w:t xml:space="preserve">2 </w:t>
      </w:r>
      <w:r>
        <w:t>= 0,988</w:t>
      </w:r>
      <w:r>
        <w:rPr>
          <w:w w:val="50"/>
          <w:lang w:val="en-US"/>
        </w:rPr>
        <w:t> </w:t>
      </w:r>
      <w:r>
        <w:t>–</w:t>
      </w:r>
      <w:r>
        <w:rPr>
          <w:w w:val="50"/>
          <w:lang w:val="en-US"/>
        </w:rPr>
        <w:t> </w:t>
      </w:r>
      <w:r>
        <w:t>0,401 = 0,587 мм.</w:t>
      </w:r>
    </w:p>
    <w:p w:rsidR="007C4EC3" w:rsidRDefault="007C4EC3">
      <w:pPr>
        <w:pStyle w:val="a5"/>
        <w:spacing w:line="416" w:lineRule="auto"/>
      </w:pPr>
      <w:r>
        <w:t>Из аналогичных рассуждений определим перемещение сечения А</w:t>
      </w:r>
      <w:r>
        <w:rPr>
          <w:w w:val="50"/>
          <w:lang w:val="en-US"/>
        </w:rPr>
        <w:t> </w:t>
      </w:r>
      <w:r>
        <w:t>–</w:t>
      </w:r>
      <w:r>
        <w:rPr>
          <w:w w:val="50"/>
          <w:lang w:val="en-US"/>
        </w:rPr>
        <w:t> </w:t>
      </w:r>
      <w:r>
        <w:t>А:</w:t>
      </w:r>
    </w:p>
    <w:p w:rsidR="007C4EC3" w:rsidRDefault="007C4EC3">
      <w:pPr>
        <w:pStyle w:val="ae"/>
        <w:spacing w:line="338" w:lineRule="auto"/>
      </w:pPr>
      <w:r>
        <w:t>δ</w:t>
      </w:r>
      <w:r>
        <w:rPr>
          <w:vertAlign w:val="subscript"/>
        </w:rPr>
        <w:t>А</w:t>
      </w:r>
      <w:r>
        <w:rPr>
          <w:w w:val="50"/>
        </w:rPr>
        <w:t> </w:t>
      </w:r>
      <w:r>
        <w:rPr>
          <w:vertAlign w:val="subscript"/>
        </w:rPr>
        <w:t>–</w:t>
      </w:r>
      <w:r>
        <w:rPr>
          <w:w w:val="50"/>
        </w:rPr>
        <w:t> </w:t>
      </w:r>
      <w:r>
        <w:rPr>
          <w:vertAlign w:val="subscript"/>
        </w:rPr>
        <w:t>А </w:t>
      </w:r>
      <w:r>
        <w:t xml:space="preserve">= Δ </w:t>
      </w:r>
      <w:r w:rsidRPr="00E53710">
        <w:rPr>
          <w:lang w:val="en-US"/>
        </w:rPr>
        <w:object w:dxaOrig="200" w:dyaOrig="300">
          <v:shape id="_x0000_i1160" type="#_x0000_t75" style="width:10.3pt;height:14.95pt" o:ole="">
            <v:imagedata r:id="rId8" o:title=""/>
          </v:shape>
          <o:OLEObject Type="Embed" ProgID="Equation.3" ShapeID="_x0000_i1160" DrawAspect="Content" ObjectID="_1416814995" r:id="rId260"/>
        </w:object>
      </w:r>
      <w:r>
        <w:rPr>
          <w:vertAlign w:val="subscript"/>
        </w:rPr>
        <w:t xml:space="preserve">3 </w:t>
      </w:r>
      <w:r>
        <w:t>+</w:t>
      </w:r>
      <w:r>
        <w:rPr>
          <w:vertAlign w:val="subscript"/>
        </w:rPr>
        <w:t xml:space="preserve"> </w:t>
      </w:r>
      <w:r>
        <w:t xml:space="preserve">Δ </w:t>
      </w:r>
      <w:r w:rsidRPr="00E53710">
        <w:rPr>
          <w:lang w:val="en-US"/>
        </w:rPr>
        <w:object w:dxaOrig="200" w:dyaOrig="300">
          <v:shape id="_x0000_i1161" type="#_x0000_t75" style="width:10.3pt;height:14.95pt" o:ole="">
            <v:imagedata r:id="rId8" o:title=""/>
          </v:shape>
          <o:OLEObject Type="Embed" ProgID="Equation.3" ShapeID="_x0000_i1161" DrawAspect="Content" ObjectID="_1416814996" r:id="rId261"/>
        </w:object>
      </w:r>
      <w:r>
        <w:rPr>
          <w:vertAlign w:val="subscript"/>
        </w:rPr>
        <w:t xml:space="preserve">2 </w:t>
      </w:r>
      <w:r>
        <w:t xml:space="preserve">+ Δ </w:t>
      </w:r>
      <w:r w:rsidRPr="00E53710">
        <w:rPr>
          <w:lang w:val="en-US"/>
        </w:rPr>
        <w:object w:dxaOrig="200" w:dyaOrig="300">
          <v:shape id="_x0000_i1162" type="#_x0000_t75" style="width:10.3pt;height:14.95pt" o:ole="">
            <v:imagedata r:id="rId8" o:title=""/>
          </v:shape>
          <o:OLEObject Type="Embed" ProgID="Equation.3" ShapeID="_x0000_i1162" DrawAspect="Content" ObjectID="_1416814997" r:id="rId262"/>
        </w:object>
      </w:r>
      <w:r>
        <w:rPr>
          <w:vertAlign w:val="subscript"/>
        </w:rPr>
        <w:t xml:space="preserve">1 </w:t>
      </w:r>
      <w:r>
        <w:t>= 1,182 мм.</w:t>
      </w:r>
    </w:p>
    <w:p w:rsidR="007C4EC3" w:rsidRDefault="007C4EC3">
      <w:pPr>
        <w:pStyle w:val="a5"/>
        <w:spacing w:line="416" w:lineRule="auto"/>
      </w:pPr>
      <w:r>
        <w:t>В выбранном масштабе откладываем на эпюре (рис. 2,</w:t>
      </w:r>
      <w:r>
        <w:rPr>
          <w:lang w:val="en-US"/>
        </w:rPr>
        <w:t> </w:t>
      </w:r>
      <w:r>
        <w:rPr>
          <w:i/>
          <w:iCs/>
        </w:rPr>
        <w:t>д</w:t>
      </w:r>
      <w:r>
        <w:t>) значения δ</w:t>
      </w:r>
      <w:r>
        <w:rPr>
          <w:vertAlign w:val="subscript"/>
        </w:rPr>
        <w:t>С</w:t>
      </w:r>
      <w:r>
        <w:rPr>
          <w:w w:val="50"/>
        </w:rPr>
        <w:t> </w:t>
      </w:r>
      <w:r>
        <w:rPr>
          <w:vertAlign w:val="subscript"/>
        </w:rPr>
        <w:t>–</w:t>
      </w:r>
      <w:r>
        <w:rPr>
          <w:w w:val="50"/>
        </w:rPr>
        <w:t> </w:t>
      </w:r>
      <w:r>
        <w:rPr>
          <w:vertAlign w:val="subscript"/>
        </w:rPr>
        <w:t>С</w:t>
      </w:r>
      <w:r>
        <w:t>, δ</w:t>
      </w:r>
      <w:r>
        <w:rPr>
          <w:vertAlign w:val="subscript"/>
        </w:rPr>
        <w:t>В</w:t>
      </w:r>
      <w:r>
        <w:rPr>
          <w:w w:val="50"/>
        </w:rPr>
        <w:t> </w:t>
      </w:r>
      <w:r>
        <w:rPr>
          <w:vertAlign w:val="subscript"/>
        </w:rPr>
        <w:t>–</w:t>
      </w:r>
      <w:r>
        <w:rPr>
          <w:w w:val="50"/>
        </w:rPr>
        <w:t> </w:t>
      </w:r>
      <w:r>
        <w:rPr>
          <w:vertAlign w:val="subscript"/>
        </w:rPr>
        <w:t>В </w:t>
      </w:r>
      <w:r>
        <w:t>и δ</w:t>
      </w:r>
      <w:r>
        <w:rPr>
          <w:vertAlign w:val="subscript"/>
        </w:rPr>
        <w:t>А</w:t>
      </w:r>
      <w:r>
        <w:rPr>
          <w:w w:val="50"/>
        </w:rPr>
        <w:t> </w:t>
      </w:r>
      <w:r>
        <w:rPr>
          <w:vertAlign w:val="subscript"/>
        </w:rPr>
        <w:t>–</w:t>
      </w:r>
      <w:r>
        <w:rPr>
          <w:w w:val="50"/>
        </w:rPr>
        <w:t> </w:t>
      </w:r>
      <w:r>
        <w:rPr>
          <w:vertAlign w:val="subscript"/>
        </w:rPr>
        <w:t>А </w:t>
      </w:r>
      <w:r>
        <w:t>и соединяем полученные точки прямыми линиями, так как при де</w:t>
      </w:r>
      <w:r>
        <w:t>й</w:t>
      </w:r>
      <w:r>
        <w:t>ствии сосредоточенных внешних сил перемещения линейно зависят от абсци</w:t>
      </w:r>
      <w:r>
        <w:t>с</w:t>
      </w:r>
      <w:r>
        <w:t>сы сечения. В результате получаем эпюру перемещений δ.</w:t>
      </w:r>
    </w:p>
    <w:p w:rsidR="007C4EC3" w:rsidRDefault="007C4EC3">
      <w:pPr>
        <w:pStyle w:val="2"/>
      </w:pPr>
      <w:r>
        <w:t>Задача </w:t>
      </w:r>
      <w:r w:rsidR="00C030DC">
        <w:t>5</w:t>
      </w:r>
      <w:r>
        <w:t>. Тема «Кручение»</w:t>
      </w:r>
    </w:p>
    <w:p w:rsidR="007C4EC3" w:rsidRDefault="007C4EC3">
      <w:pPr>
        <w:pStyle w:val="a5"/>
        <w:spacing w:line="416" w:lineRule="auto"/>
      </w:pPr>
      <w:r>
        <w:rPr>
          <w:bCs/>
          <w:i/>
        </w:rPr>
        <w:t>Условие</w:t>
      </w:r>
      <w:r>
        <w:rPr>
          <w:b/>
          <w:i/>
        </w:rPr>
        <w:t>.</w:t>
      </w:r>
      <w:r>
        <w:t> К стальному ступенчатому валу, имеющему сплошное цилин</w:t>
      </w:r>
      <w:r>
        <w:t>д</w:t>
      </w:r>
      <w:r>
        <w:t>рическое поперечное сечение, приложены четыре крутящих момента (рис. 3). Левый конец вала жестко закреплен в опоре, а правый – свободен. Требуется:</w:t>
      </w:r>
    </w:p>
    <w:p w:rsidR="007C4EC3" w:rsidRDefault="000F7393">
      <w:pPr>
        <w:pStyle w:val="21"/>
        <w:spacing w:line="360" w:lineRule="auto"/>
        <w:ind w:left="0"/>
        <w:jc w:val="center"/>
      </w:pPr>
      <w:r>
        <w:object w:dxaOrig="8160" w:dyaOrig="14829">
          <v:shape id="_x0000_i1163" type="#_x0000_t75" style="width:378.7pt;height:685.4pt" o:ole="">
            <v:imagedata r:id="rId263" o:title=""/>
          </v:shape>
          <o:OLEObject Type="Embed" ProgID="Visio.Drawing.6" ShapeID="_x0000_i1163" DrawAspect="Content" ObjectID="_1416814998" r:id="rId264"/>
        </w:object>
      </w:r>
    </w:p>
    <w:p w:rsidR="007C4EC3" w:rsidRDefault="007C4EC3">
      <w:pPr>
        <w:pStyle w:val="af1"/>
        <w:spacing w:before="0"/>
      </w:pPr>
      <w:r>
        <w:t>Рис.</w:t>
      </w:r>
      <w:r>
        <w:rPr>
          <w:lang w:val="en-US"/>
        </w:rPr>
        <w:t> </w:t>
      </w:r>
      <w:r>
        <w:t>3.</w:t>
      </w:r>
      <w:r>
        <w:rPr>
          <w:lang w:val="en-US"/>
        </w:rPr>
        <w:t> </w:t>
      </w:r>
      <w:r w:rsidR="00C030DC">
        <w:t>Схемы валов к задаче 5</w:t>
      </w:r>
    </w:p>
    <w:p w:rsidR="007C4EC3" w:rsidRDefault="007C4EC3" w:rsidP="00917986">
      <w:pPr>
        <w:pStyle w:val="a5"/>
      </w:pPr>
      <w:r>
        <w:rPr>
          <w:rFonts w:ascii="Symbol" w:hAnsi="Symbol"/>
        </w:rPr>
        <w:lastRenderedPageBreak/>
        <w:t></w:t>
      </w:r>
      <w:r>
        <w:rPr>
          <w:rFonts w:ascii="Symbol" w:hAnsi="Symbol"/>
        </w:rPr>
        <w:t></w:t>
      </w:r>
      <w:r>
        <w:t xml:space="preserve"> построить эпюру крутящих моментов </w:t>
      </w:r>
      <w:r>
        <w:rPr>
          <w:lang w:val="en-US"/>
        </w:rPr>
        <w:t>T</w:t>
      </w:r>
      <w:r>
        <w:rPr>
          <w:vertAlign w:val="subscript"/>
        </w:rPr>
        <w:t>к</w:t>
      </w:r>
      <w:r>
        <w:t xml:space="preserve"> по длине вала;</w:t>
      </w:r>
    </w:p>
    <w:p w:rsidR="007C4EC3" w:rsidRDefault="007C4EC3" w:rsidP="00917986">
      <w:pPr>
        <w:pStyle w:val="a5"/>
      </w:pPr>
      <w:r>
        <w:rPr>
          <w:rFonts w:ascii="Symbol" w:hAnsi="Symbol"/>
        </w:rPr>
        <w:t></w:t>
      </w:r>
      <w:r>
        <w:rPr>
          <w:rFonts w:ascii="Symbol" w:hAnsi="Symbol"/>
        </w:rPr>
        <w:t></w:t>
      </w:r>
      <w:r>
        <w:rPr>
          <w:rFonts w:hint="eastAsia"/>
        </w:rPr>
        <w:t> </w:t>
      </w:r>
      <w:r>
        <w:t>при заданном значении допускаемого напряжения на кручение [</w:t>
      </w:r>
      <w:r>
        <w:rPr>
          <w:lang w:val="en-US"/>
        </w:rPr>
        <w:t>τ</w:t>
      </w:r>
      <w:r>
        <w:rPr>
          <w:vertAlign w:val="subscript"/>
        </w:rPr>
        <w:t>к</w:t>
      </w:r>
      <w:r>
        <w:t>] о</w:t>
      </w:r>
      <w:r>
        <w:t>п</w:t>
      </w:r>
      <w:r>
        <w:t xml:space="preserve">ределить диаметры </w:t>
      </w:r>
      <w:r>
        <w:rPr>
          <w:lang w:val="en-US"/>
        </w:rPr>
        <w:t>d</w:t>
      </w:r>
      <w:r>
        <w:rPr>
          <w:vertAlign w:val="subscript"/>
        </w:rPr>
        <w:t>1 </w:t>
      </w:r>
      <w:r>
        <w:t xml:space="preserve">и </w:t>
      </w:r>
      <w:r>
        <w:rPr>
          <w:lang w:val="en-US"/>
        </w:rPr>
        <w:t>d</w:t>
      </w:r>
      <w:r>
        <w:rPr>
          <w:vertAlign w:val="subscript"/>
        </w:rPr>
        <w:t>2 </w:t>
      </w:r>
      <w:r>
        <w:t>вала из расчета на прочность (полученные результ</w:t>
      </w:r>
      <w:r>
        <w:t>а</w:t>
      </w:r>
      <w:r>
        <w:t>ты округлить).</w:t>
      </w:r>
    </w:p>
    <w:p w:rsidR="007C4EC3" w:rsidRDefault="007C4EC3">
      <w:pPr>
        <w:pStyle w:val="a5"/>
        <w:spacing w:line="416" w:lineRule="auto"/>
      </w:pPr>
      <w:r>
        <w:t>Исходные цифровые данные приведены в табл. 2.</w:t>
      </w:r>
    </w:p>
    <w:p w:rsidR="007C4EC3" w:rsidRDefault="007C4EC3">
      <w:pPr>
        <w:pStyle w:val="af0"/>
        <w:keepNext/>
      </w:pPr>
      <w: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743"/>
        <w:gridCol w:w="851"/>
        <w:gridCol w:w="851"/>
        <w:gridCol w:w="851"/>
        <w:gridCol w:w="851"/>
        <w:gridCol w:w="851"/>
        <w:gridCol w:w="851"/>
        <w:gridCol w:w="851"/>
        <w:gridCol w:w="1805"/>
      </w:tblGrid>
      <w:tr w:rsidR="007C4EC3">
        <w:trPr>
          <w:cantSplit/>
        </w:trPr>
        <w:tc>
          <w:tcPr>
            <w:tcW w:w="1134" w:type="dxa"/>
            <w:vMerge w:val="restart"/>
            <w:vAlign w:val="center"/>
          </w:tcPr>
          <w:p w:rsidR="007C4EC3" w:rsidRDefault="007C4EC3">
            <w:pPr>
              <w:pStyle w:val="21"/>
              <w:spacing w:line="360" w:lineRule="auto"/>
              <w:ind w:left="0"/>
              <w:jc w:val="center"/>
            </w:pPr>
            <w:r>
              <w:t>Цифра шифра</w:t>
            </w:r>
          </w:p>
        </w:tc>
        <w:tc>
          <w:tcPr>
            <w:tcW w:w="3296" w:type="dxa"/>
            <w:gridSpan w:val="4"/>
            <w:vAlign w:val="center"/>
          </w:tcPr>
          <w:p w:rsidR="007C4EC3" w:rsidRDefault="007C4EC3">
            <w:pPr>
              <w:pStyle w:val="21"/>
              <w:spacing w:line="360" w:lineRule="auto"/>
              <w:ind w:left="0"/>
              <w:jc w:val="center"/>
            </w:pPr>
            <w:r>
              <w:t>1-я цифра шифра</w:t>
            </w:r>
          </w:p>
        </w:tc>
        <w:tc>
          <w:tcPr>
            <w:tcW w:w="3404" w:type="dxa"/>
            <w:gridSpan w:val="4"/>
            <w:vAlign w:val="center"/>
          </w:tcPr>
          <w:p w:rsidR="007C4EC3" w:rsidRDefault="007C4EC3">
            <w:pPr>
              <w:pStyle w:val="21"/>
              <w:spacing w:line="360" w:lineRule="auto"/>
              <w:ind w:left="0"/>
              <w:jc w:val="center"/>
            </w:pPr>
            <w:r>
              <w:t>2-я цифра шифра</w:t>
            </w:r>
          </w:p>
        </w:tc>
        <w:tc>
          <w:tcPr>
            <w:tcW w:w="1805" w:type="dxa"/>
            <w:vAlign w:val="center"/>
          </w:tcPr>
          <w:p w:rsidR="007C4EC3" w:rsidRDefault="007C4EC3">
            <w:pPr>
              <w:pStyle w:val="21"/>
              <w:spacing w:line="360" w:lineRule="auto"/>
              <w:ind w:left="0"/>
              <w:jc w:val="center"/>
            </w:pPr>
            <w:r>
              <w:t>3-я цифра шифра</w:t>
            </w:r>
          </w:p>
        </w:tc>
      </w:tr>
      <w:tr w:rsidR="007C4EC3">
        <w:trPr>
          <w:cantSplit/>
        </w:trPr>
        <w:tc>
          <w:tcPr>
            <w:tcW w:w="1134" w:type="dxa"/>
            <w:vMerge/>
            <w:vAlign w:val="center"/>
          </w:tcPr>
          <w:p w:rsidR="007C4EC3" w:rsidRDefault="007C4EC3">
            <w:pPr>
              <w:pStyle w:val="21"/>
              <w:spacing w:line="360" w:lineRule="auto"/>
              <w:ind w:left="0"/>
              <w:jc w:val="center"/>
            </w:pPr>
          </w:p>
        </w:tc>
        <w:tc>
          <w:tcPr>
            <w:tcW w:w="3296" w:type="dxa"/>
            <w:gridSpan w:val="4"/>
            <w:vAlign w:val="center"/>
          </w:tcPr>
          <w:p w:rsidR="007C4EC3" w:rsidRDefault="007C4EC3">
            <w:pPr>
              <w:pStyle w:val="21"/>
              <w:spacing w:line="360" w:lineRule="auto"/>
              <w:ind w:left="0"/>
              <w:jc w:val="center"/>
            </w:pPr>
            <w:r>
              <w:t>Крутящие моменты, кНм</w:t>
            </w:r>
          </w:p>
        </w:tc>
        <w:tc>
          <w:tcPr>
            <w:tcW w:w="2553" w:type="dxa"/>
            <w:gridSpan w:val="3"/>
            <w:vAlign w:val="center"/>
          </w:tcPr>
          <w:p w:rsidR="007C4EC3" w:rsidRDefault="007C4EC3">
            <w:pPr>
              <w:pStyle w:val="21"/>
              <w:spacing w:line="360" w:lineRule="auto"/>
              <w:ind w:left="0"/>
              <w:jc w:val="center"/>
            </w:pPr>
            <w:r>
              <w:t>Расстояния, м</w:t>
            </w:r>
          </w:p>
        </w:tc>
        <w:tc>
          <w:tcPr>
            <w:tcW w:w="851" w:type="dxa"/>
            <w:vMerge w:val="restart"/>
            <w:vAlign w:val="center"/>
          </w:tcPr>
          <w:p w:rsidR="007C4EC3" w:rsidRDefault="007C4EC3">
            <w:pPr>
              <w:pStyle w:val="21"/>
              <w:spacing w:line="360" w:lineRule="auto"/>
              <w:ind w:left="0"/>
              <w:jc w:val="center"/>
            </w:pPr>
            <w:r>
              <w:t>[</w:t>
            </w:r>
            <w:r>
              <w:rPr>
                <w:lang w:val="en-US"/>
              </w:rPr>
              <w:t>τ</w:t>
            </w:r>
            <w:r>
              <w:rPr>
                <w:vertAlign w:val="subscript"/>
              </w:rPr>
              <w:t>к</w:t>
            </w:r>
            <w:r>
              <w:t>], МПа</w:t>
            </w:r>
          </w:p>
        </w:tc>
        <w:tc>
          <w:tcPr>
            <w:tcW w:w="1805" w:type="dxa"/>
            <w:vMerge w:val="restart"/>
            <w:vAlign w:val="center"/>
          </w:tcPr>
          <w:p w:rsidR="007C4EC3" w:rsidRDefault="007C4EC3">
            <w:pPr>
              <w:pStyle w:val="21"/>
              <w:spacing w:line="360" w:lineRule="auto"/>
              <w:ind w:left="-75" w:right="-100"/>
              <w:jc w:val="center"/>
            </w:pPr>
            <w:r>
              <w:t>Номер схемы (рис. 3)</w:t>
            </w:r>
          </w:p>
        </w:tc>
      </w:tr>
      <w:tr w:rsidR="007C4EC3">
        <w:trPr>
          <w:cantSplit/>
        </w:trPr>
        <w:tc>
          <w:tcPr>
            <w:tcW w:w="1134" w:type="dxa"/>
            <w:vMerge/>
            <w:vAlign w:val="center"/>
          </w:tcPr>
          <w:p w:rsidR="007C4EC3" w:rsidRDefault="007C4EC3">
            <w:pPr>
              <w:pStyle w:val="21"/>
              <w:spacing w:line="360" w:lineRule="auto"/>
              <w:ind w:left="0"/>
              <w:jc w:val="center"/>
            </w:pPr>
          </w:p>
        </w:tc>
        <w:tc>
          <w:tcPr>
            <w:tcW w:w="743" w:type="dxa"/>
            <w:vAlign w:val="center"/>
          </w:tcPr>
          <w:p w:rsidR="007C4EC3" w:rsidRDefault="007C4EC3">
            <w:pPr>
              <w:pStyle w:val="21"/>
              <w:spacing w:line="360" w:lineRule="auto"/>
              <w:ind w:left="0"/>
              <w:jc w:val="center"/>
            </w:pPr>
            <w:r>
              <w:t>Т</w:t>
            </w:r>
            <w:r>
              <w:rPr>
                <w:vertAlign w:val="subscript"/>
              </w:rPr>
              <w:t>1</w:t>
            </w:r>
          </w:p>
        </w:tc>
        <w:tc>
          <w:tcPr>
            <w:tcW w:w="851" w:type="dxa"/>
            <w:vAlign w:val="center"/>
          </w:tcPr>
          <w:p w:rsidR="007C4EC3" w:rsidRDefault="007C4EC3">
            <w:pPr>
              <w:pStyle w:val="21"/>
              <w:spacing w:line="360" w:lineRule="auto"/>
              <w:ind w:left="0"/>
              <w:jc w:val="center"/>
            </w:pPr>
            <w:r>
              <w:t>Т</w:t>
            </w:r>
            <w:r>
              <w:rPr>
                <w:vertAlign w:val="subscript"/>
              </w:rPr>
              <w:t>2</w:t>
            </w:r>
          </w:p>
        </w:tc>
        <w:tc>
          <w:tcPr>
            <w:tcW w:w="851" w:type="dxa"/>
            <w:vAlign w:val="center"/>
          </w:tcPr>
          <w:p w:rsidR="007C4EC3" w:rsidRDefault="007C4EC3">
            <w:pPr>
              <w:pStyle w:val="21"/>
              <w:spacing w:line="360" w:lineRule="auto"/>
              <w:ind w:left="0"/>
              <w:jc w:val="center"/>
            </w:pPr>
            <w:r>
              <w:t>Т</w:t>
            </w:r>
            <w:r>
              <w:rPr>
                <w:vertAlign w:val="subscript"/>
              </w:rPr>
              <w:t>3</w:t>
            </w:r>
          </w:p>
        </w:tc>
        <w:tc>
          <w:tcPr>
            <w:tcW w:w="851" w:type="dxa"/>
            <w:vAlign w:val="center"/>
          </w:tcPr>
          <w:p w:rsidR="007C4EC3" w:rsidRDefault="007C4EC3">
            <w:pPr>
              <w:pStyle w:val="21"/>
              <w:spacing w:line="360" w:lineRule="auto"/>
              <w:ind w:left="0"/>
              <w:jc w:val="center"/>
              <w:rPr>
                <w:lang w:val="en-US"/>
              </w:rPr>
            </w:pPr>
            <w:r>
              <w:t>Т</w:t>
            </w:r>
            <w:r>
              <w:rPr>
                <w:vertAlign w:val="subscript"/>
                <w:lang w:val="en-US"/>
              </w:rPr>
              <w:t>4</w:t>
            </w:r>
          </w:p>
        </w:tc>
        <w:tc>
          <w:tcPr>
            <w:tcW w:w="851" w:type="dxa"/>
            <w:vAlign w:val="center"/>
          </w:tcPr>
          <w:p w:rsidR="007C4EC3" w:rsidRDefault="007C4EC3">
            <w:pPr>
              <w:pStyle w:val="21"/>
              <w:spacing w:line="360" w:lineRule="auto"/>
              <w:ind w:left="0"/>
              <w:jc w:val="center"/>
              <w:rPr>
                <w:lang w:val="en-US"/>
              </w:rPr>
            </w:pPr>
            <w:r>
              <w:rPr>
                <w:lang w:val="en-US"/>
              </w:rPr>
              <w:t>a</w:t>
            </w:r>
          </w:p>
        </w:tc>
        <w:tc>
          <w:tcPr>
            <w:tcW w:w="851" w:type="dxa"/>
            <w:vAlign w:val="center"/>
          </w:tcPr>
          <w:p w:rsidR="007C4EC3" w:rsidRDefault="007C4EC3">
            <w:pPr>
              <w:pStyle w:val="21"/>
              <w:spacing w:line="360" w:lineRule="auto"/>
              <w:ind w:left="0"/>
              <w:jc w:val="center"/>
              <w:rPr>
                <w:lang w:val="en-US"/>
              </w:rPr>
            </w:pPr>
            <w:r>
              <w:rPr>
                <w:lang w:val="en-US"/>
              </w:rPr>
              <w:t>b</w:t>
            </w:r>
          </w:p>
        </w:tc>
        <w:tc>
          <w:tcPr>
            <w:tcW w:w="851" w:type="dxa"/>
            <w:vAlign w:val="center"/>
          </w:tcPr>
          <w:p w:rsidR="007C4EC3" w:rsidRDefault="007C4EC3">
            <w:pPr>
              <w:pStyle w:val="21"/>
              <w:spacing w:line="360" w:lineRule="auto"/>
              <w:ind w:left="0"/>
              <w:jc w:val="center"/>
            </w:pPr>
            <w:r>
              <w:rPr>
                <w:lang w:val="en-US"/>
              </w:rPr>
              <w:t>c</w:t>
            </w:r>
          </w:p>
        </w:tc>
        <w:tc>
          <w:tcPr>
            <w:tcW w:w="851" w:type="dxa"/>
            <w:vMerge/>
            <w:vAlign w:val="center"/>
          </w:tcPr>
          <w:p w:rsidR="007C4EC3" w:rsidRDefault="007C4EC3">
            <w:pPr>
              <w:pStyle w:val="21"/>
              <w:spacing w:line="360" w:lineRule="auto"/>
              <w:ind w:left="0"/>
              <w:jc w:val="center"/>
            </w:pPr>
          </w:p>
        </w:tc>
        <w:tc>
          <w:tcPr>
            <w:tcW w:w="1805" w:type="dxa"/>
            <w:vMerge/>
            <w:vAlign w:val="center"/>
          </w:tcPr>
          <w:p w:rsidR="007C4EC3" w:rsidRDefault="007C4EC3">
            <w:pPr>
              <w:pStyle w:val="21"/>
              <w:spacing w:line="360" w:lineRule="auto"/>
              <w:ind w:left="0"/>
              <w:jc w:val="center"/>
            </w:pPr>
          </w:p>
        </w:tc>
      </w:tr>
      <w:tr w:rsidR="007C4EC3">
        <w:tc>
          <w:tcPr>
            <w:tcW w:w="1134" w:type="dxa"/>
          </w:tcPr>
          <w:p w:rsidR="007C4EC3" w:rsidRDefault="007C4EC3">
            <w:pPr>
              <w:pStyle w:val="21"/>
              <w:spacing w:line="360" w:lineRule="auto"/>
              <w:ind w:left="0"/>
              <w:jc w:val="center"/>
            </w:pPr>
            <w:r>
              <w:t>1</w:t>
            </w:r>
          </w:p>
        </w:tc>
        <w:tc>
          <w:tcPr>
            <w:tcW w:w="743" w:type="dxa"/>
          </w:tcPr>
          <w:p w:rsidR="007C4EC3" w:rsidRDefault="007C4EC3">
            <w:pPr>
              <w:pStyle w:val="21"/>
              <w:spacing w:line="360" w:lineRule="auto"/>
              <w:ind w:left="0"/>
              <w:jc w:val="center"/>
            </w:pPr>
            <w:r>
              <w:t>5,1</w:t>
            </w:r>
          </w:p>
        </w:tc>
        <w:tc>
          <w:tcPr>
            <w:tcW w:w="851" w:type="dxa"/>
          </w:tcPr>
          <w:p w:rsidR="007C4EC3" w:rsidRDefault="007C4EC3">
            <w:pPr>
              <w:pStyle w:val="21"/>
              <w:spacing w:line="360" w:lineRule="auto"/>
              <w:ind w:left="0"/>
              <w:jc w:val="center"/>
            </w:pPr>
            <w:r>
              <w:t>2,1</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0,1</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30</w:t>
            </w:r>
          </w:p>
        </w:tc>
        <w:tc>
          <w:tcPr>
            <w:tcW w:w="1805" w:type="dxa"/>
          </w:tcPr>
          <w:p w:rsidR="007C4EC3" w:rsidRDefault="007C4EC3">
            <w:pPr>
              <w:pStyle w:val="21"/>
              <w:spacing w:line="360" w:lineRule="auto"/>
              <w:ind w:left="0"/>
              <w:jc w:val="center"/>
            </w:pPr>
            <w:r>
              <w:t>1</w:t>
            </w:r>
          </w:p>
        </w:tc>
      </w:tr>
      <w:tr w:rsidR="007C4EC3">
        <w:tc>
          <w:tcPr>
            <w:tcW w:w="1134" w:type="dxa"/>
          </w:tcPr>
          <w:p w:rsidR="007C4EC3" w:rsidRDefault="007C4EC3">
            <w:pPr>
              <w:pStyle w:val="21"/>
              <w:spacing w:line="360" w:lineRule="auto"/>
              <w:ind w:left="0"/>
              <w:jc w:val="center"/>
            </w:pPr>
            <w:r>
              <w:t>2</w:t>
            </w:r>
          </w:p>
        </w:tc>
        <w:tc>
          <w:tcPr>
            <w:tcW w:w="743" w:type="dxa"/>
          </w:tcPr>
          <w:p w:rsidR="007C4EC3" w:rsidRDefault="007C4EC3">
            <w:pPr>
              <w:pStyle w:val="21"/>
              <w:spacing w:line="360" w:lineRule="auto"/>
              <w:ind w:left="0"/>
              <w:jc w:val="center"/>
            </w:pPr>
            <w:r>
              <w:t>5,2</w:t>
            </w:r>
          </w:p>
        </w:tc>
        <w:tc>
          <w:tcPr>
            <w:tcW w:w="851" w:type="dxa"/>
          </w:tcPr>
          <w:p w:rsidR="007C4EC3" w:rsidRDefault="007C4EC3">
            <w:pPr>
              <w:pStyle w:val="21"/>
              <w:spacing w:line="360" w:lineRule="auto"/>
              <w:ind w:left="0"/>
              <w:jc w:val="center"/>
            </w:pPr>
            <w:r>
              <w:t>2,2</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0,2</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30</w:t>
            </w:r>
          </w:p>
        </w:tc>
        <w:tc>
          <w:tcPr>
            <w:tcW w:w="1805" w:type="dxa"/>
          </w:tcPr>
          <w:p w:rsidR="007C4EC3" w:rsidRDefault="007C4EC3">
            <w:pPr>
              <w:pStyle w:val="21"/>
              <w:spacing w:line="360" w:lineRule="auto"/>
              <w:ind w:left="0"/>
              <w:jc w:val="center"/>
            </w:pPr>
            <w:r>
              <w:t>2</w:t>
            </w:r>
          </w:p>
        </w:tc>
      </w:tr>
      <w:tr w:rsidR="007C4EC3">
        <w:tc>
          <w:tcPr>
            <w:tcW w:w="1134" w:type="dxa"/>
          </w:tcPr>
          <w:p w:rsidR="007C4EC3" w:rsidRDefault="007C4EC3">
            <w:pPr>
              <w:pStyle w:val="21"/>
              <w:spacing w:line="360" w:lineRule="auto"/>
              <w:ind w:left="0"/>
              <w:jc w:val="center"/>
            </w:pPr>
            <w:r>
              <w:t>3</w:t>
            </w:r>
          </w:p>
        </w:tc>
        <w:tc>
          <w:tcPr>
            <w:tcW w:w="743" w:type="dxa"/>
          </w:tcPr>
          <w:p w:rsidR="007C4EC3" w:rsidRDefault="007C4EC3">
            <w:pPr>
              <w:pStyle w:val="21"/>
              <w:spacing w:line="360" w:lineRule="auto"/>
              <w:ind w:left="0"/>
              <w:jc w:val="center"/>
            </w:pPr>
            <w:r>
              <w:t>5,3</w:t>
            </w:r>
          </w:p>
        </w:tc>
        <w:tc>
          <w:tcPr>
            <w:tcW w:w="851" w:type="dxa"/>
          </w:tcPr>
          <w:p w:rsidR="007C4EC3" w:rsidRDefault="007C4EC3">
            <w:pPr>
              <w:pStyle w:val="21"/>
              <w:spacing w:line="360" w:lineRule="auto"/>
              <w:ind w:left="0"/>
              <w:jc w:val="center"/>
            </w:pPr>
            <w:r>
              <w:t>2,3</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0,3</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35</w:t>
            </w:r>
          </w:p>
        </w:tc>
        <w:tc>
          <w:tcPr>
            <w:tcW w:w="1805" w:type="dxa"/>
          </w:tcPr>
          <w:p w:rsidR="007C4EC3" w:rsidRDefault="007C4EC3">
            <w:pPr>
              <w:pStyle w:val="21"/>
              <w:spacing w:line="360" w:lineRule="auto"/>
              <w:ind w:left="0"/>
              <w:jc w:val="center"/>
            </w:pPr>
            <w:r>
              <w:t>3</w:t>
            </w:r>
          </w:p>
        </w:tc>
      </w:tr>
      <w:tr w:rsidR="007C4EC3">
        <w:tc>
          <w:tcPr>
            <w:tcW w:w="1134" w:type="dxa"/>
          </w:tcPr>
          <w:p w:rsidR="007C4EC3" w:rsidRDefault="007C4EC3">
            <w:pPr>
              <w:pStyle w:val="21"/>
              <w:spacing w:line="360" w:lineRule="auto"/>
              <w:ind w:left="0"/>
              <w:jc w:val="center"/>
            </w:pPr>
            <w:r>
              <w:t>4</w:t>
            </w:r>
          </w:p>
        </w:tc>
        <w:tc>
          <w:tcPr>
            <w:tcW w:w="743" w:type="dxa"/>
          </w:tcPr>
          <w:p w:rsidR="007C4EC3" w:rsidRDefault="007C4EC3">
            <w:pPr>
              <w:pStyle w:val="21"/>
              <w:spacing w:line="360" w:lineRule="auto"/>
              <w:ind w:left="0"/>
              <w:jc w:val="center"/>
            </w:pPr>
            <w:r>
              <w:t>5,4</w:t>
            </w:r>
          </w:p>
        </w:tc>
        <w:tc>
          <w:tcPr>
            <w:tcW w:w="851" w:type="dxa"/>
          </w:tcPr>
          <w:p w:rsidR="007C4EC3" w:rsidRDefault="007C4EC3">
            <w:pPr>
              <w:pStyle w:val="21"/>
              <w:spacing w:line="360" w:lineRule="auto"/>
              <w:ind w:left="0"/>
              <w:jc w:val="center"/>
            </w:pPr>
            <w:r>
              <w:t>2,4</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0,4</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35</w:t>
            </w:r>
          </w:p>
        </w:tc>
        <w:tc>
          <w:tcPr>
            <w:tcW w:w="1805" w:type="dxa"/>
          </w:tcPr>
          <w:p w:rsidR="007C4EC3" w:rsidRDefault="007C4EC3">
            <w:pPr>
              <w:pStyle w:val="21"/>
              <w:spacing w:line="360" w:lineRule="auto"/>
              <w:ind w:left="0"/>
              <w:jc w:val="center"/>
            </w:pPr>
            <w:r>
              <w:t>4</w:t>
            </w:r>
          </w:p>
        </w:tc>
      </w:tr>
      <w:tr w:rsidR="007C4EC3">
        <w:tc>
          <w:tcPr>
            <w:tcW w:w="1134" w:type="dxa"/>
          </w:tcPr>
          <w:p w:rsidR="007C4EC3" w:rsidRDefault="007C4EC3">
            <w:pPr>
              <w:pStyle w:val="21"/>
              <w:spacing w:line="360" w:lineRule="auto"/>
              <w:ind w:left="0"/>
              <w:jc w:val="center"/>
            </w:pPr>
            <w:r>
              <w:t>5</w:t>
            </w:r>
          </w:p>
        </w:tc>
        <w:tc>
          <w:tcPr>
            <w:tcW w:w="743" w:type="dxa"/>
          </w:tcPr>
          <w:p w:rsidR="007C4EC3" w:rsidRDefault="007C4EC3">
            <w:pPr>
              <w:pStyle w:val="21"/>
              <w:spacing w:line="360" w:lineRule="auto"/>
              <w:ind w:left="0"/>
              <w:jc w:val="center"/>
            </w:pPr>
            <w:r>
              <w:t>5,5</w:t>
            </w:r>
          </w:p>
        </w:tc>
        <w:tc>
          <w:tcPr>
            <w:tcW w:w="851" w:type="dxa"/>
          </w:tcPr>
          <w:p w:rsidR="007C4EC3" w:rsidRDefault="007C4EC3">
            <w:pPr>
              <w:pStyle w:val="21"/>
              <w:spacing w:line="360" w:lineRule="auto"/>
              <w:ind w:left="0"/>
              <w:jc w:val="center"/>
            </w:pPr>
            <w:r>
              <w:t>2,5</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0,5</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40</w:t>
            </w:r>
          </w:p>
        </w:tc>
        <w:tc>
          <w:tcPr>
            <w:tcW w:w="1805" w:type="dxa"/>
          </w:tcPr>
          <w:p w:rsidR="007C4EC3" w:rsidRDefault="007C4EC3">
            <w:pPr>
              <w:pStyle w:val="21"/>
              <w:spacing w:line="360" w:lineRule="auto"/>
              <w:ind w:left="0"/>
              <w:jc w:val="center"/>
            </w:pPr>
            <w:r>
              <w:t>5</w:t>
            </w:r>
          </w:p>
        </w:tc>
      </w:tr>
      <w:tr w:rsidR="007C4EC3">
        <w:tc>
          <w:tcPr>
            <w:tcW w:w="1134" w:type="dxa"/>
          </w:tcPr>
          <w:p w:rsidR="007C4EC3" w:rsidRDefault="007C4EC3">
            <w:pPr>
              <w:pStyle w:val="21"/>
              <w:spacing w:line="360" w:lineRule="auto"/>
              <w:ind w:left="0"/>
              <w:jc w:val="center"/>
            </w:pPr>
            <w:r>
              <w:t>6</w:t>
            </w:r>
          </w:p>
        </w:tc>
        <w:tc>
          <w:tcPr>
            <w:tcW w:w="743" w:type="dxa"/>
          </w:tcPr>
          <w:p w:rsidR="007C4EC3" w:rsidRDefault="007C4EC3">
            <w:pPr>
              <w:pStyle w:val="21"/>
              <w:spacing w:line="360" w:lineRule="auto"/>
              <w:ind w:left="0"/>
              <w:jc w:val="center"/>
            </w:pPr>
            <w:r>
              <w:t>5,6</w:t>
            </w:r>
          </w:p>
        </w:tc>
        <w:tc>
          <w:tcPr>
            <w:tcW w:w="851" w:type="dxa"/>
          </w:tcPr>
          <w:p w:rsidR="007C4EC3" w:rsidRDefault="007C4EC3">
            <w:pPr>
              <w:pStyle w:val="21"/>
              <w:spacing w:line="360" w:lineRule="auto"/>
              <w:ind w:left="0"/>
              <w:jc w:val="center"/>
            </w:pPr>
            <w:r>
              <w:t>2,6</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0,6</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40</w:t>
            </w:r>
          </w:p>
        </w:tc>
        <w:tc>
          <w:tcPr>
            <w:tcW w:w="1805" w:type="dxa"/>
          </w:tcPr>
          <w:p w:rsidR="007C4EC3" w:rsidRDefault="007C4EC3">
            <w:pPr>
              <w:pStyle w:val="21"/>
              <w:spacing w:line="360" w:lineRule="auto"/>
              <w:ind w:left="0"/>
              <w:jc w:val="center"/>
            </w:pPr>
            <w:r>
              <w:t>6</w:t>
            </w:r>
          </w:p>
        </w:tc>
      </w:tr>
      <w:tr w:rsidR="007C4EC3">
        <w:tc>
          <w:tcPr>
            <w:tcW w:w="1134" w:type="dxa"/>
          </w:tcPr>
          <w:p w:rsidR="007C4EC3" w:rsidRDefault="007C4EC3">
            <w:pPr>
              <w:pStyle w:val="21"/>
              <w:spacing w:line="360" w:lineRule="auto"/>
              <w:ind w:left="0"/>
              <w:jc w:val="center"/>
            </w:pPr>
            <w:r>
              <w:t>7</w:t>
            </w:r>
          </w:p>
        </w:tc>
        <w:tc>
          <w:tcPr>
            <w:tcW w:w="743" w:type="dxa"/>
          </w:tcPr>
          <w:p w:rsidR="007C4EC3" w:rsidRDefault="007C4EC3">
            <w:pPr>
              <w:pStyle w:val="21"/>
              <w:spacing w:line="360" w:lineRule="auto"/>
              <w:ind w:left="0"/>
              <w:jc w:val="center"/>
            </w:pPr>
            <w:r>
              <w:t>5,7</w:t>
            </w:r>
          </w:p>
        </w:tc>
        <w:tc>
          <w:tcPr>
            <w:tcW w:w="851" w:type="dxa"/>
          </w:tcPr>
          <w:p w:rsidR="007C4EC3" w:rsidRDefault="007C4EC3">
            <w:pPr>
              <w:pStyle w:val="21"/>
              <w:spacing w:line="360" w:lineRule="auto"/>
              <w:ind w:left="0"/>
              <w:jc w:val="center"/>
            </w:pPr>
            <w:r>
              <w:t>2,7</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0,7</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45</w:t>
            </w:r>
          </w:p>
        </w:tc>
        <w:tc>
          <w:tcPr>
            <w:tcW w:w="1805" w:type="dxa"/>
          </w:tcPr>
          <w:p w:rsidR="007C4EC3" w:rsidRDefault="007C4EC3">
            <w:pPr>
              <w:pStyle w:val="21"/>
              <w:spacing w:line="360" w:lineRule="auto"/>
              <w:ind w:left="0"/>
              <w:jc w:val="center"/>
            </w:pPr>
            <w:r>
              <w:t>7</w:t>
            </w:r>
          </w:p>
        </w:tc>
      </w:tr>
      <w:tr w:rsidR="007C4EC3">
        <w:tc>
          <w:tcPr>
            <w:tcW w:w="1134" w:type="dxa"/>
          </w:tcPr>
          <w:p w:rsidR="007C4EC3" w:rsidRDefault="007C4EC3">
            <w:pPr>
              <w:pStyle w:val="21"/>
              <w:spacing w:line="360" w:lineRule="auto"/>
              <w:ind w:left="0"/>
              <w:jc w:val="center"/>
            </w:pPr>
            <w:r>
              <w:t>8</w:t>
            </w:r>
          </w:p>
        </w:tc>
        <w:tc>
          <w:tcPr>
            <w:tcW w:w="743" w:type="dxa"/>
          </w:tcPr>
          <w:p w:rsidR="007C4EC3" w:rsidRDefault="007C4EC3">
            <w:pPr>
              <w:pStyle w:val="21"/>
              <w:spacing w:line="360" w:lineRule="auto"/>
              <w:ind w:left="0"/>
              <w:jc w:val="center"/>
            </w:pPr>
            <w:r>
              <w:t>5,8</w:t>
            </w:r>
          </w:p>
        </w:tc>
        <w:tc>
          <w:tcPr>
            <w:tcW w:w="851" w:type="dxa"/>
          </w:tcPr>
          <w:p w:rsidR="007C4EC3" w:rsidRDefault="007C4EC3">
            <w:pPr>
              <w:pStyle w:val="21"/>
              <w:spacing w:line="360" w:lineRule="auto"/>
              <w:ind w:left="0"/>
              <w:jc w:val="center"/>
            </w:pPr>
            <w:r>
              <w:t>2,8</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0,8</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45</w:t>
            </w:r>
          </w:p>
        </w:tc>
        <w:tc>
          <w:tcPr>
            <w:tcW w:w="1805" w:type="dxa"/>
          </w:tcPr>
          <w:p w:rsidR="007C4EC3" w:rsidRDefault="007C4EC3">
            <w:pPr>
              <w:pStyle w:val="21"/>
              <w:spacing w:line="360" w:lineRule="auto"/>
              <w:ind w:left="0"/>
              <w:jc w:val="center"/>
            </w:pPr>
            <w:r>
              <w:t>8</w:t>
            </w:r>
          </w:p>
        </w:tc>
      </w:tr>
      <w:tr w:rsidR="007C4EC3">
        <w:tc>
          <w:tcPr>
            <w:tcW w:w="1134" w:type="dxa"/>
          </w:tcPr>
          <w:p w:rsidR="007C4EC3" w:rsidRDefault="007C4EC3">
            <w:pPr>
              <w:pStyle w:val="21"/>
              <w:spacing w:line="360" w:lineRule="auto"/>
              <w:ind w:left="0"/>
              <w:jc w:val="center"/>
            </w:pPr>
            <w:r>
              <w:t>9</w:t>
            </w:r>
          </w:p>
        </w:tc>
        <w:tc>
          <w:tcPr>
            <w:tcW w:w="743" w:type="dxa"/>
          </w:tcPr>
          <w:p w:rsidR="007C4EC3" w:rsidRDefault="007C4EC3">
            <w:pPr>
              <w:pStyle w:val="21"/>
              <w:spacing w:line="360" w:lineRule="auto"/>
              <w:ind w:left="0"/>
              <w:jc w:val="center"/>
            </w:pPr>
            <w:r>
              <w:t>5,9</w:t>
            </w:r>
          </w:p>
        </w:tc>
        <w:tc>
          <w:tcPr>
            <w:tcW w:w="851" w:type="dxa"/>
          </w:tcPr>
          <w:p w:rsidR="007C4EC3" w:rsidRDefault="007C4EC3">
            <w:pPr>
              <w:pStyle w:val="21"/>
              <w:spacing w:line="360" w:lineRule="auto"/>
              <w:ind w:left="0"/>
              <w:jc w:val="center"/>
            </w:pPr>
            <w:r>
              <w:t>2,9</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0,9</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50</w:t>
            </w:r>
          </w:p>
        </w:tc>
        <w:tc>
          <w:tcPr>
            <w:tcW w:w="1805" w:type="dxa"/>
          </w:tcPr>
          <w:p w:rsidR="007C4EC3" w:rsidRDefault="007C4EC3">
            <w:pPr>
              <w:pStyle w:val="21"/>
              <w:spacing w:line="360" w:lineRule="auto"/>
              <w:ind w:left="0"/>
              <w:jc w:val="center"/>
            </w:pPr>
            <w:r>
              <w:t>9</w:t>
            </w:r>
          </w:p>
        </w:tc>
      </w:tr>
      <w:tr w:rsidR="007C4EC3">
        <w:tc>
          <w:tcPr>
            <w:tcW w:w="1134" w:type="dxa"/>
          </w:tcPr>
          <w:p w:rsidR="007C4EC3" w:rsidRDefault="007C4EC3">
            <w:pPr>
              <w:pStyle w:val="21"/>
              <w:spacing w:line="360" w:lineRule="auto"/>
              <w:ind w:left="0"/>
              <w:jc w:val="center"/>
            </w:pPr>
            <w:r>
              <w:t>0</w:t>
            </w:r>
          </w:p>
        </w:tc>
        <w:tc>
          <w:tcPr>
            <w:tcW w:w="743" w:type="dxa"/>
          </w:tcPr>
          <w:p w:rsidR="007C4EC3" w:rsidRDefault="007C4EC3">
            <w:pPr>
              <w:pStyle w:val="21"/>
              <w:spacing w:line="360" w:lineRule="auto"/>
              <w:ind w:left="0"/>
              <w:jc w:val="center"/>
            </w:pPr>
            <w:r>
              <w:t>6,0</w:t>
            </w:r>
          </w:p>
        </w:tc>
        <w:tc>
          <w:tcPr>
            <w:tcW w:w="851" w:type="dxa"/>
          </w:tcPr>
          <w:p w:rsidR="007C4EC3" w:rsidRDefault="007C4EC3">
            <w:pPr>
              <w:pStyle w:val="21"/>
              <w:spacing w:line="360" w:lineRule="auto"/>
              <w:ind w:left="0"/>
              <w:jc w:val="center"/>
            </w:pPr>
            <w:r>
              <w:t>3,0</w:t>
            </w:r>
          </w:p>
        </w:tc>
        <w:tc>
          <w:tcPr>
            <w:tcW w:w="851" w:type="dxa"/>
          </w:tcPr>
          <w:p w:rsidR="007C4EC3" w:rsidRDefault="007C4EC3">
            <w:pPr>
              <w:pStyle w:val="21"/>
              <w:spacing w:line="360" w:lineRule="auto"/>
              <w:ind w:left="0"/>
              <w:jc w:val="center"/>
            </w:pPr>
            <w:r>
              <w:t>2,0</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50</w:t>
            </w:r>
          </w:p>
        </w:tc>
        <w:tc>
          <w:tcPr>
            <w:tcW w:w="1805" w:type="dxa"/>
          </w:tcPr>
          <w:p w:rsidR="007C4EC3" w:rsidRDefault="007C4EC3">
            <w:pPr>
              <w:pStyle w:val="21"/>
              <w:spacing w:line="360" w:lineRule="auto"/>
              <w:ind w:left="0"/>
              <w:jc w:val="center"/>
            </w:pPr>
            <w:r>
              <w:t>10</w:t>
            </w:r>
          </w:p>
        </w:tc>
      </w:tr>
    </w:tbl>
    <w:p w:rsidR="007C4EC3" w:rsidRDefault="007C4EC3">
      <w:pPr>
        <w:pStyle w:val="2"/>
        <w:spacing w:before="200" w:line="360" w:lineRule="auto"/>
      </w:pPr>
      <w:r>
        <w:t>Пример ре</w:t>
      </w:r>
      <w:r w:rsidR="00C030DC">
        <w:t>шения задачи 5</w:t>
      </w:r>
    </w:p>
    <w:p w:rsidR="007C4EC3" w:rsidRDefault="007C4EC3">
      <w:pPr>
        <w:pStyle w:val="a5"/>
        <w:widowControl w:val="0"/>
        <w:spacing w:line="378" w:lineRule="auto"/>
        <w:rPr>
          <w:spacing w:val="-4"/>
        </w:rPr>
      </w:pPr>
      <w:r>
        <w:rPr>
          <w:i/>
        </w:rPr>
        <w:t>Условие. </w:t>
      </w:r>
      <w:r>
        <w:t>Рассмотрим решение задачи № 8 по варианту, соответствующ</w:t>
      </w:r>
      <w:r>
        <w:t>е</w:t>
      </w:r>
      <w:r>
        <w:t>му шифру зачетной книжки 000. По табл. 2 принимаем: схему 10; Т</w:t>
      </w:r>
      <w:r>
        <w:rPr>
          <w:vertAlign w:val="subscript"/>
        </w:rPr>
        <w:t>1</w:t>
      </w:r>
      <w:r>
        <w:t xml:space="preserve"> = 6,0 кНм; </w:t>
      </w:r>
      <w:r>
        <w:rPr>
          <w:spacing w:val="-4"/>
        </w:rPr>
        <w:t>Т</w:t>
      </w:r>
      <w:r>
        <w:rPr>
          <w:spacing w:val="-4"/>
          <w:vertAlign w:val="subscript"/>
        </w:rPr>
        <w:t>2</w:t>
      </w:r>
      <w:r>
        <w:rPr>
          <w:spacing w:val="-4"/>
        </w:rPr>
        <w:t> = 3,0 кНм; Т</w:t>
      </w:r>
      <w:r>
        <w:rPr>
          <w:spacing w:val="-4"/>
          <w:vertAlign w:val="subscript"/>
        </w:rPr>
        <w:t>3 </w:t>
      </w:r>
      <w:r>
        <w:rPr>
          <w:spacing w:val="-4"/>
        </w:rPr>
        <w:t>= 2,0 кНм; Т</w:t>
      </w:r>
      <w:r>
        <w:rPr>
          <w:spacing w:val="-4"/>
          <w:vertAlign w:val="subscript"/>
        </w:rPr>
        <w:t>4 </w:t>
      </w:r>
      <w:r>
        <w:rPr>
          <w:spacing w:val="-4"/>
        </w:rPr>
        <w:t xml:space="preserve">= 1,0 кНм; а = 1,9 м; </w:t>
      </w:r>
      <w:r>
        <w:rPr>
          <w:spacing w:val="-4"/>
          <w:lang w:val="en-US"/>
        </w:rPr>
        <w:t>b</w:t>
      </w:r>
      <w:r>
        <w:rPr>
          <w:spacing w:val="-4"/>
        </w:rPr>
        <w:t> = 1,9 м; с = 1,9 м; [</w:t>
      </w:r>
      <w:r>
        <w:rPr>
          <w:spacing w:val="-4"/>
          <w:lang w:val="en-US"/>
        </w:rPr>
        <w:t>τ</w:t>
      </w:r>
      <w:r>
        <w:rPr>
          <w:spacing w:val="-4"/>
        </w:rPr>
        <w:t>] = 50 МПа.</w:t>
      </w:r>
    </w:p>
    <w:p w:rsidR="007C4EC3" w:rsidRDefault="007C4EC3">
      <w:pPr>
        <w:pStyle w:val="a5"/>
        <w:widowControl w:val="0"/>
        <w:spacing w:line="378" w:lineRule="auto"/>
      </w:pPr>
      <w:r>
        <w:rPr>
          <w:i/>
          <w:iCs/>
        </w:rPr>
        <w:t>Решение.</w:t>
      </w:r>
      <w:r>
        <w:t xml:space="preserve"> Для построения эпюры крутящих моментов разобьем вал на участки, границами которых являются характерные сечения (характерные сеч</w:t>
      </w:r>
      <w:r>
        <w:t>е</w:t>
      </w:r>
      <w:r>
        <w:t>ния – сечения, в которых приложены внешние крутящие моменты, а также с</w:t>
      </w:r>
      <w:r>
        <w:t>е</w:t>
      </w:r>
      <w:r>
        <w:t>чения, в которых изменяются поперечные размеры сечения вала).</w:t>
      </w:r>
    </w:p>
    <w:p w:rsidR="007C4EC3" w:rsidRDefault="007C4EC3">
      <w:pPr>
        <w:pStyle w:val="a5"/>
        <w:widowControl w:val="0"/>
        <w:spacing w:line="376" w:lineRule="auto"/>
      </w:pPr>
      <w:r>
        <w:lastRenderedPageBreak/>
        <w:t>Примем следующее правило знаков для внутреннего крутящего момента. Внутренний крутящий момент в сечении считается положительным, когда внешний момент вращает отсеченную часть вала против часовой стрелки (при взгляде на отсеченную часть со стороны сечения). Если же внешний момент вращает отсеченную часть по часовой стрелке (при взгляде со стороны сеч</w:t>
      </w:r>
      <w:r>
        <w:t>е</w:t>
      </w:r>
      <w:r>
        <w:t>ния), то крутящий момент в сечении будем считать отрицательным.</w:t>
      </w:r>
    </w:p>
    <w:p w:rsidR="007C4EC3" w:rsidRDefault="007C4EC3">
      <w:pPr>
        <w:pStyle w:val="a5"/>
        <w:widowControl w:val="0"/>
        <w:spacing w:line="394" w:lineRule="auto"/>
      </w:pPr>
      <w:r>
        <w:t>Величина крутящего момента в данном сечении равна алгебраической сумме внешних вращающих моментов, приложенных к отсеченной части.</w:t>
      </w:r>
    </w:p>
    <w:p w:rsidR="007C4EC3" w:rsidRDefault="007C4EC3">
      <w:pPr>
        <w:pStyle w:val="a5"/>
        <w:widowControl w:val="0"/>
        <w:spacing w:line="394" w:lineRule="auto"/>
      </w:pPr>
      <w:r>
        <w:t>Используя метод сечений, определим значения внутренних крутящих м</w:t>
      </w:r>
      <w:r>
        <w:t>о</w:t>
      </w:r>
      <w:r>
        <w:t>ментов на участках вала, разделенных характерными сечениями.</w:t>
      </w:r>
    </w:p>
    <w:p w:rsidR="007C4EC3" w:rsidRDefault="007C4EC3">
      <w:pPr>
        <w:pStyle w:val="a5"/>
        <w:widowControl w:val="0"/>
        <w:spacing w:line="394" w:lineRule="auto"/>
      </w:pPr>
      <w:r>
        <w:rPr>
          <w:lang w:val="en-US"/>
        </w:rPr>
        <w:t>I </w:t>
      </w:r>
      <w:r>
        <w:t>участок:</w:t>
      </w:r>
    </w:p>
    <w:p w:rsidR="007C4EC3" w:rsidRDefault="007C4EC3">
      <w:pPr>
        <w:pStyle w:val="ae"/>
        <w:spacing w:line="310" w:lineRule="auto"/>
      </w:pPr>
      <w:r>
        <w:t>Т</w:t>
      </w:r>
      <w:r>
        <w:rPr>
          <w:vertAlign w:val="subscript"/>
        </w:rPr>
        <w:t>к</w:t>
      </w:r>
      <w:r>
        <w:rPr>
          <w:vertAlign w:val="superscript"/>
          <w:lang w:val="en-US"/>
        </w:rPr>
        <w:t>I </w:t>
      </w:r>
      <w:r>
        <w:t>= Т</w:t>
      </w:r>
      <w:r>
        <w:rPr>
          <w:vertAlign w:val="subscript"/>
        </w:rPr>
        <w:t>4</w:t>
      </w:r>
      <w:r>
        <w:t xml:space="preserve"> = 1,0 кНм;</w:t>
      </w:r>
    </w:p>
    <w:p w:rsidR="007C4EC3" w:rsidRDefault="007C4EC3">
      <w:pPr>
        <w:pStyle w:val="a5"/>
        <w:widowControl w:val="0"/>
        <w:spacing w:line="394" w:lineRule="auto"/>
      </w:pPr>
      <w:r>
        <w:rPr>
          <w:lang w:val="en-US"/>
        </w:rPr>
        <w:t>II </w:t>
      </w:r>
      <w:r>
        <w:t>участок:</w:t>
      </w:r>
    </w:p>
    <w:p w:rsidR="007C4EC3" w:rsidRDefault="007C4EC3">
      <w:pPr>
        <w:pStyle w:val="ae"/>
        <w:spacing w:line="310" w:lineRule="auto"/>
      </w:pPr>
      <w:r>
        <w:t>Т</w:t>
      </w:r>
      <w:r>
        <w:rPr>
          <w:vertAlign w:val="subscript"/>
        </w:rPr>
        <w:t>к</w:t>
      </w:r>
      <w:r>
        <w:rPr>
          <w:vertAlign w:val="superscript"/>
          <w:lang w:val="en-US"/>
        </w:rPr>
        <w:t>II </w:t>
      </w:r>
      <w:r>
        <w:t>= Т</w:t>
      </w:r>
      <w:r>
        <w:rPr>
          <w:vertAlign w:val="subscript"/>
        </w:rPr>
        <w:t>4</w:t>
      </w:r>
      <w:r>
        <w:t> – Т</w:t>
      </w:r>
      <w:r>
        <w:rPr>
          <w:vertAlign w:val="subscript"/>
        </w:rPr>
        <w:t xml:space="preserve">3 </w:t>
      </w:r>
      <w:r>
        <w:t>= 1,0–2,0 = – 1,0 кНм;</w:t>
      </w:r>
    </w:p>
    <w:p w:rsidR="007C4EC3" w:rsidRDefault="007C4EC3">
      <w:pPr>
        <w:pStyle w:val="a5"/>
        <w:widowControl w:val="0"/>
        <w:spacing w:line="394" w:lineRule="auto"/>
      </w:pPr>
      <w:r>
        <w:rPr>
          <w:lang w:val="en-US"/>
        </w:rPr>
        <w:t>III </w:t>
      </w:r>
      <w:r>
        <w:t>участок:</w:t>
      </w:r>
    </w:p>
    <w:p w:rsidR="007C4EC3" w:rsidRDefault="007C4EC3">
      <w:pPr>
        <w:pStyle w:val="ae"/>
        <w:spacing w:line="310" w:lineRule="auto"/>
      </w:pPr>
      <w:r>
        <w:t>Т</w:t>
      </w:r>
      <w:r>
        <w:rPr>
          <w:vertAlign w:val="subscript"/>
        </w:rPr>
        <w:t>к</w:t>
      </w:r>
      <w:r>
        <w:rPr>
          <w:vertAlign w:val="superscript"/>
          <w:lang w:val="en-US"/>
        </w:rPr>
        <w:t>III </w:t>
      </w:r>
      <w:r>
        <w:t>= Т</w:t>
      </w:r>
      <w:r>
        <w:rPr>
          <w:vertAlign w:val="subscript"/>
        </w:rPr>
        <w:t>4</w:t>
      </w:r>
      <w:r>
        <w:t> – Т</w:t>
      </w:r>
      <w:r>
        <w:rPr>
          <w:vertAlign w:val="subscript"/>
        </w:rPr>
        <w:t>3</w:t>
      </w:r>
      <w:r>
        <w:t xml:space="preserve"> + Т</w:t>
      </w:r>
      <w:r>
        <w:rPr>
          <w:vertAlign w:val="subscript"/>
        </w:rPr>
        <w:t xml:space="preserve">2 </w:t>
      </w:r>
      <w:r>
        <w:t>= 1,0–2,0 + 3,0 = 2,0 кНм;</w:t>
      </w:r>
    </w:p>
    <w:p w:rsidR="007C4EC3" w:rsidRDefault="007C4EC3">
      <w:pPr>
        <w:pStyle w:val="a5"/>
        <w:widowControl w:val="0"/>
        <w:spacing w:line="394" w:lineRule="auto"/>
      </w:pPr>
      <w:r>
        <w:rPr>
          <w:lang w:val="en-US"/>
        </w:rPr>
        <w:t>IV </w:t>
      </w:r>
      <w:r>
        <w:t>участок:</w:t>
      </w:r>
    </w:p>
    <w:p w:rsidR="007C4EC3" w:rsidRDefault="007C4EC3">
      <w:pPr>
        <w:pStyle w:val="ae"/>
        <w:spacing w:line="310" w:lineRule="auto"/>
      </w:pPr>
      <w:r>
        <w:t>Т</w:t>
      </w:r>
      <w:r>
        <w:rPr>
          <w:vertAlign w:val="subscript"/>
        </w:rPr>
        <w:t>к</w:t>
      </w:r>
      <w:r>
        <w:rPr>
          <w:vertAlign w:val="superscript"/>
          <w:lang w:val="en-US"/>
        </w:rPr>
        <w:t>IV </w:t>
      </w:r>
      <w:r>
        <w:t>= Т</w:t>
      </w:r>
      <w:r>
        <w:rPr>
          <w:vertAlign w:val="subscript"/>
        </w:rPr>
        <w:t>4</w:t>
      </w:r>
      <w:r>
        <w:t> – Т</w:t>
      </w:r>
      <w:r>
        <w:rPr>
          <w:vertAlign w:val="subscript"/>
        </w:rPr>
        <w:t>3</w:t>
      </w:r>
      <w:r>
        <w:t xml:space="preserve"> + Т</w:t>
      </w:r>
      <w:r>
        <w:rPr>
          <w:vertAlign w:val="subscript"/>
        </w:rPr>
        <w:t xml:space="preserve">2 – </w:t>
      </w:r>
      <w:r>
        <w:t>Т</w:t>
      </w:r>
      <w:r>
        <w:rPr>
          <w:vertAlign w:val="subscript"/>
        </w:rPr>
        <w:t xml:space="preserve">1 </w:t>
      </w:r>
      <w:r>
        <w:t>= 1,0–2,0 + 3,0 = 2,0 кНм.</w:t>
      </w:r>
    </w:p>
    <w:p w:rsidR="007C4EC3" w:rsidRDefault="007C4EC3">
      <w:pPr>
        <w:pStyle w:val="a5"/>
        <w:widowControl w:val="0"/>
        <w:spacing w:line="394" w:lineRule="auto"/>
      </w:pPr>
      <w:r>
        <w:t>Построим эпюру внутренних крутящих моментов Т</w:t>
      </w:r>
      <w:r>
        <w:rPr>
          <w:vertAlign w:val="subscript"/>
        </w:rPr>
        <w:t>к</w:t>
      </w:r>
      <w:r>
        <w:t xml:space="preserve"> (рис. 4).</w:t>
      </w:r>
    </w:p>
    <w:p w:rsidR="007C4EC3" w:rsidRDefault="007C4EC3">
      <w:pPr>
        <w:pStyle w:val="a5"/>
        <w:widowControl w:val="0"/>
        <w:spacing w:line="354" w:lineRule="auto"/>
      </w:pPr>
      <w:r>
        <w:t>Определим из условия прочности при кручении диаметры вала:</w:t>
      </w:r>
    </w:p>
    <w:p w:rsidR="007C4EC3" w:rsidRDefault="007C4EC3">
      <w:pPr>
        <w:pStyle w:val="ae"/>
        <w:spacing w:line="310" w:lineRule="auto"/>
      </w:pPr>
      <w:r w:rsidRPr="00E53710">
        <w:rPr>
          <w:position w:val="-14"/>
        </w:rPr>
        <w:object w:dxaOrig="1980" w:dyaOrig="460">
          <v:shape id="_x0000_i1164" type="#_x0000_t75" style="width:99.1pt;height:23.4pt" o:ole="">
            <v:imagedata r:id="rId265" o:title=""/>
          </v:shape>
          <o:OLEObject Type="Embed" ProgID="Equation.3" ShapeID="_x0000_i1164" DrawAspect="Content" ObjectID="_1416814999" r:id="rId266"/>
        </w:object>
      </w:r>
      <w:r>
        <w:t>.</w:t>
      </w:r>
    </w:p>
    <w:p w:rsidR="007C4EC3" w:rsidRDefault="007C4EC3">
      <w:pPr>
        <w:pStyle w:val="a5"/>
        <w:widowControl w:val="0"/>
        <w:spacing w:line="354" w:lineRule="auto"/>
      </w:pPr>
      <w:r>
        <w:t>По условию задачи диаметры вала на участках I и II равны. Из анализа эпюры Т</w:t>
      </w:r>
      <w:r>
        <w:rPr>
          <w:vertAlign w:val="subscript"/>
        </w:rPr>
        <w:t>к</w:t>
      </w:r>
      <w:r>
        <w:t xml:space="preserve"> видно, что крутящие моменты, действующие на этих участках, равны по абсолютной величине. Поэтому Т</w:t>
      </w:r>
      <w:r>
        <w:rPr>
          <w:vertAlign w:val="subscript"/>
        </w:rPr>
        <w:t>max</w:t>
      </w:r>
      <w:r>
        <w:t xml:space="preserve"> = 1 кНм. Тогда</w:t>
      </w:r>
    </w:p>
    <w:p w:rsidR="007C4EC3" w:rsidRDefault="007C4EC3">
      <w:pPr>
        <w:pStyle w:val="ae"/>
        <w:spacing w:line="310" w:lineRule="auto"/>
      </w:pPr>
      <w:r w:rsidRPr="00E53710">
        <w:rPr>
          <w:position w:val="-12"/>
        </w:rPr>
        <w:object w:dxaOrig="5220" w:dyaOrig="499">
          <v:shape id="_x0000_i1165" type="#_x0000_t75" style="width:260.9pt;height:25.25pt" o:ole="">
            <v:imagedata r:id="rId267" o:title=""/>
          </v:shape>
          <o:OLEObject Type="Embed" ProgID="Equation.3" ShapeID="_x0000_i1165" DrawAspect="Content" ObjectID="_1416815000" r:id="rId268"/>
        </w:object>
      </w:r>
      <w:r>
        <w:t>.</w:t>
      </w:r>
    </w:p>
    <w:p w:rsidR="007C4EC3" w:rsidRDefault="007C4EC3">
      <w:pPr>
        <w:pStyle w:val="a5"/>
        <w:keepLines/>
        <w:widowControl w:val="0"/>
        <w:spacing w:line="353" w:lineRule="auto"/>
      </w:pPr>
      <w:r>
        <w:rPr>
          <w:noProof/>
        </w:rPr>
        <w:t xml:space="preserve">Полученное значение диаметра округляем до ближайшего (в сторону увеличения) из ряда диаметров по ГОСТ 6963–69. Принимаем </w:t>
      </w:r>
      <w:r>
        <w:rPr>
          <w:lang w:val="en-US"/>
        </w:rPr>
        <w:t>d</w:t>
      </w:r>
      <w:r>
        <w:rPr>
          <w:vertAlign w:val="subscript"/>
        </w:rPr>
        <w:t>1</w:t>
      </w:r>
      <w:r>
        <w:t xml:space="preserve">= </w:t>
      </w:r>
      <w:r>
        <w:rPr>
          <w:lang w:val="en-US"/>
        </w:rPr>
        <w:t>d</w:t>
      </w:r>
      <w:r>
        <w:rPr>
          <w:vertAlign w:val="subscript"/>
        </w:rPr>
        <w:t>2</w:t>
      </w:r>
      <w:r>
        <w:t>=48</w:t>
      </w:r>
      <w:r>
        <w:rPr>
          <w:lang w:val="en-US"/>
        </w:rPr>
        <w:t> </w:t>
      </w:r>
      <w:r>
        <w:t>мм.</w:t>
      </w:r>
    </w:p>
    <w:p w:rsidR="007C4EC3" w:rsidRDefault="007C4EC3">
      <w:pPr>
        <w:pStyle w:val="a5"/>
        <w:keepLines/>
        <w:widowControl w:val="0"/>
        <w:spacing w:line="353" w:lineRule="auto"/>
      </w:pPr>
      <w:r>
        <w:t xml:space="preserve">Диаметры вала на участках </w:t>
      </w:r>
      <w:r>
        <w:rPr>
          <w:lang w:val="en-US"/>
        </w:rPr>
        <w:t>III </w:t>
      </w:r>
      <w:r>
        <w:t xml:space="preserve">и </w:t>
      </w:r>
      <w:r>
        <w:rPr>
          <w:lang w:val="en-US"/>
        </w:rPr>
        <w:t>IV </w:t>
      </w:r>
      <w:r>
        <w:t>по условию задачи одинаковы; Т</w:t>
      </w:r>
      <w:r>
        <w:rPr>
          <w:vertAlign w:val="subscript"/>
          <w:lang w:val="en-US"/>
        </w:rPr>
        <w:t>max</w:t>
      </w:r>
      <w:r>
        <w:rPr>
          <w:lang w:val="en-US"/>
        </w:rPr>
        <w:t> </w:t>
      </w:r>
      <w:r>
        <w:t>=</w:t>
      </w:r>
      <w:r>
        <w:rPr>
          <w:lang w:val="en-US"/>
        </w:rPr>
        <w:t> </w:t>
      </w:r>
      <w:r>
        <w:t>4,0 кНм.</w:t>
      </w:r>
    </w:p>
    <w:p w:rsidR="007C4EC3" w:rsidRDefault="007C4EC3">
      <w:pPr>
        <w:pStyle w:val="a5"/>
        <w:keepLines/>
        <w:widowControl w:val="0"/>
      </w:pPr>
      <w:r>
        <w:lastRenderedPageBreak/>
        <w:t>Тогда, поскольку на четвертом участке действует момент больший, чем на третьем,</w:t>
      </w:r>
    </w:p>
    <w:p w:rsidR="007C4EC3" w:rsidRDefault="007C4EC3">
      <w:pPr>
        <w:pStyle w:val="ae"/>
        <w:keepLines/>
        <w:spacing w:line="360" w:lineRule="auto"/>
      </w:pPr>
      <w:r w:rsidRPr="00E53710">
        <w:rPr>
          <w:position w:val="-12"/>
        </w:rPr>
        <w:object w:dxaOrig="5220" w:dyaOrig="499">
          <v:shape id="_x0000_i1166" type="#_x0000_t75" style="width:260.9pt;height:25.25pt" o:ole="">
            <v:imagedata r:id="rId269" o:title=""/>
          </v:shape>
          <o:OLEObject Type="Embed" ProgID="Equation.3" ShapeID="_x0000_i1166" DrawAspect="Content" ObjectID="_1416815001" r:id="rId270"/>
        </w:object>
      </w:r>
      <w:r>
        <w:t>.</w:t>
      </w:r>
    </w:p>
    <w:p w:rsidR="007C4EC3" w:rsidRDefault="007C4EC3">
      <w:pPr>
        <w:pStyle w:val="a5"/>
        <w:keepLines/>
        <w:widowControl w:val="0"/>
      </w:pPr>
      <w:r>
        <w:rPr>
          <w:noProof/>
        </w:rPr>
        <w:t xml:space="preserve">Принимаем </w:t>
      </w:r>
      <w:r>
        <w:rPr>
          <w:lang w:val="en-US"/>
        </w:rPr>
        <w:t>d</w:t>
      </w:r>
      <w:r>
        <w:rPr>
          <w:vertAlign w:val="subscript"/>
        </w:rPr>
        <w:t xml:space="preserve">1 </w:t>
      </w:r>
      <w:r>
        <w:t xml:space="preserve">= </w:t>
      </w:r>
      <w:smartTag w:uri="urn:schemas-microsoft-com:office:smarttags" w:element="metricconverter">
        <w:smartTagPr>
          <w:attr w:name="ProductID" w:val="75 мм"/>
        </w:smartTagPr>
        <w:r>
          <w:t>75 мм</w:t>
        </w:r>
      </w:smartTag>
      <w:r>
        <w:t>.</w:t>
      </w:r>
    </w:p>
    <w:p w:rsidR="007C4EC3" w:rsidRDefault="007C4EC3">
      <w:pPr>
        <w:pStyle w:val="a5"/>
        <w:widowControl w:val="0"/>
        <w:ind w:firstLine="0"/>
        <w:jc w:val="center"/>
      </w:pPr>
      <w:r>
        <w:object w:dxaOrig="7676" w:dyaOrig="7317">
          <v:shape id="_x0000_i1167" type="#_x0000_t75" style="width:383.4pt;height:365.6pt" o:ole="">
            <v:imagedata r:id="rId271" o:title=""/>
          </v:shape>
          <o:OLEObject Type="Embed" ProgID="Visio.Drawing.6" ShapeID="_x0000_i1167" DrawAspect="Content" ObjectID="_1416815002" r:id="rId272"/>
        </w:object>
      </w:r>
    </w:p>
    <w:p w:rsidR="007C4EC3" w:rsidRDefault="007C4EC3">
      <w:pPr>
        <w:pStyle w:val="af1"/>
        <w:widowControl w:val="0"/>
      </w:pPr>
      <w:r>
        <w:t>Рис. 4</w:t>
      </w:r>
    </w:p>
    <w:p w:rsidR="007C4EC3" w:rsidRDefault="007C4EC3">
      <w:pPr>
        <w:pStyle w:val="2"/>
      </w:pPr>
      <w:r>
        <w:t>Задача </w:t>
      </w:r>
      <w:r w:rsidR="00C030DC">
        <w:t>6</w:t>
      </w:r>
      <w:r>
        <w:t>. Тема «Поперечный изгиб»</w:t>
      </w:r>
    </w:p>
    <w:p w:rsidR="007C4EC3" w:rsidRDefault="007C4EC3">
      <w:pPr>
        <w:pStyle w:val="a5"/>
        <w:spacing w:line="392" w:lineRule="auto"/>
      </w:pPr>
      <w:r>
        <w:rPr>
          <w:i/>
          <w:iCs/>
        </w:rPr>
        <w:t>Условие.</w:t>
      </w:r>
      <w:r>
        <w:t> Для заданной схемы балки (рис. 5) требуется:</w:t>
      </w:r>
    </w:p>
    <w:p w:rsidR="007C4EC3" w:rsidRDefault="007C4EC3">
      <w:pPr>
        <w:pStyle w:val="a5"/>
        <w:spacing w:line="392" w:lineRule="auto"/>
      </w:pPr>
      <w:r>
        <w:t xml:space="preserve">1) записать уравнение в общем виде для определения поперечных сил </w:t>
      </w:r>
      <w:r>
        <w:rPr>
          <w:lang w:val="en-US"/>
        </w:rPr>
        <w:t>Q</w:t>
      </w:r>
      <w:r>
        <w:t xml:space="preserve"> и изгибающих моментов М</w:t>
      </w:r>
      <w:r>
        <w:rPr>
          <w:vertAlign w:val="subscript"/>
        </w:rPr>
        <w:t xml:space="preserve">и </w:t>
      </w:r>
      <w:r>
        <w:t>на каждом участке балки;</w:t>
      </w:r>
    </w:p>
    <w:p w:rsidR="007C4EC3" w:rsidRDefault="007C4EC3">
      <w:pPr>
        <w:pStyle w:val="a5"/>
        <w:spacing w:line="392" w:lineRule="auto"/>
      </w:pPr>
      <w:r>
        <w:t xml:space="preserve">2) построить эпюры поперечных сил </w:t>
      </w:r>
      <w:r>
        <w:rPr>
          <w:lang w:val="en-US"/>
        </w:rPr>
        <w:t>Q</w:t>
      </w:r>
      <w:r>
        <w:t xml:space="preserve"> и изгибающего момента </w:t>
      </w:r>
      <w:r>
        <w:rPr>
          <w:lang w:val="en-US"/>
        </w:rPr>
        <w:t>M</w:t>
      </w:r>
      <w:r>
        <w:rPr>
          <w:vertAlign w:val="subscript"/>
        </w:rPr>
        <w:t>и</w:t>
      </w:r>
      <w:r>
        <w:t>;</w:t>
      </w:r>
    </w:p>
    <w:p w:rsidR="007C4EC3" w:rsidRDefault="007C4EC3">
      <w:pPr>
        <w:pStyle w:val="a5"/>
        <w:spacing w:line="392" w:lineRule="auto"/>
      </w:pPr>
      <w:r>
        <w:t>3) найти максимальный изгибающий момент М</w:t>
      </w:r>
      <w:r>
        <w:rPr>
          <w:vertAlign w:val="subscript"/>
          <w:lang w:val="en-US"/>
        </w:rPr>
        <w:t>max</w:t>
      </w:r>
      <w:r>
        <w:rPr>
          <w:vertAlign w:val="subscript"/>
        </w:rPr>
        <w:t xml:space="preserve"> </w:t>
      </w:r>
      <w:r>
        <w:t>и подобрать по ГОСТу стальную балку двутаврового поперечного сечения.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7"/>
        <w:gridCol w:w="4927"/>
      </w:tblGrid>
      <w:tr w:rsidR="007C4EC3">
        <w:tc>
          <w:tcPr>
            <w:tcW w:w="4927" w:type="dxa"/>
          </w:tcPr>
          <w:p w:rsidR="007C4EC3" w:rsidRDefault="007C4EC3">
            <w:pPr>
              <w:pStyle w:val="21"/>
              <w:ind w:left="0"/>
              <w:jc w:val="center"/>
            </w:pPr>
            <w:r>
              <w:object w:dxaOrig="5479" w:dyaOrig="2738">
                <v:shape id="_x0000_i1168" type="#_x0000_t75" style="width:232.85pt;height:116.9pt" o:ole="">
                  <v:imagedata r:id="rId273" o:title=""/>
                </v:shape>
                <o:OLEObject Type="Embed" ProgID="Visio.Drawing.6" ShapeID="_x0000_i1168" DrawAspect="Content" ObjectID="_1416815003" r:id="rId274"/>
              </w:object>
            </w:r>
          </w:p>
        </w:tc>
        <w:tc>
          <w:tcPr>
            <w:tcW w:w="4927" w:type="dxa"/>
          </w:tcPr>
          <w:p w:rsidR="007C4EC3" w:rsidRDefault="007C4EC3">
            <w:pPr>
              <w:pStyle w:val="21"/>
              <w:ind w:left="0"/>
              <w:jc w:val="center"/>
            </w:pPr>
            <w:r>
              <w:object w:dxaOrig="5145" w:dyaOrig="3153">
                <v:shape id="_x0000_i1169" type="#_x0000_t75" style="width:208.5pt;height:127.15pt" o:ole="">
                  <v:imagedata r:id="rId275" o:title=""/>
                </v:shape>
                <o:OLEObject Type="Embed" ProgID="Visio.Drawing.6" ShapeID="_x0000_i1169" DrawAspect="Content" ObjectID="_1416815004" r:id="rId276"/>
              </w:object>
            </w:r>
          </w:p>
        </w:tc>
      </w:tr>
      <w:tr w:rsidR="007C4EC3">
        <w:tc>
          <w:tcPr>
            <w:tcW w:w="4927" w:type="dxa"/>
          </w:tcPr>
          <w:p w:rsidR="007C4EC3" w:rsidRDefault="007C4EC3">
            <w:pPr>
              <w:pStyle w:val="21"/>
              <w:ind w:left="0"/>
              <w:jc w:val="center"/>
            </w:pPr>
            <w:r>
              <w:object w:dxaOrig="5562" w:dyaOrig="2917">
                <v:shape id="_x0000_i1170" type="#_x0000_t75" style="width:221.6pt;height:115.95pt" o:ole="">
                  <v:imagedata r:id="rId277" o:title=""/>
                </v:shape>
                <o:OLEObject Type="Embed" ProgID="Visio.Drawing.6" ShapeID="_x0000_i1170" DrawAspect="Content" ObjectID="_1416815005" r:id="rId278"/>
              </w:object>
            </w:r>
          </w:p>
        </w:tc>
        <w:tc>
          <w:tcPr>
            <w:tcW w:w="4927" w:type="dxa"/>
          </w:tcPr>
          <w:p w:rsidR="007C4EC3" w:rsidRDefault="007C4EC3">
            <w:pPr>
              <w:pStyle w:val="21"/>
              <w:ind w:left="0"/>
              <w:jc w:val="center"/>
            </w:pPr>
            <w:r>
              <w:object w:dxaOrig="5703" w:dyaOrig="3184">
                <v:shape id="_x0000_i1171" type="#_x0000_t75" style="width:235.65pt;height:130.9pt" o:ole="">
                  <v:imagedata r:id="rId279" o:title=""/>
                </v:shape>
                <o:OLEObject Type="Embed" ProgID="Visio.Drawing.6" ShapeID="_x0000_i1171" DrawAspect="Content" ObjectID="_1416815006" r:id="rId280"/>
              </w:object>
            </w:r>
          </w:p>
        </w:tc>
      </w:tr>
      <w:tr w:rsidR="007C4EC3">
        <w:tc>
          <w:tcPr>
            <w:tcW w:w="4927" w:type="dxa"/>
          </w:tcPr>
          <w:p w:rsidR="007C4EC3" w:rsidRDefault="007C4EC3">
            <w:pPr>
              <w:pStyle w:val="21"/>
              <w:ind w:left="0"/>
              <w:jc w:val="center"/>
            </w:pPr>
            <w:r>
              <w:object w:dxaOrig="5681" w:dyaOrig="3103">
                <v:shape id="_x0000_i1172" type="#_x0000_t75" style="width:234.7pt;height:128.1pt" o:ole="">
                  <v:imagedata r:id="rId281" o:title=""/>
                </v:shape>
                <o:OLEObject Type="Embed" ProgID="Visio.Drawing.6" ShapeID="_x0000_i1172" DrawAspect="Content" ObjectID="_1416815007" r:id="rId282"/>
              </w:object>
            </w:r>
          </w:p>
        </w:tc>
        <w:tc>
          <w:tcPr>
            <w:tcW w:w="4927" w:type="dxa"/>
          </w:tcPr>
          <w:p w:rsidR="007C4EC3" w:rsidRDefault="007C4EC3">
            <w:pPr>
              <w:pStyle w:val="21"/>
              <w:ind w:left="0"/>
              <w:jc w:val="center"/>
            </w:pPr>
            <w:r>
              <w:object w:dxaOrig="5702" w:dyaOrig="2788">
                <v:shape id="_x0000_i1173" type="#_x0000_t75" style="width:236.55pt;height:115.95pt" o:ole="">
                  <v:imagedata r:id="rId283" o:title=""/>
                </v:shape>
                <o:OLEObject Type="Embed" ProgID="Visio.Drawing.6" ShapeID="_x0000_i1173" DrawAspect="Content" ObjectID="_1416815008" r:id="rId284"/>
              </w:object>
            </w:r>
          </w:p>
        </w:tc>
      </w:tr>
      <w:tr w:rsidR="007C4EC3">
        <w:tc>
          <w:tcPr>
            <w:tcW w:w="4927" w:type="dxa"/>
            <w:vAlign w:val="center"/>
          </w:tcPr>
          <w:p w:rsidR="007C4EC3" w:rsidRDefault="007C4EC3">
            <w:pPr>
              <w:pStyle w:val="21"/>
              <w:ind w:left="0"/>
              <w:jc w:val="center"/>
            </w:pPr>
            <w:r>
              <w:object w:dxaOrig="5250" w:dyaOrig="2483">
                <v:shape id="_x0000_i1174" type="#_x0000_t75" style="width:233.75pt;height:110.35pt" o:ole="">
                  <v:imagedata r:id="rId285" o:title=""/>
                </v:shape>
                <o:OLEObject Type="Embed" ProgID="Visio.Drawing.6" ShapeID="_x0000_i1174" DrawAspect="Content" ObjectID="_1416815009" r:id="rId286"/>
              </w:object>
            </w:r>
          </w:p>
        </w:tc>
        <w:tc>
          <w:tcPr>
            <w:tcW w:w="4927" w:type="dxa"/>
          </w:tcPr>
          <w:p w:rsidR="007C4EC3" w:rsidRDefault="007C4EC3">
            <w:pPr>
              <w:pStyle w:val="21"/>
              <w:ind w:left="0"/>
              <w:jc w:val="center"/>
            </w:pPr>
            <w:r>
              <w:object w:dxaOrig="5525" w:dyaOrig="2806">
                <v:shape id="_x0000_i1175" type="#_x0000_t75" style="width:232.85pt;height:117.8pt" o:ole="">
                  <v:imagedata r:id="rId287" o:title=""/>
                </v:shape>
                <o:OLEObject Type="Embed" ProgID="Visio.Drawing.6" ShapeID="_x0000_i1175" DrawAspect="Content" ObjectID="_1416815010" r:id="rId288"/>
              </w:object>
            </w:r>
          </w:p>
        </w:tc>
      </w:tr>
      <w:tr w:rsidR="007C4EC3">
        <w:tc>
          <w:tcPr>
            <w:tcW w:w="4927" w:type="dxa"/>
          </w:tcPr>
          <w:p w:rsidR="007C4EC3" w:rsidRDefault="007C4EC3">
            <w:pPr>
              <w:pStyle w:val="21"/>
              <w:ind w:left="0"/>
              <w:jc w:val="center"/>
            </w:pPr>
            <w:r>
              <w:object w:dxaOrig="5452" w:dyaOrig="3267">
                <v:shape id="_x0000_i1176" type="#_x0000_t75" style="width:230.05pt;height:138.4pt" o:ole="">
                  <v:imagedata r:id="rId289" o:title=""/>
                </v:shape>
                <o:OLEObject Type="Embed" ProgID="Visio.Drawing.6" ShapeID="_x0000_i1176" DrawAspect="Content" ObjectID="_1416815011" r:id="rId290"/>
              </w:object>
            </w:r>
          </w:p>
        </w:tc>
        <w:tc>
          <w:tcPr>
            <w:tcW w:w="4927" w:type="dxa"/>
          </w:tcPr>
          <w:p w:rsidR="007C4EC3" w:rsidRDefault="007C4EC3">
            <w:pPr>
              <w:pStyle w:val="21"/>
              <w:ind w:left="0"/>
              <w:jc w:val="center"/>
            </w:pPr>
            <w:r>
              <w:object w:dxaOrig="5325" w:dyaOrig="3115">
                <v:shape id="_x0000_i1177" type="#_x0000_t75" style="width:230.05pt;height:134.65pt" o:ole="">
                  <v:imagedata r:id="rId291" o:title=""/>
                </v:shape>
                <o:OLEObject Type="Embed" ProgID="Visio.Drawing.6" ShapeID="_x0000_i1177" DrawAspect="Content" ObjectID="_1416815012" r:id="rId292"/>
              </w:object>
            </w:r>
          </w:p>
        </w:tc>
      </w:tr>
    </w:tbl>
    <w:p w:rsidR="007C4EC3" w:rsidRDefault="007C4EC3">
      <w:pPr>
        <w:pStyle w:val="af1"/>
      </w:pPr>
      <w:r>
        <w:t>Рис. 5.</w:t>
      </w:r>
      <w:r>
        <w:rPr>
          <w:lang w:val="en-US"/>
        </w:rPr>
        <w:t> </w:t>
      </w:r>
      <w:r w:rsidR="00C030DC">
        <w:t>Схемы к задаче 6</w:t>
      </w:r>
    </w:p>
    <w:p w:rsidR="007C4EC3" w:rsidRDefault="007C4EC3">
      <w:pPr>
        <w:pStyle w:val="a5"/>
        <w:keepNext/>
        <w:spacing w:line="391" w:lineRule="auto"/>
      </w:pPr>
      <w:r>
        <w:lastRenderedPageBreak/>
        <w:t>Допускаемое напряжение на изгиб принять равным [</w:t>
      </w:r>
      <w:r>
        <w:rPr>
          <w:lang w:val="en-US"/>
        </w:rPr>
        <w:t>σ</w:t>
      </w:r>
      <w:r>
        <w:rPr>
          <w:vertAlign w:val="subscript"/>
        </w:rPr>
        <w:t>и</w:t>
      </w:r>
      <w:r>
        <w:t>]=150 МПа.</w:t>
      </w:r>
    </w:p>
    <w:p w:rsidR="007C4EC3" w:rsidRDefault="007C4EC3">
      <w:pPr>
        <w:pStyle w:val="a5"/>
        <w:keepNext/>
        <w:spacing w:line="391" w:lineRule="auto"/>
      </w:pPr>
      <w:r>
        <w:t>Исходные цифровые данные представлены в табл. 3.</w:t>
      </w:r>
    </w:p>
    <w:p w:rsidR="007C4EC3" w:rsidRDefault="007C4EC3">
      <w:pPr>
        <w:pStyle w:val="af0"/>
        <w:keepNex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850"/>
        <w:gridCol w:w="851"/>
        <w:gridCol w:w="850"/>
        <w:gridCol w:w="851"/>
        <w:gridCol w:w="1134"/>
        <w:gridCol w:w="850"/>
        <w:gridCol w:w="1138"/>
        <w:gridCol w:w="1701"/>
      </w:tblGrid>
      <w:tr w:rsidR="007C4EC3">
        <w:trPr>
          <w:cantSplit/>
        </w:trPr>
        <w:tc>
          <w:tcPr>
            <w:tcW w:w="1526" w:type="dxa"/>
            <w:vMerge w:val="restart"/>
            <w:vAlign w:val="center"/>
          </w:tcPr>
          <w:p w:rsidR="007C4EC3" w:rsidRDefault="007C4EC3">
            <w:pPr>
              <w:pStyle w:val="21"/>
              <w:spacing w:line="360" w:lineRule="auto"/>
              <w:ind w:left="0"/>
              <w:jc w:val="center"/>
            </w:pPr>
            <w:r>
              <w:t>Цифра шифра</w:t>
            </w:r>
          </w:p>
        </w:tc>
        <w:tc>
          <w:tcPr>
            <w:tcW w:w="3402" w:type="dxa"/>
            <w:gridSpan w:val="4"/>
            <w:vAlign w:val="center"/>
          </w:tcPr>
          <w:p w:rsidR="007C4EC3" w:rsidRDefault="007C4EC3">
            <w:pPr>
              <w:pStyle w:val="21"/>
              <w:spacing w:line="360" w:lineRule="auto"/>
              <w:ind w:left="0"/>
              <w:jc w:val="center"/>
            </w:pPr>
            <w:r>
              <w:t>1-я цифра шифра</w:t>
            </w:r>
          </w:p>
        </w:tc>
        <w:tc>
          <w:tcPr>
            <w:tcW w:w="3122" w:type="dxa"/>
            <w:gridSpan w:val="3"/>
            <w:vAlign w:val="center"/>
          </w:tcPr>
          <w:p w:rsidR="007C4EC3" w:rsidRDefault="007C4EC3">
            <w:pPr>
              <w:pStyle w:val="21"/>
              <w:spacing w:line="360" w:lineRule="auto"/>
              <w:ind w:left="0"/>
              <w:jc w:val="center"/>
            </w:pPr>
            <w:r>
              <w:t>2-я цифра шифра</w:t>
            </w:r>
          </w:p>
        </w:tc>
        <w:tc>
          <w:tcPr>
            <w:tcW w:w="1701" w:type="dxa"/>
            <w:vAlign w:val="center"/>
          </w:tcPr>
          <w:p w:rsidR="007C4EC3" w:rsidRDefault="007C4EC3">
            <w:pPr>
              <w:pStyle w:val="21"/>
              <w:spacing w:line="360" w:lineRule="auto"/>
              <w:ind w:left="0"/>
              <w:jc w:val="center"/>
            </w:pPr>
            <w:r>
              <w:t>3-я цифра шифра</w:t>
            </w:r>
          </w:p>
        </w:tc>
      </w:tr>
      <w:tr w:rsidR="007C4EC3">
        <w:trPr>
          <w:cantSplit/>
        </w:trPr>
        <w:tc>
          <w:tcPr>
            <w:tcW w:w="1526" w:type="dxa"/>
            <w:vMerge/>
            <w:vAlign w:val="center"/>
          </w:tcPr>
          <w:p w:rsidR="007C4EC3" w:rsidRDefault="007C4EC3">
            <w:pPr>
              <w:pStyle w:val="21"/>
              <w:spacing w:line="360" w:lineRule="auto"/>
              <w:ind w:left="0"/>
              <w:jc w:val="center"/>
            </w:pPr>
          </w:p>
        </w:tc>
        <w:tc>
          <w:tcPr>
            <w:tcW w:w="850" w:type="dxa"/>
            <w:vAlign w:val="center"/>
          </w:tcPr>
          <w:p w:rsidR="007C4EC3" w:rsidRDefault="007C4EC3">
            <w:pPr>
              <w:pStyle w:val="21"/>
              <w:spacing w:line="360" w:lineRule="auto"/>
              <w:ind w:left="0"/>
              <w:jc w:val="center"/>
            </w:pPr>
            <w:r>
              <w:t>а, м</w:t>
            </w:r>
          </w:p>
        </w:tc>
        <w:tc>
          <w:tcPr>
            <w:tcW w:w="851" w:type="dxa"/>
            <w:vAlign w:val="center"/>
          </w:tcPr>
          <w:p w:rsidR="007C4EC3" w:rsidRDefault="007C4EC3">
            <w:pPr>
              <w:pStyle w:val="21"/>
              <w:spacing w:line="360" w:lineRule="auto"/>
              <w:ind w:left="0"/>
              <w:jc w:val="center"/>
            </w:pPr>
            <w:r>
              <w:rPr>
                <w:lang w:val="en-US"/>
              </w:rPr>
              <w:t>b</w:t>
            </w:r>
            <w:r>
              <w:t>, м</w:t>
            </w:r>
          </w:p>
        </w:tc>
        <w:tc>
          <w:tcPr>
            <w:tcW w:w="850" w:type="dxa"/>
            <w:vAlign w:val="center"/>
          </w:tcPr>
          <w:p w:rsidR="007C4EC3" w:rsidRDefault="007C4EC3">
            <w:pPr>
              <w:pStyle w:val="21"/>
              <w:spacing w:line="360" w:lineRule="auto"/>
              <w:ind w:left="0"/>
              <w:jc w:val="center"/>
            </w:pPr>
            <w:r>
              <w:t>с, м</w:t>
            </w:r>
          </w:p>
        </w:tc>
        <w:tc>
          <w:tcPr>
            <w:tcW w:w="851" w:type="dxa"/>
            <w:vAlign w:val="center"/>
          </w:tcPr>
          <w:p w:rsidR="007C4EC3" w:rsidRDefault="007C4EC3">
            <w:pPr>
              <w:pStyle w:val="21"/>
              <w:spacing w:line="360" w:lineRule="auto"/>
              <w:ind w:left="0"/>
              <w:jc w:val="center"/>
            </w:pPr>
            <w:r w:rsidRPr="00E53710">
              <w:rPr>
                <w:i/>
                <w:position w:val="-6"/>
                <w:szCs w:val="24"/>
                <w:lang w:val="en-US"/>
              </w:rPr>
              <w:object w:dxaOrig="200" w:dyaOrig="300">
                <v:shape id="_x0000_i1178" type="#_x0000_t75" style="width:10.3pt;height:14.95pt" o:ole="">
                  <v:imagedata r:id="rId8" o:title=""/>
                </v:shape>
                <o:OLEObject Type="Embed" ProgID="Equation.3" ShapeID="_x0000_i1178" DrawAspect="Content" ObjectID="_1416815013" r:id="rId293"/>
              </w:object>
            </w:r>
            <w:r>
              <w:t>, м</w:t>
            </w:r>
          </w:p>
        </w:tc>
        <w:tc>
          <w:tcPr>
            <w:tcW w:w="1134" w:type="dxa"/>
            <w:vAlign w:val="center"/>
          </w:tcPr>
          <w:p w:rsidR="007C4EC3" w:rsidRDefault="007C4EC3">
            <w:pPr>
              <w:pStyle w:val="21"/>
              <w:spacing w:line="360" w:lineRule="auto"/>
              <w:ind w:left="0"/>
              <w:jc w:val="center"/>
            </w:pPr>
            <w:r>
              <w:t>М, кНм</w:t>
            </w:r>
          </w:p>
        </w:tc>
        <w:tc>
          <w:tcPr>
            <w:tcW w:w="850" w:type="dxa"/>
            <w:vAlign w:val="center"/>
          </w:tcPr>
          <w:p w:rsidR="007C4EC3" w:rsidRDefault="007C4EC3">
            <w:pPr>
              <w:pStyle w:val="21"/>
              <w:spacing w:line="360" w:lineRule="auto"/>
              <w:ind w:left="0"/>
              <w:jc w:val="center"/>
            </w:pPr>
            <w:r>
              <w:rPr>
                <w:lang w:val="en-US"/>
              </w:rPr>
              <w:t>F</w:t>
            </w:r>
            <w:r>
              <w:t>, кН</w:t>
            </w:r>
          </w:p>
        </w:tc>
        <w:tc>
          <w:tcPr>
            <w:tcW w:w="1138" w:type="dxa"/>
            <w:vAlign w:val="center"/>
          </w:tcPr>
          <w:p w:rsidR="007C4EC3" w:rsidRDefault="007C4EC3">
            <w:pPr>
              <w:pStyle w:val="21"/>
              <w:spacing w:line="360" w:lineRule="auto"/>
              <w:ind w:left="0"/>
              <w:jc w:val="center"/>
            </w:pPr>
            <w:r>
              <w:rPr>
                <w:lang w:val="en-US"/>
              </w:rPr>
              <w:t>q</w:t>
            </w:r>
            <w:r>
              <w:t>, кН/м</w:t>
            </w:r>
          </w:p>
        </w:tc>
        <w:tc>
          <w:tcPr>
            <w:tcW w:w="1701" w:type="dxa"/>
            <w:vAlign w:val="center"/>
          </w:tcPr>
          <w:p w:rsidR="007C4EC3" w:rsidRDefault="007C4EC3">
            <w:pPr>
              <w:pStyle w:val="21"/>
              <w:spacing w:line="360" w:lineRule="auto"/>
              <w:ind w:left="-57" w:right="-82"/>
              <w:jc w:val="center"/>
            </w:pPr>
            <w:r>
              <w:t>Номер схемы (рис. 5)</w:t>
            </w:r>
          </w:p>
        </w:tc>
      </w:tr>
      <w:tr w:rsidR="007C4EC3">
        <w:tc>
          <w:tcPr>
            <w:tcW w:w="1526" w:type="dxa"/>
          </w:tcPr>
          <w:p w:rsidR="007C4EC3" w:rsidRDefault="007C4EC3">
            <w:pPr>
              <w:pStyle w:val="21"/>
              <w:spacing w:line="360" w:lineRule="auto"/>
              <w:ind w:left="0"/>
              <w:jc w:val="center"/>
            </w:pPr>
            <w:r>
              <w:t>1</w:t>
            </w:r>
          </w:p>
        </w:tc>
        <w:tc>
          <w:tcPr>
            <w:tcW w:w="850" w:type="dxa"/>
          </w:tcPr>
          <w:p w:rsidR="007C4EC3" w:rsidRDefault="007C4EC3">
            <w:pPr>
              <w:pStyle w:val="21"/>
              <w:spacing w:line="360" w:lineRule="auto"/>
              <w:ind w:left="0"/>
              <w:jc w:val="center"/>
            </w:pPr>
            <w:r>
              <w:t>2.0</w:t>
            </w:r>
          </w:p>
        </w:tc>
        <w:tc>
          <w:tcPr>
            <w:tcW w:w="851" w:type="dxa"/>
          </w:tcPr>
          <w:p w:rsidR="007C4EC3" w:rsidRDefault="007C4EC3">
            <w:pPr>
              <w:pStyle w:val="21"/>
              <w:spacing w:line="360" w:lineRule="auto"/>
              <w:ind w:left="0"/>
              <w:jc w:val="center"/>
            </w:pPr>
            <w:r>
              <w:t>3,2</w:t>
            </w:r>
          </w:p>
        </w:tc>
        <w:tc>
          <w:tcPr>
            <w:tcW w:w="850"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10</w:t>
            </w:r>
          </w:p>
        </w:tc>
        <w:tc>
          <w:tcPr>
            <w:tcW w:w="1134" w:type="dxa"/>
          </w:tcPr>
          <w:p w:rsidR="007C4EC3" w:rsidRDefault="007C4EC3">
            <w:pPr>
              <w:pStyle w:val="21"/>
              <w:spacing w:line="360" w:lineRule="auto"/>
              <w:ind w:left="0"/>
              <w:jc w:val="center"/>
            </w:pPr>
            <w:r>
              <w:t>7</w:t>
            </w:r>
          </w:p>
        </w:tc>
        <w:tc>
          <w:tcPr>
            <w:tcW w:w="850" w:type="dxa"/>
          </w:tcPr>
          <w:p w:rsidR="007C4EC3" w:rsidRDefault="007C4EC3">
            <w:pPr>
              <w:pStyle w:val="21"/>
              <w:spacing w:line="360" w:lineRule="auto"/>
              <w:ind w:left="0"/>
              <w:jc w:val="center"/>
            </w:pPr>
            <w:r>
              <w:t>20</w:t>
            </w:r>
          </w:p>
        </w:tc>
        <w:tc>
          <w:tcPr>
            <w:tcW w:w="1138" w:type="dxa"/>
          </w:tcPr>
          <w:p w:rsidR="007C4EC3" w:rsidRDefault="007C4EC3">
            <w:pPr>
              <w:pStyle w:val="21"/>
              <w:spacing w:line="360" w:lineRule="auto"/>
              <w:ind w:left="0"/>
              <w:jc w:val="center"/>
            </w:pPr>
            <w:r>
              <w:t>22</w:t>
            </w:r>
          </w:p>
        </w:tc>
        <w:tc>
          <w:tcPr>
            <w:tcW w:w="1701" w:type="dxa"/>
          </w:tcPr>
          <w:p w:rsidR="007C4EC3" w:rsidRDefault="007C4EC3">
            <w:pPr>
              <w:pStyle w:val="21"/>
              <w:spacing w:line="360" w:lineRule="auto"/>
              <w:ind w:left="0"/>
              <w:jc w:val="center"/>
            </w:pPr>
            <w:r>
              <w:t>1</w:t>
            </w:r>
          </w:p>
        </w:tc>
      </w:tr>
      <w:tr w:rsidR="007C4EC3">
        <w:tc>
          <w:tcPr>
            <w:tcW w:w="1526" w:type="dxa"/>
          </w:tcPr>
          <w:p w:rsidR="007C4EC3" w:rsidRDefault="007C4EC3">
            <w:pPr>
              <w:pStyle w:val="21"/>
              <w:spacing w:line="360" w:lineRule="auto"/>
              <w:ind w:left="0"/>
              <w:jc w:val="center"/>
            </w:pPr>
            <w:r>
              <w:t>2</w:t>
            </w:r>
          </w:p>
        </w:tc>
        <w:tc>
          <w:tcPr>
            <w:tcW w:w="850" w:type="dxa"/>
          </w:tcPr>
          <w:p w:rsidR="007C4EC3" w:rsidRDefault="007C4EC3">
            <w:pPr>
              <w:pStyle w:val="21"/>
              <w:spacing w:line="360" w:lineRule="auto"/>
              <w:ind w:left="0"/>
              <w:jc w:val="center"/>
            </w:pPr>
            <w:r>
              <w:t>2,2</w:t>
            </w:r>
          </w:p>
        </w:tc>
        <w:tc>
          <w:tcPr>
            <w:tcW w:w="851" w:type="dxa"/>
          </w:tcPr>
          <w:p w:rsidR="007C4EC3" w:rsidRDefault="007C4EC3">
            <w:pPr>
              <w:pStyle w:val="21"/>
              <w:spacing w:line="360" w:lineRule="auto"/>
              <w:ind w:left="0"/>
              <w:jc w:val="center"/>
            </w:pPr>
            <w:r>
              <w:t>3,4</w:t>
            </w:r>
          </w:p>
        </w:tc>
        <w:tc>
          <w:tcPr>
            <w:tcW w:w="850"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10</w:t>
            </w:r>
          </w:p>
        </w:tc>
        <w:tc>
          <w:tcPr>
            <w:tcW w:w="1134" w:type="dxa"/>
          </w:tcPr>
          <w:p w:rsidR="007C4EC3" w:rsidRDefault="007C4EC3">
            <w:pPr>
              <w:pStyle w:val="21"/>
              <w:spacing w:line="360" w:lineRule="auto"/>
              <w:ind w:left="0"/>
              <w:jc w:val="center"/>
            </w:pPr>
            <w:r>
              <w:t>7</w:t>
            </w:r>
          </w:p>
        </w:tc>
        <w:tc>
          <w:tcPr>
            <w:tcW w:w="850" w:type="dxa"/>
          </w:tcPr>
          <w:p w:rsidR="007C4EC3" w:rsidRDefault="007C4EC3">
            <w:pPr>
              <w:pStyle w:val="21"/>
              <w:spacing w:line="360" w:lineRule="auto"/>
              <w:ind w:left="0"/>
              <w:jc w:val="center"/>
            </w:pPr>
            <w:r>
              <w:t>19</w:t>
            </w:r>
          </w:p>
        </w:tc>
        <w:tc>
          <w:tcPr>
            <w:tcW w:w="1138" w:type="dxa"/>
          </w:tcPr>
          <w:p w:rsidR="007C4EC3" w:rsidRDefault="007C4EC3">
            <w:pPr>
              <w:pStyle w:val="21"/>
              <w:spacing w:line="360" w:lineRule="auto"/>
              <w:ind w:left="0"/>
              <w:jc w:val="center"/>
            </w:pPr>
            <w:r>
              <w:t>21</w:t>
            </w:r>
          </w:p>
        </w:tc>
        <w:tc>
          <w:tcPr>
            <w:tcW w:w="1701" w:type="dxa"/>
          </w:tcPr>
          <w:p w:rsidR="007C4EC3" w:rsidRDefault="007C4EC3">
            <w:pPr>
              <w:pStyle w:val="21"/>
              <w:spacing w:line="360" w:lineRule="auto"/>
              <w:ind w:left="0"/>
              <w:jc w:val="center"/>
            </w:pPr>
            <w:r>
              <w:t>2</w:t>
            </w:r>
          </w:p>
        </w:tc>
      </w:tr>
      <w:tr w:rsidR="007C4EC3">
        <w:tc>
          <w:tcPr>
            <w:tcW w:w="1526" w:type="dxa"/>
          </w:tcPr>
          <w:p w:rsidR="007C4EC3" w:rsidRDefault="007C4EC3">
            <w:pPr>
              <w:pStyle w:val="21"/>
              <w:spacing w:line="360" w:lineRule="auto"/>
              <w:ind w:left="0"/>
              <w:jc w:val="center"/>
            </w:pPr>
            <w:r>
              <w:t>3</w:t>
            </w:r>
          </w:p>
        </w:tc>
        <w:tc>
          <w:tcPr>
            <w:tcW w:w="850" w:type="dxa"/>
          </w:tcPr>
          <w:p w:rsidR="007C4EC3" w:rsidRDefault="007C4EC3">
            <w:pPr>
              <w:pStyle w:val="21"/>
              <w:spacing w:line="360" w:lineRule="auto"/>
              <w:ind w:left="0"/>
              <w:jc w:val="center"/>
            </w:pPr>
            <w:r>
              <w:t>2.4</w:t>
            </w:r>
          </w:p>
        </w:tc>
        <w:tc>
          <w:tcPr>
            <w:tcW w:w="851" w:type="dxa"/>
          </w:tcPr>
          <w:p w:rsidR="007C4EC3" w:rsidRDefault="007C4EC3">
            <w:pPr>
              <w:pStyle w:val="21"/>
              <w:spacing w:line="360" w:lineRule="auto"/>
              <w:ind w:left="0"/>
              <w:jc w:val="center"/>
            </w:pPr>
            <w:r>
              <w:t>3,6</w:t>
            </w:r>
          </w:p>
        </w:tc>
        <w:tc>
          <w:tcPr>
            <w:tcW w:w="850" w:type="dxa"/>
          </w:tcPr>
          <w:p w:rsidR="007C4EC3" w:rsidRDefault="007C4EC3">
            <w:pPr>
              <w:pStyle w:val="21"/>
              <w:spacing w:line="360" w:lineRule="auto"/>
              <w:ind w:left="0"/>
              <w:jc w:val="center"/>
            </w:pPr>
            <w:r>
              <w:t>2,0</w:t>
            </w:r>
          </w:p>
        </w:tc>
        <w:tc>
          <w:tcPr>
            <w:tcW w:w="851" w:type="dxa"/>
          </w:tcPr>
          <w:p w:rsidR="007C4EC3" w:rsidRDefault="007C4EC3">
            <w:pPr>
              <w:pStyle w:val="21"/>
              <w:spacing w:line="360" w:lineRule="auto"/>
              <w:ind w:left="0"/>
              <w:jc w:val="center"/>
            </w:pPr>
            <w:r>
              <w:t>11</w:t>
            </w:r>
          </w:p>
        </w:tc>
        <w:tc>
          <w:tcPr>
            <w:tcW w:w="1134" w:type="dxa"/>
          </w:tcPr>
          <w:p w:rsidR="007C4EC3" w:rsidRDefault="007C4EC3">
            <w:pPr>
              <w:pStyle w:val="21"/>
              <w:spacing w:line="360" w:lineRule="auto"/>
              <w:ind w:left="0"/>
              <w:jc w:val="center"/>
            </w:pPr>
            <w:r>
              <w:t>8</w:t>
            </w:r>
          </w:p>
        </w:tc>
        <w:tc>
          <w:tcPr>
            <w:tcW w:w="850" w:type="dxa"/>
          </w:tcPr>
          <w:p w:rsidR="007C4EC3" w:rsidRDefault="007C4EC3">
            <w:pPr>
              <w:pStyle w:val="21"/>
              <w:spacing w:line="360" w:lineRule="auto"/>
              <w:ind w:left="0"/>
              <w:jc w:val="center"/>
            </w:pPr>
            <w:r>
              <w:t>18</w:t>
            </w:r>
          </w:p>
        </w:tc>
        <w:tc>
          <w:tcPr>
            <w:tcW w:w="1138" w:type="dxa"/>
          </w:tcPr>
          <w:p w:rsidR="007C4EC3" w:rsidRDefault="007C4EC3">
            <w:pPr>
              <w:pStyle w:val="21"/>
              <w:spacing w:line="360" w:lineRule="auto"/>
              <w:ind w:left="0"/>
              <w:jc w:val="center"/>
            </w:pPr>
            <w:r>
              <w:t>20</w:t>
            </w:r>
          </w:p>
        </w:tc>
        <w:tc>
          <w:tcPr>
            <w:tcW w:w="1701" w:type="dxa"/>
          </w:tcPr>
          <w:p w:rsidR="007C4EC3" w:rsidRDefault="007C4EC3">
            <w:pPr>
              <w:pStyle w:val="21"/>
              <w:spacing w:line="360" w:lineRule="auto"/>
              <w:ind w:left="0"/>
              <w:jc w:val="center"/>
            </w:pPr>
            <w:r>
              <w:t>3</w:t>
            </w:r>
          </w:p>
        </w:tc>
      </w:tr>
      <w:tr w:rsidR="007C4EC3">
        <w:tc>
          <w:tcPr>
            <w:tcW w:w="1526" w:type="dxa"/>
          </w:tcPr>
          <w:p w:rsidR="007C4EC3" w:rsidRDefault="007C4EC3">
            <w:pPr>
              <w:pStyle w:val="21"/>
              <w:spacing w:line="360" w:lineRule="auto"/>
              <w:ind w:left="0"/>
              <w:jc w:val="center"/>
            </w:pPr>
            <w:r>
              <w:t>4</w:t>
            </w:r>
          </w:p>
        </w:tc>
        <w:tc>
          <w:tcPr>
            <w:tcW w:w="850" w:type="dxa"/>
          </w:tcPr>
          <w:p w:rsidR="007C4EC3" w:rsidRDefault="007C4EC3">
            <w:pPr>
              <w:pStyle w:val="21"/>
              <w:spacing w:line="360" w:lineRule="auto"/>
              <w:ind w:left="0"/>
              <w:jc w:val="center"/>
            </w:pPr>
            <w:r>
              <w:t>2,6</w:t>
            </w:r>
          </w:p>
        </w:tc>
        <w:tc>
          <w:tcPr>
            <w:tcW w:w="851" w:type="dxa"/>
          </w:tcPr>
          <w:p w:rsidR="007C4EC3" w:rsidRDefault="007C4EC3">
            <w:pPr>
              <w:pStyle w:val="21"/>
              <w:spacing w:line="360" w:lineRule="auto"/>
              <w:ind w:left="0"/>
              <w:jc w:val="center"/>
            </w:pPr>
            <w:r>
              <w:t>3,8</w:t>
            </w:r>
          </w:p>
        </w:tc>
        <w:tc>
          <w:tcPr>
            <w:tcW w:w="850" w:type="dxa"/>
          </w:tcPr>
          <w:p w:rsidR="007C4EC3" w:rsidRDefault="007C4EC3">
            <w:pPr>
              <w:pStyle w:val="21"/>
              <w:spacing w:line="360" w:lineRule="auto"/>
              <w:ind w:left="0"/>
              <w:jc w:val="center"/>
            </w:pPr>
            <w:r>
              <w:t>2,1</w:t>
            </w:r>
          </w:p>
        </w:tc>
        <w:tc>
          <w:tcPr>
            <w:tcW w:w="851" w:type="dxa"/>
          </w:tcPr>
          <w:p w:rsidR="007C4EC3" w:rsidRDefault="007C4EC3">
            <w:pPr>
              <w:pStyle w:val="21"/>
              <w:spacing w:line="360" w:lineRule="auto"/>
              <w:ind w:left="0"/>
              <w:jc w:val="center"/>
            </w:pPr>
            <w:r>
              <w:t>11</w:t>
            </w:r>
          </w:p>
        </w:tc>
        <w:tc>
          <w:tcPr>
            <w:tcW w:w="1134" w:type="dxa"/>
          </w:tcPr>
          <w:p w:rsidR="007C4EC3" w:rsidRDefault="007C4EC3">
            <w:pPr>
              <w:pStyle w:val="21"/>
              <w:spacing w:line="360" w:lineRule="auto"/>
              <w:ind w:left="0"/>
              <w:jc w:val="center"/>
            </w:pPr>
            <w:r>
              <w:t>8</w:t>
            </w:r>
          </w:p>
        </w:tc>
        <w:tc>
          <w:tcPr>
            <w:tcW w:w="850" w:type="dxa"/>
          </w:tcPr>
          <w:p w:rsidR="007C4EC3" w:rsidRDefault="007C4EC3">
            <w:pPr>
              <w:pStyle w:val="21"/>
              <w:spacing w:line="360" w:lineRule="auto"/>
              <w:ind w:left="0"/>
              <w:jc w:val="center"/>
            </w:pPr>
            <w:r>
              <w:t>17</w:t>
            </w:r>
          </w:p>
        </w:tc>
        <w:tc>
          <w:tcPr>
            <w:tcW w:w="1138" w:type="dxa"/>
          </w:tcPr>
          <w:p w:rsidR="007C4EC3" w:rsidRDefault="007C4EC3">
            <w:pPr>
              <w:pStyle w:val="21"/>
              <w:spacing w:line="360" w:lineRule="auto"/>
              <w:ind w:left="0"/>
              <w:jc w:val="center"/>
            </w:pPr>
            <w:r>
              <w:t>19</w:t>
            </w:r>
          </w:p>
        </w:tc>
        <w:tc>
          <w:tcPr>
            <w:tcW w:w="1701" w:type="dxa"/>
          </w:tcPr>
          <w:p w:rsidR="007C4EC3" w:rsidRDefault="007C4EC3">
            <w:pPr>
              <w:pStyle w:val="21"/>
              <w:spacing w:line="360" w:lineRule="auto"/>
              <w:ind w:left="0"/>
              <w:jc w:val="center"/>
            </w:pPr>
            <w:r>
              <w:t>4</w:t>
            </w:r>
          </w:p>
        </w:tc>
      </w:tr>
      <w:tr w:rsidR="007C4EC3">
        <w:tc>
          <w:tcPr>
            <w:tcW w:w="1526" w:type="dxa"/>
          </w:tcPr>
          <w:p w:rsidR="007C4EC3" w:rsidRDefault="007C4EC3">
            <w:pPr>
              <w:pStyle w:val="21"/>
              <w:spacing w:line="360" w:lineRule="auto"/>
              <w:ind w:left="0"/>
              <w:jc w:val="center"/>
            </w:pPr>
            <w:r>
              <w:t>5</w:t>
            </w:r>
          </w:p>
        </w:tc>
        <w:tc>
          <w:tcPr>
            <w:tcW w:w="850" w:type="dxa"/>
          </w:tcPr>
          <w:p w:rsidR="007C4EC3" w:rsidRDefault="007C4EC3">
            <w:pPr>
              <w:pStyle w:val="21"/>
              <w:spacing w:line="360" w:lineRule="auto"/>
              <w:ind w:left="0"/>
              <w:jc w:val="center"/>
            </w:pPr>
            <w:r>
              <w:t>2,8</w:t>
            </w:r>
          </w:p>
        </w:tc>
        <w:tc>
          <w:tcPr>
            <w:tcW w:w="851" w:type="dxa"/>
          </w:tcPr>
          <w:p w:rsidR="007C4EC3" w:rsidRDefault="007C4EC3">
            <w:pPr>
              <w:pStyle w:val="21"/>
              <w:spacing w:line="360" w:lineRule="auto"/>
              <w:ind w:left="0"/>
              <w:jc w:val="center"/>
            </w:pPr>
            <w:r>
              <w:t>4,0</w:t>
            </w:r>
          </w:p>
        </w:tc>
        <w:tc>
          <w:tcPr>
            <w:tcW w:w="850" w:type="dxa"/>
          </w:tcPr>
          <w:p w:rsidR="007C4EC3" w:rsidRDefault="007C4EC3">
            <w:pPr>
              <w:pStyle w:val="21"/>
              <w:spacing w:line="360" w:lineRule="auto"/>
              <w:ind w:left="0"/>
              <w:jc w:val="center"/>
            </w:pPr>
            <w:r>
              <w:t>2,2</w:t>
            </w:r>
          </w:p>
        </w:tc>
        <w:tc>
          <w:tcPr>
            <w:tcW w:w="851" w:type="dxa"/>
          </w:tcPr>
          <w:p w:rsidR="007C4EC3" w:rsidRDefault="007C4EC3">
            <w:pPr>
              <w:pStyle w:val="21"/>
              <w:spacing w:line="360" w:lineRule="auto"/>
              <w:ind w:left="0"/>
              <w:jc w:val="center"/>
            </w:pPr>
            <w:r>
              <w:t>12</w:t>
            </w:r>
          </w:p>
        </w:tc>
        <w:tc>
          <w:tcPr>
            <w:tcW w:w="1134" w:type="dxa"/>
          </w:tcPr>
          <w:p w:rsidR="007C4EC3" w:rsidRDefault="007C4EC3">
            <w:pPr>
              <w:pStyle w:val="21"/>
              <w:spacing w:line="360" w:lineRule="auto"/>
              <w:ind w:left="0"/>
              <w:jc w:val="center"/>
            </w:pPr>
            <w:r>
              <w:t>9</w:t>
            </w:r>
          </w:p>
        </w:tc>
        <w:tc>
          <w:tcPr>
            <w:tcW w:w="850" w:type="dxa"/>
          </w:tcPr>
          <w:p w:rsidR="007C4EC3" w:rsidRDefault="007C4EC3">
            <w:pPr>
              <w:pStyle w:val="21"/>
              <w:spacing w:line="360" w:lineRule="auto"/>
              <w:ind w:left="0"/>
              <w:jc w:val="center"/>
            </w:pPr>
            <w:r>
              <w:t>16</w:t>
            </w:r>
          </w:p>
        </w:tc>
        <w:tc>
          <w:tcPr>
            <w:tcW w:w="1138" w:type="dxa"/>
          </w:tcPr>
          <w:p w:rsidR="007C4EC3" w:rsidRDefault="007C4EC3">
            <w:pPr>
              <w:pStyle w:val="21"/>
              <w:spacing w:line="360" w:lineRule="auto"/>
              <w:ind w:left="0"/>
              <w:jc w:val="center"/>
            </w:pPr>
            <w:r>
              <w:t>18</w:t>
            </w:r>
          </w:p>
        </w:tc>
        <w:tc>
          <w:tcPr>
            <w:tcW w:w="1701" w:type="dxa"/>
          </w:tcPr>
          <w:p w:rsidR="007C4EC3" w:rsidRDefault="007C4EC3">
            <w:pPr>
              <w:pStyle w:val="21"/>
              <w:spacing w:line="360" w:lineRule="auto"/>
              <w:ind w:left="0"/>
              <w:jc w:val="center"/>
            </w:pPr>
            <w:r>
              <w:t>5</w:t>
            </w:r>
          </w:p>
        </w:tc>
      </w:tr>
      <w:tr w:rsidR="007C4EC3">
        <w:tc>
          <w:tcPr>
            <w:tcW w:w="1526" w:type="dxa"/>
          </w:tcPr>
          <w:p w:rsidR="007C4EC3" w:rsidRDefault="007C4EC3">
            <w:pPr>
              <w:pStyle w:val="21"/>
              <w:spacing w:line="360" w:lineRule="auto"/>
              <w:ind w:left="0"/>
              <w:jc w:val="center"/>
            </w:pPr>
            <w:r>
              <w:t>6</w:t>
            </w:r>
          </w:p>
        </w:tc>
        <w:tc>
          <w:tcPr>
            <w:tcW w:w="850" w:type="dxa"/>
          </w:tcPr>
          <w:p w:rsidR="007C4EC3" w:rsidRDefault="007C4EC3">
            <w:pPr>
              <w:pStyle w:val="21"/>
              <w:spacing w:line="360" w:lineRule="auto"/>
              <w:ind w:left="0"/>
              <w:jc w:val="center"/>
            </w:pPr>
            <w:r>
              <w:t>3,0</w:t>
            </w:r>
          </w:p>
        </w:tc>
        <w:tc>
          <w:tcPr>
            <w:tcW w:w="851" w:type="dxa"/>
          </w:tcPr>
          <w:p w:rsidR="007C4EC3" w:rsidRDefault="007C4EC3">
            <w:pPr>
              <w:pStyle w:val="21"/>
              <w:spacing w:line="360" w:lineRule="auto"/>
              <w:ind w:left="0"/>
              <w:jc w:val="center"/>
            </w:pPr>
            <w:r>
              <w:t>4,2</w:t>
            </w:r>
          </w:p>
        </w:tc>
        <w:tc>
          <w:tcPr>
            <w:tcW w:w="850" w:type="dxa"/>
          </w:tcPr>
          <w:p w:rsidR="007C4EC3" w:rsidRDefault="007C4EC3">
            <w:pPr>
              <w:pStyle w:val="21"/>
              <w:spacing w:line="360" w:lineRule="auto"/>
              <w:ind w:left="0"/>
              <w:jc w:val="center"/>
            </w:pPr>
            <w:r>
              <w:t>2,3</w:t>
            </w:r>
          </w:p>
        </w:tc>
        <w:tc>
          <w:tcPr>
            <w:tcW w:w="851" w:type="dxa"/>
          </w:tcPr>
          <w:p w:rsidR="007C4EC3" w:rsidRDefault="007C4EC3">
            <w:pPr>
              <w:pStyle w:val="21"/>
              <w:spacing w:line="360" w:lineRule="auto"/>
              <w:ind w:left="0"/>
              <w:jc w:val="center"/>
            </w:pPr>
            <w:r>
              <w:t>12</w:t>
            </w:r>
          </w:p>
        </w:tc>
        <w:tc>
          <w:tcPr>
            <w:tcW w:w="1134" w:type="dxa"/>
          </w:tcPr>
          <w:p w:rsidR="007C4EC3" w:rsidRDefault="007C4EC3">
            <w:pPr>
              <w:pStyle w:val="21"/>
              <w:spacing w:line="360" w:lineRule="auto"/>
              <w:ind w:left="0"/>
              <w:jc w:val="center"/>
            </w:pPr>
            <w:r>
              <w:t>9</w:t>
            </w:r>
          </w:p>
        </w:tc>
        <w:tc>
          <w:tcPr>
            <w:tcW w:w="850" w:type="dxa"/>
          </w:tcPr>
          <w:p w:rsidR="007C4EC3" w:rsidRDefault="007C4EC3">
            <w:pPr>
              <w:pStyle w:val="21"/>
              <w:spacing w:line="360" w:lineRule="auto"/>
              <w:ind w:left="0"/>
              <w:jc w:val="center"/>
            </w:pPr>
            <w:r>
              <w:t>15</w:t>
            </w:r>
          </w:p>
        </w:tc>
        <w:tc>
          <w:tcPr>
            <w:tcW w:w="1138" w:type="dxa"/>
          </w:tcPr>
          <w:p w:rsidR="007C4EC3" w:rsidRDefault="007C4EC3">
            <w:pPr>
              <w:pStyle w:val="21"/>
              <w:spacing w:line="360" w:lineRule="auto"/>
              <w:ind w:left="0"/>
              <w:jc w:val="center"/>
            </w:pPr>
            <w:r>
              <w:t>17</w:t>
            </w:r>
          </w:p>
        </w:tc>
        <w:tc>
          <w:tcPr>
            <w:tcW w:w="1701" w:type="dxa"/>
          </w:tcPr>
          <w:p w:rsidR="007C4EC3" w:rsidRDefault="007C4EC3">
            <w:pPr>
              <w:pStyle w:val="21"/>
              <w:spacing w:line="360" w:lineRule="auto"/>
              <w:ind w:left="0"/>
              <w:jc w:val="center"/>
            </w:pPr>
            <w:r>
              <w:t>6</w:t>
            </w:r>
          </w:p>
        </w:tc>
      </w:tr>
      <w:tr w:rsidR="007C4EC3">
        <w:tc>
          <w:tcPr>
            <w:tcW w:w="1526" w:type="dxa"/>
          </w:tcPr>
          <w:p w:rsidR="007C4EC3" w:rsidRDefault="007C4EC3">
            <w:pPr>
              <w:pStyle w:val="21"/>
              <w:spacing w:line="360" w:lineRule="auto"/>
              <w:ind w:left="0"/>
              <w:jc w:val="center"/>
            </w:pPr>
            <w:r>
              <w:t>7</w:t>
            </w:r>
          </w:p>
        </w:tc>
        <w:tc>
          <w:tcPr>
            <w:tcW w:w="850" w:type="dxa"/>
          </w:tcPr>
          <w:p w:rsidR="007C4EC3" w:rsidRDefault="007C4EC3">
            <w:pPr>
              <w:pStyle w:val="21"/>
              <w:spacing w:line="360" w:lineRule="auto"/>
              <w:ind w:left="0"/>
              <w:jc w:val="center"/>
            </w:pPr>
            <w:r>
              <w:t>3,2</w:t>
            </w:r>
          </w:p>
        </w:tc>
        <w:tc>
          <w:tcPr>
            <w:tcW w:w="851" w:type="dxa"/>
          </w:tcPr>
          <w:p w:rsidR="007C4EC3" w:rsidRDefault="007C4EC3">
            <w:pPr>
              <w:pStyle w:val="21"/>
              <w:spacing w:line="360" w:lineRule="auto"/>
              <w:ind w:left="0"/>
              <w:jc w:val="center"/>
            </w:pPr>
            <w:r>
              <w:t>4,4</w:t>
            </w:r>
          </w:p>
        </w:tc>
        <w:tc>
          <w:tcPr>
            <w:tcW w:w="850" w:type="dxa"/>
          </w:tcPr>
          <w:p w:rsidR="007C4EC3" w:rsidRDefault="007C4EC3">
            <w:pPr>
              <w:pStyle w:val="21"/>
              <w:spacing w:line="360" w:lineRule="auto"/>
              <w:ind w:left="0"/>
              <w:jc w:val="center"/>
            </w:pPr>
            <w:r>
              <w:t>2,4</w:t>
            </w:r>
          </w:p>
        </w:tc>
        <w:tc>
          <w:tcPr>
            <w:tcW w:w="851" w:type="dxa"/>
          </w:tcPr>
          <w:p w:rsidR="007C4EC3" w:rsidRDefault="007C4EC3">
            <w:pPr>
              <w:pStyle w:val="21"/>
              <w:spacing w:line="360" w:lineRule="auto"/>
              <w:ind w:left="0"/>
              <w:jc w:val="center"/>
            </w:pPr>
            <w:r>
              <w:t>13</w:t>
            </w:r>
          </w:p>
        </w:tc>
        <w:tc>
          <w:tcPr>
            <w:tcW w:w="1134" w:type="dxa"/>
          </w:tcPr>
          <w:p w:rsidR="007C4EC3" w:rsidRDefault="007C4EC3">
            <w:pPr>
              <w:pStyle w:val="21"/>
              <w:spacing w:line="360" w:lineRule="auto"/>
              <w:ind w:left="0"/>
              <w:jc w:val="center"/>
            </w:pPr>
            <w:r>
              <w:t>10</w:t>
            </w:r>
          </w:p>
        </w:tc>
        <w:tc>
          <w:tcPr>
            <w:tcW w:w="850" w:type="dxa"/>
          </w:tcPr>
          <w:p w:rsidR="007C4EC3" w:rsidRDefault="007C4EC3">
            <w:pPr>
              <w:pStyle w:val="21"/>
              <w:spacing w:line="360" w:lineRule="auto"/>
              <w:ind w:left="0"/>
              <w:jc w:val="center"/>
            </w:pPr>
            <w:r>
              <w:t>14</w:t>
            </w:r>
          </w:p>
        </w:tc>
        <w:tc>
          <w:tcPr>
            <w:tcW w:w="1138" w:type="dxa"/>
          </w:tcPr>
          <w:p w:rsidR="007C4EC3" w:rsidRDefault="007C4EC3">
            <w:pPr>
              <w:pStyle w:val="21"/>
              <w:spacing w:line="360" w:lineRule="auto"/>
              <w:ind w:left="0"/>
              <w:jc w:val="center"/>
            </w:pPr>
            <w:r>
              <w:t>16</w:t>
            </w:r>
          </w:p>
        </w:tc>
        <w:tc>
          <w:tcPr>
            <w:tcW w:w="1701" w:type="dxa"/>
          </w:tcPr>
          <w:p w:rsidR="007C4EC3" w:rsidRDefault="007C4EC3">
            <w:pPr>
              <w:pStyle w:val="21"/>
              <w:spacing w:line="360" w:lineRule="auto"/>
              <w:ind w:left="0"/>
              <w:jc w:val="center"/>
            </w:pPr>
            <w:r>
              <w:t>7</w:t>
            </w:r>
          </w:p>
        </w:tc>
      </w:tr>
      <w:tr w:rsidR="007C4EC3">
        <w:tc>
          <w:tcPr>
            <w:tcW w:w="1526" w:type="dxa"/>
          </w:tcPr>
          <w:p w:rsidR="007C4EC3" w:rsidRDefault="007C4EC3">
            <w:pPr>
              <w:pStyle w:val="21"/>
              <w:spacing w:line="360" w:lineRule="auto"/>
              <w:ind w:left="0"/>
              <w:jc w:val="center"/>
            </w:pPr>
            <w:r>
              <w:t>8</w:t>
            </w:r>
          </w:p>
        </w:tc>
        <w:tc>
          <w:tcPr>
            <w:tcW w:w="850" w:type="dxa"/>
          </w:tcPr>
          <w:p w:rsidR="007C4EC3" w:rsidRDefault="007C4EC3">
            <w:pPr>
              <w:pStyle w:val="21"/>
              <w:spacing w:line="360" w:lineRule="auto"/>
              <w:ind w:left="0"/>
              <w:jc w:val="center"/>
            </w:pPr>
            <w:r>
              <w:t>3,4</w:t>
            </w:r>
          </w:p>
        </w:tc>
        <w:tc>
          <w:tcPr>
            <w:tcW w:w="851" w:type="dxa"/>
          </w:tcPr>
          <w:p w:rsidR="007C4EC3" w:rsidRDefault="007C4EC3">
            <w:pPr>
              <w:pStyle w:val="21"/>
              <w:spacing w:line="360" w:lineRule="auto"/>
              <w:ind w:left="0"/>
              <w:jc w:val="center"/>
            </w:pPr>
            <w:r>
              <w:t>4,6</w:t>
            </w:r>
          </w:p>
        </w:tc>
        <w:tc>
          <w:tcPr>
            <w:tcW w:w="850" w:type="dxa"/>
          </w:tcPr>
          <w:p w:rsidR="007C4EC3" w:rsidRDefault="007C4EC3">
            <w:pPr>
              <w:pStyle w:val="21"/>
              <w:spacing w:line="360" w:lineRule="auto"/>
              <w:ind w:left="0"/>
              <w:jc w:val="center"/>
            </w:pPr>
            <w:r>
              <w:t>2,5</w:t>
            </w:r>
          </w:p>
        </w:tc>
        <w:tc>
          <w:tcPr>
            <w:tcW w:w="851" w:type="dxa"/>
          </w:tcPr>
          <w:p w:rsidR="007C4EC3" w:rsidRDefault="007C4EC3">
            <w:pPr>
              <w:pStyle w:val="21"/>
              <w:spacing w:line="360" w:lineRule="auto"/>
              <w:ind w:left="0"/>
              <w:jc w:val="center"/>
            </w:pPr>
            <w:r>
              <w:t>13</w:t>
            </w:r>
          </w:p>
        </w:tc>
        <w:tc>
          <w:tcPr>
            <w:tcW w:w="1134" w:type="dxa"/>
          </w:tcPr>
          <w:p w:rsidR="007C4EC3" w:rsidRDefault="007C4EC3">
            <w:pPr>
              <w:pStyle w:val="21"/>
              <w:spacing w:line="360" w:lineRule="auto"/>
              <w:ind w:left="0"/>
              <w:jc w:val="center"/>
            </w:pPr>
            <w:r>
              <w:t>10</w:t>
            </w:r>
          </w:p>
        </w:tc>
        <w:tc>
          <w:tcPr>
            <w:tcW w:w="850" w:type="dxa"/>
          </w:tcPr>
          <w:p w:rsidR="007C4EC3" w:rsidRDefault="007C4EC3">
            <w:pPr>
              <w:pStyle w:val="21"/>
              <w:spacing w:line="360" w:lineRule="auto"/>
              <w:ind w:left="0"/>
              <w:jc w:val="center"/>
            </w:pPr>
            <w:r>
              <w:t>13</w:t>
            </w:r>
          </w:p>
        </w:tc>
        <w:tc>
          <w:tcPr>
            <w:tcW w:w="1138" w:type="dxa"/>
          </w:tcPr>
          <w:p w:rsidR="007C4EC3" w:rsidRDefault="007C4EC3">
            <w:pPr>
              <w:pStyle w:val="21"/>
              <w:spacing w:line="360" w:lineRule="auto"/>
              <w:ind w:left="0"/>
              <w:jc w:val="center"/>
            </w:pPr>
            <w:r>
              <w:t>15</w:t>
            </w:r>
          </w:p>
        </w:tc>
        <w:tc>
          <w:tcPr>
            <w:tcW w:w="1701" w:type="dxa"/>
          </w:tcPr>
          <w:p w:rsidR="007C4EC3" w:rsidRDefault="007C4EC3">
            <w:pPr>
              <w:pStyle w:val="21"/>
              <w:spacing w:line="360" w:lineRule="auto"/>
              <w:ind w:left="0"/>
              <w:jc w:val="center"/>
            </w:pPr>
            <w:r>
              <w:t>8</w:t>
            </w:r>
          </w:p>
        </w:tc>
      </w:tr>
      <w:tr w:rsidR="007C4EC3">
        <w:tc>
          <w:tcPr>
            <w:tcW w:w="1526" w:type="dxa"/>
          </w:tcPr>
          <w:p w:rsidR="007C4EC3" w:rsidRDefault="007C4EC3">
            <w:pPr>
              <w:pStyle w:val="21"/>
              <w:spacing w:line="360" w:lineRule="auto"/>
              <w:ind w:left="0"/>
              <w:jc w:val="center"/>
            </w:pPr>
            <w:r>
              <w:t>9</w:t>
            </w:r>
          </w:p>
        </w:tc>
        <w:tc>
          <w:tcPr>
            <w:tcW w:w="850" w:type="dxa"/>
          </w:tcPr>
          <w:p w:rsidR="007C4EC3" w:rsidRDefault="007C4EC3">
            <w:pPr>
              <w:pStyle w:val="21"/>
              <w:spacing w:line="360" w:lineRule="auto"/>
              <w:ind w:left="0"/>
              <w:jc w:val="center"/>
            </w:pPr>
            <w:r>
              <w:t>3,6</w:t>
            </w:r>
          </w:p>
        </w:tc>
        <w:tc>
          <w:tcPr>
            <w:tcW w:w="851" w:type="dxa"/>
          </w:tcPr>
          <w:p w:rsidR="007C4EC3" w:rsidRDefault="007C4EC3">
            <w:pPr>
              <w:pStyle w:val="21"/>
              <w:spacing w:line="360" w:lineRule="auto"/>
              <w:ind w:left="0"/>
              <w:jc w:val="center"/>
            </w:pPr>
            <w:r>
              <w:t>4,8</w:t>
            </w:r>
          </w:p>
        </w:tc>
        <w:tc>
          <w:tcPr>
            <w:tcW w:w="850" w:type="dxa"/>
          </w:tcPr>
          <w:p w:rsidR="007C4EC3" w:rsidRDefault="007C4EC3">
            <w:pPr>
              <w:pStyle w:val="21"/>
              <w:spacing w:line="360" w:lineRule="auto"/>
              <w:ind w:left="0"/>
              <w:jc w:val="center"/>
            </w:pPr>
            <w:r>
              <w:t>2,6</w:t>
            </w:r>
          </w:p>
        </w:tc>
        <w:tc>
          <w:tcPr>
            <w:tcW w:w="851" w:type="dxa"/>
          </w:tcPr>
          <w:p w:rsidR="007C4EC3" w:rsidRDefault="007C4EC3">
            <w:pPr>
              <w:pStyle w:val="21"/>
              <w:spacing w:line="360" w:lineRule="auto"/>
              <w:ind w:left="0"/>
              <w:jc w:val="center"/>
            </w:pPr>
            <w:r>
              <w:t>14</w:t>
            </w:r>
          </w:p>
        </w:tc>
        <w:tc>
          <w:tcPr>
            <w:tcW w:w="1134" w:type="dxa"/>
          </w:tcPr>
          <w:p w:rsidR="007C4EC3" w:rsidRDefault="007C4EC3">
            <w:pPr>
              <w:pStyle w:val="21"/>
              <w:spacing w:line="360" w:lineRule="auto"/>
              <w:ind w:left="0"/>
              <w:jc w:val="center"/>
            </w:pPr>
            <w:r>
              <w:t>11</w:t>
            </w:r>
          </w:p>
        </w:tc>
        <w:tc>
          <w:tcPr>
            <w:tcW w:w="850" w:type="dxa"/>
          </w:tcPr>
          <w:p w:rsidR="007C4EC3" w:rsidRDefault="007C4EC3">
            <w:pPr>
              <w:pStyle w:val="21"/>
              <w:spacing w:line="360" w:lineRule="auto"/>
              <w:ind w:left="0"/>
              <w:jc w:val="center"/>
            </w:pPr>
            <w:r>
              <w:t>12</w:t>
            </w:r>
          </w:p>
        </w:tc>
        <w:tc>
          <w:tcPr>
            <w:tcW w:w="1138" w:type="dxa"/>
          </w:tcPr>
          <w:p w:rsidR="007C4EC3" w:rsidRDefault="007C4EC3">
            <w:pPr>
              <w:pStyle w:val="21"/>
              <w:spacing w:line="360" w:lineRule="auto"/>
              <w:ind w:left="0"/>
              <w:jc w:val="center"/>
            </w:pPr>
            <w:r>
              <w:t>14</w:t>
            </w:r>
          </w:p>
        </w:tc>
        <w:tc>
          <w:tcPr>
            <w:tcW w:w="1701" w:type="dxa"/>
          </w:tcPr>
          <w:p w:rsidR="007C4EC3" w:rsidRDefault="007C4EC3">
            <w:pPr>
              <w:pStyle w:val="21"/>
              <w:spacing w:line="360" w:lineRule="auto"/>
              <w:ind w:left="0"/>
              <w:jc w:val="center"/>
            </w:pPr>
            <w:r>
              <w:t>9</w:t>
            </w:r>
          </w:p>
        </w:tc>
      </w:tr>
      <w:tr w:rsidR="007C4EC3">
        <w:tc>
          <w:tcPr>
            <w:tcW w:w="1526" w:type="dxa"/>
          </w:tcPr>
          <w:p w:rsidR="007C4EC3" w:rsidRDefault="007C4EC3">
            <w:pPr>
              <w:pStyle w:val="21"/>
              <w:spacing w:line="360" w:lineRule="auto"/>
              <w:ind w:left="0"/>
              <w:jc w:val="center"/>
            </w:pPr>
            <w:r>
              <w:t>0</w:t>
            </w:r>
          </w:p>
        </w:tc>
        <w:tc>
          <w:tcPr>
            <w:tcW w:w="850" w:type="dxa"/>
          </w:tcPr>
          <w:p w:rsidR="007C4EC3" w:rsidRDefault="007C4EC3">
            <w:pPr>
              <w:pStyle w:val="21"/>
              <w:spacing w:line="360" w:lineRule="auto"/>
              <w:ind w:left="0"/>
              <w:jc w:val="center"/>
            </w:pPr>
            <w:r>
              <w:t>3,8</w:t>
            </w:r>
          </w:p>
        </w:tc>
        <w:tc>
          <w:tcPr>
            <w:tcW w:w="851" w:type="dxa"/>
          </w:tcPr>
          <w:p w:rsidR="007C4EC3" w:rsidRDefault="007C4EC3">
            <w:pPr>
              <w:pStyle w:val="21"/>
              <w:spacing w:line="360" w:lineRule="auto"/>
              <w:ind w:left="0"/>
              <w:jc w:val="center"/>
            </w:pPr>
            <w:r>
              <w:t>5,0</w:t>
            </w:r>
          </w:p>
        </w:tc>
        <w:tc>
          <w:tcPr>
            <w:tcW w:w="850" w:type="dxa"/>
          </w:tcPr>
          <w:p w:rsidR="007C4EC3" w:rsidRDefault="007C4EC3">
            <w:pPr>
              <w:pStyle w:val="21"/>
              <w:spacing w:line="360" w:lineRule="auto"/>
              <w:ind w:left="0"/>
              <w:jc w:val="center"/>
            </w:pPr>
            <w:r>
              <w:t>2,7</w:t>
            </w:r>
          </w:p>
        </w:tc>
        <w:tc>
          <w:tcPr>
            <w:tcW w:w="851" w:type="dxa"/>
          </w:tcPr>
          <w:p w:rsidR="007C4EC3" w:rsidRDefault="007C4EC3">
            <w:pPr>
              <w:pStyle w:val="21"/>
              <w:spacing w:line="360" w:lineRule="auto"/>
              <w:ind w:left="0"/>
              <w:jc w:val="center"/>
            </w:pPr>
            <w:r>
              <w:t>14</w:t>
            </w:r>
          </w:p>
        </w:tc>
        <w:tc>
          <w:tcPr>
            <w:tcW w:w="1134" w:type="dxa"/>
          </w:tcPr>
          <w:p w:rsidR="007C4EC3" w:rsidRDefault="007C4EC3">
            <w:pPr>
              <w:pStyle w:val="21"/>
              <w:spacing w:line="360" w:lineRule="auto"/>
              <w:ind w:left="0"/>
              <w:jc w:val="center"/>
            </w:pPr>
            <w:r>
              <w:t>11</w:t>
            </w:r>
          </w:p>
        </w:tc>
        <w:tc>
          <w:tcPr>
            <w:tcW w:w="850" w:type="dxa"/>
          </w:tcPr>
          <w:p w:rsidR="007C4EC3" w:rsidRDefault="007C4EC3">
            <w:pPr>
              <w:pStyle w:val="21"/>
              <w:spacing w:line="360" w:lineRule="auto"/>
              <w:ind w:left="0"/>
              <w:jc w:val="center"/>
            </w:pPr>
            <w:r>
              <w:t>11</w:t>
            </w:r>
          </w:p>
        </w:tc>
        <w:tc>
          <w:tcPr>
            <w:tcW w:w="1138" w:type="dxa"/>
          </w:tcPr>
          <w:p w:rsidR="007C4EC3" w:rsidRDefault="007C4EC3">
            <w:pPr>
              <w:pStyle w:val="21"/>
              <w:spacing w:line="360" w:lineRule="auto"/>
              <w:ind w:left="0"/>
              <w:jc w:val="center"/>
            </w:pPr>
            <w:r>
              <w:t>13</w:t>
            </w:r>
          </w:p>
        </w:tc>
        <w:tc>
          <w:tcPr>
            <w:tcW w:w="1701" w:type="dxa"/>
          </w:tcPr>
          <w:p w:rsidR="007C4EC3" w:rsidRDefault="007C4EC3">
            <w:pPr>
              <w:pStyle w:val="21"/>
              <w:spacing w:line="360" w:lineRule="auto"/>
              <w:ind w:left="0"/>
              <w:jc w:val="center"/>
            </w:pPr>
            <w:r>
              <w:t>10</w:t>
            </w:r>
          </w:p>
        </w:tc>
      </w:tr>
    </w:tbl>
    <w:p w:rsidR="007C4EC3" w:rsidRDefault="00C030DC">
      <w:pPr>
        <w:pStyle w:val="2"/>
        <w:spacing w:before="200"/>
      </w:pPr>
      <w:r>
        <w:t>Пример решения задачи 6</w:t>
      </w:r>
    </w:p>
    <w:p w:rsidR="007C4EC3" w:rsidRDefault="007C4EC3">
      <w:pPr>
        <w:pStyle w:val="a5"/>
      </w:pPr>
      <w:r>
        <w:t>Данная задача относится к теме «Поперечный изгиб». Задачи подобного типа возникают достаточно часто при расчете различных конструкций.</w:t>
      </w:r>
    </w:p>
    <w:p w:rsidR="007C4EC3" w:rsidRDefault="007C4EC3">
      <w:pPr>
        <w:pStyle w:val="a5"/>
      </w:pPr>
      <w:r>
        <w:t>Прежде всего необходимо усвоить понятия «поперечная сила (</w:t>
      </w:r>
      <w:r>
        <w:rPr>
          <w:lang w:val="en-US"/>
        </w:rPr>
        <w:t>Q</w:t>
      </w:r>
      <w:r>
        <w:t>)» и «и</w:t>
      </w:r>
      <w:r>
        <w:t>з</w:t>
      </w:r>
      <w:r>
        <w:t>гибающий момент (</w:t>
      </w:r>
      <w:r>
        <w:rPr>
          <w:lang w:val="en-US"/>
        </w:rPr>
        <w:t>M</w:t>
      </w:r>
      <w:r>
        <w:t xml:space="preserve">)» и научиться строить эпюры </w:t>
      </w:r>
      <w:r>
        <w:rPr>
          <w:lang w:val="en-US"/>
        </w:rPr>
        <w:t>Q</w:t>
      </w:r>
      <w:r>
        <w:t xml:space="preserve"> и </w:t>
      </w:r>
      <w:r>
        <w:rPr>
          <w:lang w:val="en-US"/>
        </w:rPr>
        <w:t>M</w:t>
      </w:r>
      <w:r>
        <w:t>.</w:t>
      </w:r>
    </w:p>
    <w:p w:rsidR="007C4EC3" w:rsidRDefault="007C4EC3">
      <w:pPr>
        <w:pStyle w:val="a5"/>
      </w:pPr>
      <w:r>
        <w:t>Поперечная сила Q в поперечном сечении балки численно равна алге</w:t>
      </w:r>
      <w:r>
        <w:t>б</w:t>
      </w:r>
      <w:r>
        <w:t>раической сумме проекций на плоскость сечения всех внешних сил, действу</w:t>
      </w:r>
      <w:r>
        <w:t>ю</w:t>
      </w:r>
      <w:r>
        <w:t>щих по одну сторону от сечения.</w:t>
      </w:r>
    </w:p>
    <w:p w:rsidR="007C4EC3" w:rsidRDefault="007C4EC3">
      <w:pPr>
        <w:pStyle w:val="a5"/>
      </w:pPr>
      <w:r>
        <w:t>Изгибающий момент М в поперечном сечении балки численно равен а</w:t>
      </w:r>
      <w:r>
        <w:t>л</w:t>
      </w:r>
      <w:r>
        <w:t>гебраической сумме моментов (вычисленных относительно центра тяжести с</w:t>
      </w:r>
      <w:r>
        <w:t>е</w:t>
      </w:r>
      <w:r>
        <w:t>чения) внешних сил, действующих по одну сторону от данного сечения.</w:t>
      </w:r>
    </w:p>
    <w:p w:rsidR="007C4EC3" w:rsidRDefault="007C4EC3">
      <w:pPr>
        <w:pStyle w:val="a5"/>
      </w:pPr>
      <w:r>
        <w:lastRenderedPageBreak/>
        <w:t xml:space="preserve">Поперечная сила в сечении балки </w:t>
      </w:r>
      <w:r>
        <w:rPr>
          <w:i/>
        </w:rPr>
        <w:t>mn</w:t>
      </w:r>
      <w:r>
        <w:t xml:space="preserve"> (рис. 6, </w:t>
      </w:r>
      <w:r>
        <w:rPr>
          <w:i/>
          <w:iCs/>
        </w:rPr>
        <w:t>а</w:t>
      </w:r>
      <w:r>
        <w:t xml:space="preserve">) считается положительной, если равнодействующая внешних сил слева от сечения направлена снизу вверх, а справа – сверху вниз, и отрицательной – в противном случае (рис. 6, </w:t>
      </w:r>
      <w:r>
        <w:rPr>
          <w:i/>
          <w:iCs/>
        </w:rPr>
        <w:t>б</w:t>
      </w:r>
      <w:r>
        <w:t>).</w:t>
      </w:r>
    </w:p>
    <w:p w:rsidR="007C4EC3" w:rsidRDefault="007C4EC3">
      <w:pPr>
        <w:pStyle w:val="a5"/>
        <w:spacing w:line="240" w:lineRule="auto"/>
        <w:ind w:firstLine="0"/>
        <w:jc w:val="center"/>
      </w:pPr>
      <w:r>
        <w:object w:dxaOrig="8660" w:dyaOrig="2910">
          <v:shape id="_x0000_i1179" type="#_x0000_t75" style="width:6in;height:144.95pt" o:ole="">
            <v:imagedata r:id="rId294" o:title=""/>
          </v:shape>
          <o:OLEObject Type="Embed" ProgID="Visio.Drawing.6" ShapeID="_x0000_i1179" DrawAspect="Content" ObjectID="_1416815014" r:id="rId295"/>
        </w:object>
      </w:r>
    </w:p>
    <w:p w:rsidR="007C4EC3" w:rsidRDefault="007C4EC3">
      <w:pPr>
        <w:pStyle w:val="a5"/>
        <w:ind w:firstLine="0"/>
        <w:jc w:val="center"/>
      </w:pPr>
      <w:r>
        <w:t>Рис. 6</w:t>
      </w:r>
    </w:p>
    <w:p w:rsidR="007C4EC3" w:rsidRDefault="007C4EC3">
      <w:pPr>
        <w:pStyle w:val="a5"/>
        <w:spacing w:line="410" w:lineRule="auto"/>
      </w:pPr>
      <w:r>
        <w:rPr>
          <w:i/>
          <w:iCs/>
        </w:rPr>
        <w:t>Условие.</w:t>
      </w:r>
      <w:r>
        <w:t xml:space="preserve"> Изгибающий момент М будем считать положительным, если в рассматриваемом сечении балка изгибается выпуклостью вниз (рис. 7, </w:t>
      </w:r>
      <w:r>
        <w:rPr>
          <w:i/>
          <w:iCs/>
        </w:rPr>
        <w:t>а</w:t>
      </w:r>
      <w:r>
        <w:t xml:space="preserve">), и отрицательным, если она изгибается выпуклостью вверх (рис. 7, </w:t>
      </w:r>
      <w:r>
        <w:rPr>
          <w:i/>
          <w:iCs/>
        </w:rPr>
        <w:t>б</w:t>
      </w:r>
      <w:r>
        <w:t>)</w:t>
      </w:r>
    </w:p>
    <w:p w:rsidR="007C4EC3" w:rsidRDefault="007C4EC3">
      <w:pPr>
        <w:pStyle w:val="af1"/>
        <w:spacing w:line="240" w:lineRule="auto"/>
        <w:rPr>
          <w:lang w:val="en-US"/>
        </w:rPr>
      </w:pPr>
      <w:r>
        <w:object w:dxaOrig="7525" w:dyaOrig="2445">
          <v:shape id="_x0000_i1180" type="#_x0000_t75" style="width:376.85pt;height:122.5pt" o:ole="">
            <v:imagedata r:id="rId296" o:title=""/>
          </v:shape>
          <o:OLEObject Type="Embed" ProgID="Visio.Drawing.6" ShapeID="_x0000_i1180" DrawAspect="Content" ObjectID="_1416815015" r:id="rId297"/>
        </w:object>
      </w:r>
    </w:p>
    <w:p w:rsidR="007C4EC3" w:rsidRDefault="007C4EC3">
      <w:pPr>
        <w:pStyle w:val="af1"/>
      </w:pPr>
      <w:r>
        <w:t>Рис. 7</w:t>
      </w:r>
    </w:p>
    <w:p w:rsidR="007C4EC3" w:rsidRDefault="007C4EC3">
      <w:pPr>
        <w:pStyle w:val="a5"/>
        <w:spacing w:line="410" w:lineRule="auto"/>
      </w:pPr>
      <w:r>
        <w:rPr>
          <w:i/>
          <w:iCs/>
        </w:rPr>
        <w:t>Решение. </w:t>
      </w:r>
      <w:r>
        <w:t>Рассмотрим решение задачи № 9 по варианту, соответствующ</w:t>
      </w:r>
      <w:r>
        <w:t>е</w:t>
      </w:r>
      <w:r>
        <w:t xml:space="preserve">му шифру 000. По табл. 3 принимаем: схему 10; а = 3,8 м; </w:t>
      </w:r>
      <w:r>
        <w:rPr>
          <w:lang w:val="en-US"/>
        </w:rPr>
        <w:t>b</w:t>
      </w:r>
      <w:r>
        <w:t xml:space="preserve"> = 5,0 м; с = 2,7 м; </w:t>
      </w:r>
      <w:r w:rsidRPr="00E53710">
        <w:rPr>
          <w:i/>
          <w:position w:val="-6"/>
          <w:szCs w:val="24"/>
          <w:lang w:val="en-US"/>
        </w:rPr>
        <w:object w:dxaOrig="200" w:dyaOrig="300">
          <v:shape id="_x0000_i1181" type="#_x0000_t75" style="width:10.3pt;height:14.95pt" o:ole="">
            <v:imagedata r:id="rId8" o:title=""/>
          </v:shape>
          <o:OLEObject Type="Embed" ProgID="Equation.3" ShapeID="_x0000_i1181" DrawAspect="Content" ObjectID="_1416815016" r:id="rId298"/>
        </w:object>
      </w:r>
      <w:r>
        <w:t xml:space="preserve"> = 14,0 м; М = 11,0 кНм; </w:t>
      </w:r>
      <w:r>
        <w:rPr>
          <w:lang w:val="en-US"/>
        </w:rPr>
        <w:t>F</w:t>
      </w:r>
      <w:r>
        <w:t xml:space="preserve"> = 11 кН; </w:t>
      </w:r>
      <w:r>
        <w:rPr>
          <w:lang w:val="en-US"/>
        </w:rPr>
        <w:t>q</w:t>
      </w:r>
      <w:r>
        <w:t xml:space="preserve"> =13 кН/м.</w:t>
      </w:r>
    </w:p>
    <w:p w:rsidR="007C4EC3" w:rsidRDefault="007C4EC3">
      <w:pPr>
        <w:pStyle w:val="a5"/>
        <w:spacing w:line="410" w:lineRule="auto"/>
      </w:pPr>
      <w:r>
        <w:t xml:space="preserve">Определим опорные реакции </w:t>
      </w:r>
      <w:r>
        <w:rPr>
          <w:lang w:val="en-US"/>
        </w:rPr>
        <w:t>R</w:t>
      </w:r>
      <w:r>
        <w:rPr>
          <w:vertAlign w:val="subscript"/>
        </w:rPr>
        <w:t>А</w:t>
      </w:r>
      <w:r>
        <w:t xml:space="preserve"> и </w:t>
      </w:r>
      <w:r>
        <w:rPr>
          <w:lang w:val="en-US"/>
        </w:rPr>
        <w:t>R</w:t>
      </w:r>
      <w:r>
        <w:rPr>
          <w:vertAlign w:val="subscript"/>
        </w:rPr>
        <w:t>В</w:t>
      </w:r>
      <w:r>
        <w:t xml:space="preserve"> (рис. 8, </w:t>
      </w:r>
      <w:r>
        <w:rPr>
          <w:i/>
          <w:iCs/>
        </w:rPr>
        <w:t>а</w:t>
      </w:r>
      <w:r>
        <w:t>):</w:t>
      </w:r>
    </w:p>
    <w:p w:rsidR="007C4EC3" w:rsidRDefault="007C4EC3">
      <w:pPr>
        <w:pStyle w:val="ae"/>
        <w:spacing w:line="362" w:lineRule="auto"/>
        <w:rPr>
          <w:lang w:val="en-US"/>
        </w:rPr>
      </w:pPr>
      <w:r>
        <w:t>Σ</w:t>
      </w:r>
      <w:r>
        <w:rPr>
          <w:lang w:val="en-US"/>
        </w:rPr>
        <w:t xml:space="preserve"> </w:t>
      </w:r>
      <w:r>
        <w:t>М</w:t>
      </w:r>
      <w:r>
        <w:rPr>
          <w:vertAlign w:val="subscript"/>
        </w:rPr>
        <w:t>А</w:t>
      </w:r>
      <w:r>
        <w:rPr>
          <w:vertAlign w:val="subscript"/>
          <w:lang w:val="en-US"/>
        </w:rPr>
        <w:t xml:space="preserve"> </w:t>
      </w:r>
      <w:r>
        <w:rPr>
          <w:lang w:val="en-US"/>
        </w:rPr>
        <w:t>(</w:t>
      </w:r>
      <w:r w:rsidRPr="00E53710">
        <w:rPr>
          <w:position w:val="-4"/>
        </w:rPr>
        <w:object w:dxaOrig="220" w:dyaOrig="340">
          <v:shape id="_x0000_i1182" type="#_x0000_t75" style="width:11.2pt;height:16.85pt" o:ole="">
            <v:imagedata r:id="rId299" o:title=""/>
          </v:shape>
          <o:OLEObject Type="Embed" ProgID="Equation.DSMT4" ShapeID="_x0000_i1182" DrawAspect="Content" ObjectID="_1416815017" r:id="rId300"/>
        </w:object>
      </w:r>
      <w:r>
        <w:rPr>
          <w:vertAlign w:val="subscript"/>
          <w:lang w:val="en-US"/>
        </w:rPr>
        <w:t>i</w:t>
      </w:r>
      <w:r>
        <w:rPr>
          <w:lang w:val="en-US"/>
        </w:rPr>
        <w:t>) = 0;</w:t>
      </w:r>
    </w:p>
    <w:p w:rsidR="007C4EC3" w:rsidRDefault="007C4EC3">
      <w:pPr>
        <w:pStyle w:val="ae"/>
        <w:spacing w:line="362" w:lineRule="auto"/>
        <w:rPr>
          <w:lang w:val="en-US"/>
        </w:rPr>
      </w:pPr>
      <w:r>
        <w:rPr>
          <w:lang w:val="en-US"/>
        </w:rPr>
        <w:t>q·a·a/2 + M – R</w:t>
      </w:r>
      <w:r>
        <w:rPr>
          <w:vertAlign w:val="subscript"/>
          <w:lang w:val="en-US"/>
        </w:rPr>
        <w:t>B</w:t>
      </w:r>
      <w:r>
        <w:rPr>
          <w:lang w:val="en-US"/>
        </w:rPr>
        <w:t>·(</w:t>
      </w:r>
      <w:r w:rsidRPr="00E53710">
        <w:rPr>
          <w:i/>
          <w:position w:val="-6"/>
          <w:lang w:val="en-US"/>
        </w:rPr>
        <w:object w:dxaOrig="200" w:dyaOrig="300">
          <v:shape id="_x0000_i1183" type="#_x0000_t75" style="width:10.3pt;height:14.95pt" o:ole="">
            <v:imagedata r:id="rId8" o:title=""/>
          </v:shape>
          <o:OLEObject Type="Embed" ProgID="Equation.3" ShapeID="_x0000_i1183" DrawAspect="Content" ObjectID="_1416815018" r:id="rId301"/>
        </w:object>
      </w:r>
      <w:r>
        <w:rPr>
          <w:lang w:val="en-US"/>
        </w:rPr>
        <w:t> – a – c) – F·(</w:t>
      </w:r>
      <w:r w:rsidRPr="00E53710">
        <w:rPr>
          <w:i/>
          <w:position w:val="-6"/>
          <w:lang w:val="en-US"/>
        </w:rPr>
        <w:object w:dxaOrig="200" w:dyaOrig="300">
          <v:shape id="_x0000_i1184" type="#_x0000_t75" style="width:10.3pt;height:14.95pt" o:ole="">
            <v:imagedata r:id="rId8" o:title=""/>
          </v:shape>
          <o:OLEObject Type="Embed" ProgID="Equation.3" ShapeID="_x0000_i1184" DrawAspect="Content" ObjectID="_1416815019" r:id="rId302"/>
        </w:object>
      </w:r>
      <w:r>
        <w:rPr>
          <w:lang w:val="en-US"/>
        </w:rPr>
        <w:t> – a) = 0,</w:t>
      </w:r>
    </w:p>
    <w:p w:rsidR="007C4EC3" w:rsidRDefault="007C4EC3">
      <w:pPr>
        <w:pStyle w:val="a5"/>
        <w:spacing w:line="410" w:lineRule="auto"/>
        <w:ind w:firstLine="0"/>
      </w:pPr>
      <w:r>
        <w:t>откуда</w:t>
      </w:r>
    </w:p>
    <w:p w:rsidR="007C4EC3" w:rsidRDefault="007C4EC3">
      <w:pPr>
        <w:pStyle w:val="ae"/>
        <w:spacing w:line="362" w:lineRule="auto"/>
      </w:pPr>
      <w:r w:rsidRPr="00E53710">
        <w:rPr>
          <w:position w:val="-28"/>
        </w:rPr>
        <w:object w:dxaOrig="8480" w:dyaOrig="1060">
          <v:shape id="_x0000_i1185" type="#_x0000_t75" style="width:425.45pt;height:53.3pt" o:ole="">
            <v:imagedata r:id="rId303" o:title=""/>
          </v:shape>
          <o:OLEObject Type="Embed" ProgID="Equation.3" ShapeID="_x0000_i1185" DrawAspect="Content" ObjectID="_1416815020" r:id="rId304"/>
        </w:object>
      </w:r>
      <w:r>
        <w:t>.</w:t>
      </w:r>
    </w:p>
    <w:p w:rsidR="007C4EC3" w:rsidRDefault="007C4EC3">
      <w:pPr>
        <w:pStyle w:val="a5"/>
        <w:spacing w:line="410" w:lineRule="auto"/>
        <w:rPr>
          <w:vertAlign w:val="subscript"/>
        </w:rPr>
      </w:pPr>
      <w:r>
        <w:t xml:space="preserve">Знак «минус» означает, что направление реакции </w:t>
      </w:r>
      <w:r>
        <w:rPr>
          <w:lang w:val="en-US"/>
        </w:rPr>
        <w:t>R</w:t>
      </w:r>
      <w:r>
        <w:rPr>
          <w:vertAlign w:val="subscript"/>
        </w:rPr>
        <w:t xml:space="preserve">В </w:t>
      </w:r>
      <w:r>
        <w:t>выбрано неверно. Р</w:t>
      </w:r>
      <w:r>
        <w:t>е</w:t>
      </w:r>
      <w:r>
        <w:t xml:space="preserve">акция </w:t>
      </w:r>
      <w:r>
        <w:rPr>
          <w:lang w:val="en-US"/>
        </w:rPr>
        <w:t>R</w:t>
      </w:r>
      <w:r>
        <w:rPr>
          <w:vertAlign w:val="subscript"/>
        </w:rPr>
        <w:t xml:space="preserve">В </w:t>
      </w:r>
      <w:r>
        <w:t>направлена вверх.</w:t>
      </w:r>
    </w:p>
    <w:p w:rsidR="007C4EC3" w:rsidRDefault="007C4EC3">
      <w:pPr>
        <w:jc w:val="center"/>
        <w:rPr>
          <w:lang w:val="en-US"/>
        </w:rPr>
      </w:pPr>
      <w:r>
        <w:object w:dxaOrig="6475" w:dyaOrig="9053">
          <v:shape id="_x0000_i1186" type="#_x0000_t75" style="width:324.45pt;height:453.5pt" o:ole="">
            <v:imagedata r:id="rId305" o:title=""/>
          </v:shape>
          <o:OLEObject Type="Embed" ProgID="Visio.Drawing.6" ShapeID="_x0000_i1186" DrawAspect="Content" ObjectID="_1416815021" r:id="rId306"/>
        </w:object>
      </w:r>
    </w:p>
    <w:p w:rsidR="007C4EC3" w:rsidRDefault="007C4EC3">
      <w:pPr>
        <w:pStyle w:val="af1"/>
      </w:pPr>
      <w:r>
        <w:t>Рис. 8</w:t>
      </w:r>
    </w:p>
    <w:p w:rsidR="007C4EC3" w:rsidRDefault="007C4EC3">
      <w:pPr>
        <w:pStyle w:val="a5"/>
      </w:pPr>
      <w:r>
        <w:t xml:space="preserve">Для определения реакции </w:t>
      </w:r>
      <w:r>
        <w:rPr>
          <w:lang w:val="en-US"/>
        </w:rPr>
        <w:t>R</w:t>
      </w:r>
      <w:r>
        <w:rPr>
          <w:vertAlign w:val="subscript"/>
          <w:lang w:val="en-US"/>
        </w:rPr>
        <w:t>A</w:t>
      </w:r>
      <w:r>
        <w:t xml:space="preserve"> составим уравнение равновесия моментов относительно точки В:</w:t>
      </w:r>
    </w:p>
    <w:p w:rsidR="007C4EC3" w:rsidRDefault="007C4EC3">
      <w:pPr>
        <w:pStyle w:val="ae"/>
        <w:rPr>
          <w:lang w:val="en-US"/>
        </w:rPr>
      </w:pPr>
      <w:r>
        <w:t>Σ</w:t>
      </w:r>
      <w:r>
        <w:rPr>
          <w:lang w:val="en-US"/>
        </w:rPr>
        <w:t xml:space="preserve"> </w:t>
      </w:r>
      <w:r>
        <w:t>М</w:t>
      </w:r>
      <w:r>
        <w:rPr>
          <w:vertAlign w:val="subscript"/>
        </w:rPr>
        <w:t>В</w:t>
      </w:r>
      <w:r>
        <w:rPr>
          <w:vertAlign w:val="subscript"/>
          <w:lang w:val="en-US"/>
        </w:rPr>
        <w:t xml:space="preserve"> </w:t>
      </w:r>
      <w:r>
        <w:rPr>
          <w:lang w:val="en-US"/>
        </w:rPr>
        <w:t>(</w:t>
      </w:r>
      <w:r w:rsidRPr="00E53710">
        <w:rPr>
          <w:position w:val="-4"/>
        </w:rPr>
        <w:object w:dxaOrig="220" w:dyaOrig="340">
          <v:shape id="_x0000_i1187" type="#_x0000_t75" style="width:11.2pt;height:16.85pt" o:ole="">
            <v:imagedata r:id="rId299" o:title=""/>
          </v:shape>
          <o:OLEObject Type="Embed" ProgID="Equation.DSMT4" ShapeID="_x0000_i1187" DrawAspect="Content" ObjectID="_1416815022" r:id="rId307"/>
        </w:object>
      </w:r>
      <w:r>
        <w:rPr>
          <w:vertAlign w:val="subscript"/>
          <w:lang w:val="en-US"/>
        </w:rPr>
        <w:t>i</w:t>
      </w:r>
      <w:r>
        <w:rPr>
          <w:lang w:val="en-US"/>
        </w:rPr>
        <w:t>) = 0;</w:t>
      </w:r>
    </w:p>
    <w:p w:rsidR="007C4EC3" w:rsidRDefault="007C4EC3">
      <w:pPr>
        <w:pStyle w:val="ae"/>
        <w:rPr>
          <w:lang w:val="en-US"/>
        </w:rPr>
      </w:pPr>
      <w:r>
        <w:rPr>
          <w:lang w:val="en-US"/>
        </w:rPr>
        <w:t>q·a · (</w:t>
      </w:r>
      <w:r w:rsidRPr="00E53710">
        <w:rPr>
          <w:i/>
          <w:position w:val="-6"/>
          <w:lang w:val="en-US"/>
        </w:rPr>
        <w:object w:dxaOrig="200" w:dyaOrig="300">
          <v:shape id="_x0000_i1188" type="#_x0000_t75" style="width:10.3pt;height:14.95pt" o:ole="">
            <v:imagedata r:id="rId8" o:title=""/>
          </v:shape>
          <o:OLEObject Type="Embed" ProgID="Equation.3" ShapeID="_x0000_i1188" DrawAspect="Content" ObjectID="_1416815023" r:id="rId308"/>
        </w:object>
      </w:r>
      <w:r>
        <w:rPr>
          <w:lang w:val="en-US"/>
        </w:rPr>
        <w:t> – c – a/2) – R</w:t>
      </w:r>
      <w:r>
        <w:rPr>
          <w:vertAlign w:val="subscript"/>
          <w:lang w:val="en-US"/>
        </w:rPr>
        <w:t>A</w:t>
      </w:r>
      <w:r>
        <w:rPr>
          <w:lang w:val="en-US"/>
        </w:rPr>
        <w:t xml:space="preserve"> · (</w:t>
      </w:r>
      <w:r w:rsidRPr="00E53710">
        <w:rPr>
          <w:i/>
          <w:position w:val="-6"/>
          <w:lang w:val="en-US"/>
        </w:rPr>
        <w:object w:dxaOrig="200" w:dyaOrig="300">
          <v:shape id="_x0000_i1189" type="#_x0000_t75" style="width:10.3pt;height:14.95pt" o:ole="">
            <v:imagedata r:id="rId8" o:title=""/>
          </v:shape>
          <o:OLEObject Type="Embed" ProgID="Equation.3" ShapeID="_x0000_i1189" DrawAspect="Content" ObjectID="_1416815024" r:id="rId309"/>
        </w:object>
      </w:r>
      <w:r>
        <w:rPr>
          <w:lang w:val="en-US"/>
        </w:rPr>
        <w:t> – a – c) + M – F · c = 0;</w:t>
      </w:r>
    </w:p>
    <w:p w:rsidR="007C4EC3" w:rsidRDefault="007C4EC3">
      <w:pPr>
        <w:pStyle w:val="ae"/>
      </w:pPr>
      <w:r w:rsidRPr="00E53710">
        <w:rPr>
          <w:position w:val="-28"/>
        </w:rPr>
        <w:object w:dxaOrig="9320" w:dyaOrig="1100">
          <v:shape id="_x0000_i1190" type="#_x0000_t75" style="width:466.6pt;height:55.15pt" o:ole="">
            <v:imagedata r:id="rId310" o:title=""/>
          </v:shape>
          <o:OLEObject Type="Embed" ProgID="Equation.3" ShapeID="_x0000_i1190" DrawAspect="Content" ObjectID="_1416815025" r:id="rId311"/>
        </w:object>
      </w:r>
      <w:r>
        <w:t>.</w:t>
      </w:r>
    </w:p>
    <w:p w:rsidR="007C4EC3" w:rsidRDefault="007C4EC3">
      <w:pPr>
        <w:pStyle w:val="a5"/>
        <w:spacing w:line="380" w:lineRule="auto"/>
      </w:pPr>
      <w:r>
        <w:t>Проверим правильность определения реакций опор, для чего спроектир</w:t>
      </w:r>
      <w:r>
        <w:t>у</w:t>
      </w:r>
      <w:r>
        <w:t xml:space="preserve">ем все силы на ось </w:t>
      </w:r>
      <w:r>
        <w:rPr>
          <w:lang w:val="en-US"/>
        </w:rPr>
        <w:t>y</w:t>
      </w:r>
      <w:r>
        <w:t>:</w:t>
      </w:r>
    </w:p>
    <w:p w:rsidR="007C4EC3" w:rsidRDefault="007C4EC3">
      <w:pPr>
        <w:pStyle w:val="ae"/>
        <w:rPr>
          <w:lang w:val="en-US"/>
        </w:rPr>
      </w:pPr>
      <w:r>
        <w:t>Σ</w:t>
      </w:r>
      <w:r>
        <w:rPr>
          <w:lang w:val="en-US"/>
        </w:rPr>
        <w:t xml:space="preserve"> F</w:t>
      </w:r>
      <w:r>
        <w:rPr>
          <w:vertAlign w:val="subscript"/>
          <w:lang w:val="en-US"/>
        </w:rPr>
        <w:t>y</w:t>
      </w:r>
      <w:r>
        <w:rPr>
          <w:lang w:val="en-US"/>
        </w:rPr>
        <w:t xml:space="preserve"> (</w:t>
      </w:r>
      <w:r w:rsidRPr="00E53710">
        <w:rPr>
          <w:position w:val="-4"/>
        </w:rPr>
        <w:object w:dxaOrig="220" w:dyaOrig="340">
          <v:shape id="_x0000_i1191" type="#_x0000_t75" style="width:11.2pt;height:16.85pt" o:ole="">
            <v:imagedata r:id="rId299" o:title=""/>
          </v:shape>
          <o:OLEObject Type="Embed" ProgID="Equation.DSMT4" ShapeID="_x0000_i1191" DrawAspect="Content" ObjectID="_1416815026" r:id="rId312"/>
        </w:object>
      </w:r>
      <w:r>
        <w:rPr>
          <w:vertAlign w:val="subscript"/>
          <w:lang w:val="en-US"/>
        </w:rPr>
        <w:t>i</w:t>
      </w:r>
      <w:r>
        <w:rPr>
          <w:lang w:val="en-US"/>
        </w:rPr>
        <w:t>) = 0;</w:t>
      </w:r>
    </w:p>
    <w:p w:rsidR="007C4EC3" w:rsidRDefault="007C4EC3">
      <w:pPr>
        <w:pStyle w:val="ae"/>
        <w:rPr>
          <w:lang w:val="en-US"/>
        </w:rPr>
      </w:pPr>
      <w:r>
        <w:rPr>
          <w:lang w:val="en-US"/>
        </w:rPr>
        <w:t>– q · a + R</w:t>
      </w:r>
      <w:r>
        <w:rPr>
          <w:vertAlign w:val="subscript"/>
          <w:lang w:val="en-US"/>
        </w:rPr>
        <w:t>A</w:t>
      </w:r>
      <w:r>
        <w:rPr>
          <w:lang w:val="en-US"/>
        </w:rPr>
        <w:t> – R</w:t>
      </w:r>
      <w:r>
        <w:rPr>
          <w:vertAlign w:val="subscript"/>
          <w:lang w:val="en-US"/>
        </w:rPr>
        <w:t>B</w:t>
      </w:r>
      <w:r>
        <w:rPr>
          <w:lang w:val="en-US"/>
        </w:rPr>
        <w:t> – F = – 13 · 3,8 + 59,4 – (–1) – 11 = 0.</w:t>
      </w:r>
    </w:p>
    <w:p w:rsidR="007C4EC3" w:rsidRDefault="007C4EC3">
      <w:pPr>
        <w:pStyle w:val="a5"/>
        <w:spacing w:line="408" w:lineRule="auto"/>
      </w:pPr>
      <w:r>
        <w:t>Определим значения поперечных сил Q изгибающих моментов М на ка</w:t>
      </w:r>
      <w:r>
        <w:t>ж</w:t>
      </w:r>
      <w:r>
        <w:t>дом участке балки, применяя метод сечений.</w:t>
      </w:r>
    </w:p>
    <w:p w:rsidR="007C4EC3" w:rsidRDefault="007C4EC3">
      <w:pPr>
        <w:pStyle w:val="a5"/>
        <w:spacing w:line="408" w:lineRule="auto"/>
      </w:pPr>
      <w:r>
        <w:rPr>
          <w:lang w:val="en-US"/>
        </w:rPr>
        <w:t>I </w:t>
      </w:r>
      <w:r>
        <w:t>участок:</w:t>
      </w:r>
    </w:p>
    <w:p w:rsidR="007C4EC3" w:rsidRDefault="007C4EC3">
      <w:pPr>
        <w:pStyle w:val="ae"/>
      </w:pPr>
      <w:r>
        <w:rPr>
          <w:lang w:val="en-US"/>
        </w:rPr>
        <w:t>Q</w:t>
      </w:r>
      <w:r>
        <w:rPr>
          <w:vertAlign w:val="subscript"/>
          <w:lang w:val="en-US"/>
        </w:rPr>
        <w:t>y</w:t>
      </w:r>
      <w:r>
        <w:rPr>
          <w:vertAlign w:val="superscript"/>
          <w:lang w:val="en-US"/>
        </w:rPr>
        <w:t>I</w:t>
      </w:r>
      <w:r>
        <w:t xml:space="preserve"> =</w:t>
      </w:r>
      <w:r>
        <w:rPr>
          <w:lang w:val="en-US"/>
        </w:rPr>
        <w:t> </w:t>
      </w:r>
      <w:r>
        <w:t xml:space="preserve">– </w:t>
      </w:r>
      <w:r>
        <w:rPr>
          <w:lang w:val="en-US"/>
        </w:rPr>
        <w:t>q</w:t>
      </w:r>
      <w:r>
        <w:t xml:space="preserve"> · </w:t>
      </w:r>
      <w:r>
        <w:rPr>
          <w:lang w:val="en-US"/>
        </w:rPr>
        <w:t>z</w:t>
      </w:r>
      <w:r>
        <w:t>.</w:t>
      </w:r>
    </w:p>
    <w:p w:rsidR="007C4EC3" w:rsidRDefault="007C4EC3" w:rsidP="003D0468">
      <w:pPr>
        <w:pStyle w:val="a5"/>
      </w:pPr>
      <w:r>
        <w:t>Это уравнение прямой, поэтому достаточно вычислить значение поп</w:t>
      </w:r>
      <w:r>
        <w:t>е</w:t>
      </w:r>
      <w:r>
        <w:t xml:space="preserve">речной силы в начале и конце участка, чтобы определить на эпюре </w:t>
      </w:r>
      <w:r>
        <w:rPr>
          <w:lang w:val="en-US"/>
        </w:rPr>
        <w:t>Q</w:t>
      </w:r>
      <w:r>
        <w:t xml:space="preserve"> ее знач</w:t>
      </w:r>
      <w:r>
        <w:t>е</w:t>
      </w:r>
      <w:r>
        <w:t xml:space="preserve">ние в любой точке при 0 &lt; </w:t>
      </w:r>
      <w:r>
        <w:rPr>
          <w:lang w:val="en-US"/>
        </w:rPr>
        <w:t>z</w:t>
      </w:r>
      <w:r>
        <w:t xml:space="preserve"> &lt; </w:t>
      </w:r>
      <w:r>
        <w:rPr>
          <w:lang w:val="en-US"/>
        </w:rPr>
        <w:t>a</w:t>
      </w:r>
      <w:r>
        <w:t>:</w:t>
      </w:r>
    </w:p>
    <w:p w:rsidR="007C4EC3" w:rsidRDefault="007C4EC3">
      <w:pPr>
        <w:pStyle w:val="ae"/>
        <w:rPr>
          <w:lang w:val="en-US"/>
        </w:rPr>
      </w:pPr>
      <w:r>
        <w:rPr>
          <w:lang w:val="en-US"/>
        </w:rPr>
        <w:t>Q</w:t>
      </w:r>
      <w:r>
        <w:rPr>
          <w:vertAlign w:val="subscript"/>
          <w:lang w:val="en-US"/>
        </w:rPr>
        <w:t>y</w:t>
      </w:r>
      <w:r>
        <w:rPr>
          <w:vertAlign w:val="superscript"/>
          <w:lang w:val="en-US"/>
        </w:rPr>
        <w:t>I</w:t>
      </w:r>
      <w:r>
        <w:rPr>
          <w:lang w:val="en-US"/>
        </w:rPr>
        <w:t>|</w:t>
      </w:r>
      <w:r>
        <w:rPr>
          <w:vertAlign w:val="subscript"/>
          <w:lang w:val="en-US"/>
        </w:rPr>
        <w:t>z=0</w:t>
      </w:r>
      <w:r>
        <w:rPr>
          <w:lang w:val="en-US"/>
        </w:rPr>
        <w:t xml:space="preserve"> = 0;</w:t>
      </w:r>
    </w:p>
    <w:p w:rsidR="007C4EC3" w:rsidRDefault="007C4EC3">
      <w:pPr>
        <w:pStyle w:val="ae"/>
        <w:rPr>
          <w:lang w:val="en-US"/>
        </w:rPr>
      </w:pPr>
      <w:r>
        <w:rPr>
          <w:lang w:val="en-US"/>
        </w:rPr>
        <w:t>Q</w:t>
      </w:r>
      <w:r>
        <w:rPr>
          <w:vertAlign w:val="subscript"/>
          <w:lang w:val="en-US"/>
        </w:rPr>
        <w:t>y</w:t>
      </w:r>
      <w:r>
        <w:rPr>
          <w:vertAlign w:val="superscript"/>
          <w:lang w:val="en-US"/>
        </w:rPr>
        <w:t>I</w:t>
      </w:r>
      <w:r>
        <w:rPr>
          <w:lang w:val="en-US"/>
        </w:rPr>
        <w:t>|</w:t>
      </w:r>
      <w:r>
        <w:rPr>
          <w:vertAlign w:val="subscript"/>
          <w:lang w:val="en-US"/>
        </w:rPr>
        <w:t>z=a</w:t>
      </w:r>
      <w:r>
        <w:rPr>
          <w:lang w:val="en-US"/>
        </w:rPr>
        <w:t xml:space="preserve"> = − q · a =− 13 · 3,8 = − 49,4 кН;</w:t>
      </w:r>
    </w:p>
    <w:p w:rsidR="007C4EC3" w:rsidRDefault="007C4EC3">
      <w:pPr>
        <w:pStyle w:val="ae"/>
        <w:rPr>
          <w:lang w:val="en-US"/>
        </w:rPr>
      </w:pPr>
      <w:r>
        <w:rPr>
          <w:lang w:val="en-US"/>
        </w:rPr>
        <w:t>М</w:t>
      </w:r>
      <w:r>
        <w:rPr>
          <w:vertAlign w:val="subscript"/>
          <w:lang w:val="en-US"/>
        </w:rPr>
        <w:t>x</w:t>
      </w:r>
      <w:r>
        <w:rPr>
          <w:vertAlign w:val="superscript"/>
          <w:lang w:val="en-US"/>
        </w:rPr>
        <w:t>I</w:t>
      </w:r>
      <w:r>
        <w:rPr>
          <w:lang w:val="en-US"/>
        </w:rPr>
        <w:t xml:space="preserve"> = − q · z · z/2;</w:t>
      </w:r>
    </w:p>
    <w:p w:rsidR="007C4EC3" w:rsidRDefault="007C4EC3">
      <w:pPr>
        <w:pStyle w:val="ae"/>
        <w:rPr>
          <w:lang w:val="en-US"/>
        </w:rPr>
      </w:pPr>
      <w:r>
        <w:rPr>
          <w:lang w:val="en-US"/>
        </w:rPr>
        <w:t>М</w:t>
      </w:r>
      <w:r>
        <w:rPr>
          <w:vertAlign w:val="subscript"/>
          <w:lang w:val="en-US"/>
        </w:rPr>
        <w:t>x</w:t>
      </w:r>
      <w:r>
        <w:rPr>
          <w:vertAlign w:val="superscript"/>
          <w:lang w:val="en-US"/>
        </w:rPr>
        <w:t>I</w:t>
      </w:r>
      <w:r>
        <w:rPr>
          <w:lang w:val="en-US"/>
        </w:rPr>
        <w:t>|</w:t>
      </w:r>
      <w:r>
        <w:rPr>
          <w:vertAlign w:val="subscript"/>
          <w:lang w:val="en-US"/>
        </w:rPr>
        <w:t>z=0</w:t>
      </w:r>
      <w:r>
        <w:rPr>
          <w:lang w:val="en-US"/>
        </w:rPr>
        <w:t xml:space="preserve"> = 0;</w:t>
      </w:r>
    </w:p>
    <w:p w:rsidR="007C4EC3" w:rsidRDefault="007C4EC3">
      <w:pPr>
        <w:pStyle w:val="ae"/>
        <w:rPr>
          <w:lang w:val="en-US"/>
        </w:rPr>
      </w:pPr>
      <w:r>
        <w:rPr>
          <w:lang w:val="en-US"/>
        </w:rPr>
        <w:t>М</w:t>
      </w:r>
      <w:r>
        <w:rPr>
          <w:vertAlign w:val="subscript"/>
          <w:lang w:val="en-US"/>
        </w:rPr>
        <w:t>x</w:t>
      </w:r>
      <w:r>
        <w:rPr>
          <w:vertAlign w:val="superscript"/>
          <w:lang w:val="en-US"/>
        </w:rPr>
        <w:t>I</w:t>
      </w:r>
      <w:r>
        <w:rPr>
          <w:lang w:val="en-US"/>
        </w:rPr>
        <w:t>|</w:t>
      </w:r>
      <w:r>
        <w:rPr>
          <w:vertAlign w:val="subscript"/>
          <w:lang w:val="en-US"/>
        </w:rPr>
        <w:t>z=a</w:t>
      </w:r>
      <w:r>
        <w:rPr>
          <w:lang w:val="en-US"/>
        </w:rPr>
        <w:t xml:space="preserve"> = − q · a ·a / 2 = − 13 ·3,8 · 1,9 = − 93,9 кНм.</w:t>
      </w:r>
    </w:p>
    <w:p w:rsidR="007C4EC3" w:rsidRDefault="007C4EC3">
      <w:pPr>
        <w:pStyle w:val="a5"/>
        <w:rPr>
          <w:lang w:val="en-US"/>
        </w:rPr>
      </w:pPr>
      <w:r>
        <w:rPr>
          <w:lang w:val="en-US"/>
        </w:rPr>
        <w:t>II </w:t>
      </w:r>
      <w:r>
        <w:t>участок</w:t>
      </w:r>
      <w:r>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w:t>
      </w:r>
      <w:r>
        <w:rPr>
          <w:lang w:val="en-US"/>
        </w:rPr>
        <w:t xml:space="preserve"> = − q · a + R</w:t>
      </w:r>
      <w:r>
        <w:rPr>
          <w:vertAlign w:val="subscript"/>
          <w:lang w:val="en-US"/>
        </w:rPr>
        <w:t>A</w:t>
      </w:r>
      <w:r>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w:t>
      </w:r>
      <w:r>
        <w:rPr>
          <w:lang w:val="en-US"/>
        </w:rPr>
        <w:t>|</w:t>
      </w:r>
      <w:r>
        <w:rPr>
          <w:vertAlign w:val="subscript"/>
          <w:lang w:val="en-US"/>
        </w:rPr>
        <w:t>z=a</w:t>
      </w:r>
      <w:r>
        <w:rPr>
          <w:lang w:val="en-US"/>
        </w:rPr>
        <w:t>= Q</w:t>
      </w:r>
      <w:r>
        <w:rPr>
          <w:vertAlign w:val="subscript"/>
          <w:lang w:val="en-US"/>
        </w:rPr>
        <w:t>y</w:t>
      </w:r>
      <w:r>
        <w:rPr>
          <w:vertAlign w:val="superscript"/>
          <w:lang w:val="en-US"/>
        </w:rPr>
        <w:t>II</w:t>
      </w:r>
      <w:r>
        <w:rPr>
          <w:lang w:val="en-US"/>
        </w:rPr>
        <w:t>|</w:t>
      </w:r>
      <w:r>
        <w:rPr>
          <w:vertAlign w:val="subscript"/>
          <w:lang w:val="en-US"/>
        </w:rPr>
        <w:t>z=a+b</w:t>
      </w:r>
      <w:r>
        <w:rPr>
          <w:lang w:val="en-US"/>
        </w:rPr>
        <w:t>= − 49,4 + 59,4 = 10 </w:t>
      </w:r>
      <w:r>
        <w:t>кН</w:t>
      </w:r>
      <w:r>
        <w:rPr>
          <w:lang w:val="en-US"/>
        </w:rPr>
        <w:t>;</w:t>
      </w:r>
    </w:p>
    <w:p w:rsidR="007C4EC3" w:rsidRDefault="007C4EC3">
      <w:pPr>
        <w:pStyle w:val="ae"/>
        <w:rPr>
          <w:lang w:val="en-US"/>
        </w:rPr>
      </w:pPr>
      <w:r>
        <w:rPr>
          <w:lang w:val="en-US"/>
        </w:rPr>
        <w:t>М</w:t>
      </w:r>
      <w:r>
        <w:rPr>
          <w:vertAlign w:val="subscript"/>
          <w:lang w:val="en-US"/>
        </w:rPr>
        <w:t>x</w:t>
      </w:r>
      <w:r>
        <w:rPr>
          <w:vertAlign w:val="superscript"/>
          <w:lang w:val="en-US"/>
        </w:rPr>
        <w:t>II</w:t>
      </w:r>
      <w:r>
        <w:rPr>
          <w:lang w:val="en-US"/>
        </w:rPr>
        <w:t xml:space="preserve"> = − q · a · (z − a /2) + R</w:t>
      </w:r>
      <w:r>
        <w:rPr>
          <w:vertAlign w:val="subscript"/>
          <w:lang w:val="en-US"/>
        </w:rPr>
        <w:t>A</w:t>
      </w:r>
      <w:r>
        <w:rPr>
          <w:lang w:val="en-US"/>
        </w:rPr>
        <w:t xml:space="preserve"> · (z −a);</w:t>
      </w:r>
    </w:p>
    <w:p w:rsidR="007C4EC3" w:rsidRDefault="007C4EC3">
      <w:pPr>
        <w:pStyle w:val="ae"/>
        <w:rPr>
          <w:lang w:val="en-US"/>
        </w:rPr>
      </w:pPr>
      <w:r>
        <w:rPr>
          <w:lang w:val="en-US"/>
        </w:rPr>
        <w:t>М</w:t>
      </w:r>
      <w:r>
        <w:rPr>
          <w:vertAlign w:val="subscript"/>
          <w:lang w:val="en-US"/>
        </w:rPr>
        <w:t>x</w:t>
      </w:r>
      <w:r>
        <w:rPr>
          <w:vertAlign w:val="superscript"/>
          <w:lang w:val="en-US"/>
        </w:rPr>
        <w:t>II</w:t>
      </w:r>
      <w:r>
        <w:rPr>
          <w:lang w:val="en-US"/>
        </w:rPr>
        <w:t>|</w:t>
      </w:r>
      <w:r>
        <w:rPr>
          <w:vertAlign w:val="subscript"/>
          <w:lang w:val="en-US"/>
        </w:rPr>
        <w:t>z=a</w:t>
      </w:r>
      <w:r>
        <w:rPr>
          <w:lang w:val="en-US"/>
        </w:rPr>
        <w:t xml:space="preserve"> = − q · a</w:t>
      </w:r>
      <w:r>
        <w:rPr>
          <w:vertAlign w:val="superscript"/>
          <w:lang w:val="en-US"/>
        </w:rPr>
        <w:t>2</w:t>
      </w:r>
      <w:r>
        <w:rPr>
          <w:lang w:val="en-US"/>
        </w:rPr>
        <w:t xml:space="preserve"> / 2 = − 13 · 3,8</w:t>
      </w:r>
      <w:r>
        <w:rPr>
          <w:vertAlign w:val="superscript"/>
          <w:lang w:val="en-US"/>
        </w:rPr>
        <w:t>2</w:t>
      </w:r>
      <w:r>
        <w:rPr>
          <w:lang w:val="en-US"/>
        </w:rPr>
        <w:t xml:space="preserve"> /2 = − 93,9 </w:t>
      </w:r>
      <w:r>
        <w:t>кНм</w:t>
      </w:r>
      <w:r>
        <w:rPr>
          <w:lang w:val="en-US"/>
        </w:rPr>
        <w:t>;</w:t>
      </w:r>
    </w:p>
    <w:p w:rsidR="007C4EC3" w:rsidRDefault="007C4EC3">
      <w:pPr>
        <w:pStyle w:val="ae"/>
        <w:rPr>
          <w:lang w:val="en-US"/>
        </w:rPr>
      </w:pPr>
      <w:r>
        <w:rPr>
          <w:lang w:val="en-US"/>
        </w:rPr>
        <w:t>М</w:t>
      </w:r>
      <w:r>
        <w:rPr>
          <w:vertAlign w:val="subscript"/>
          <w:lang w:val="en-US"/>
        </w:rPr>
        <w:t>x</w:t>
      </w:r>
      <w:r>
        <w:rPr>
          <w:vertAlign w:val="superscript"/>
          <w:lang w:val="en-US"/>
        </w:rPr>
        <w:t>II</w:t>
      </w:r>
      <w:r>
        <w:rPr>
          <w:lang w:val="en-US"/>
        </w:rPr>
        <w:t>|</w:t>
      </w:r>
      <w:r>
        <w:rPr>
          <w:vertAlign w:val="subscript"/>
          <w:lang w:val="en-US"/>
        </w:rPr>
        <w:t>z=a+b</w:t>
      </w:r>
      <w:r>
        <w:rPr>
          <w:lang w:val="en-US"/>
        </w:rPr>
        <w:t xml:space="preserve"> = −q · a · (а/2 + b) + R</w:t>
      </w:r>
      <w:r>
        <w:rPr>
          <w:vertAlign w:val="subscript"/>
          <w:lang w:val="en-US"/>
        </w:rPr>
        <w:t>A</w:t>
      </w:r>
      <w:r>
        <w:rPr>
          <w:lang w:val="en-US"/>
        </w:rPr>
        <w:t xml:space="preserve"> · b = − 13 · 3,8 · (3,8 / 2 + 5) =</w:t>
      </w:r>
    </w:p>
    <w:p w:rsidR="007C4EC3" w:rsidRPr="003D5281" w:rsidRDefault="007C4EC3">
      <w:pPr>
        <w:pStyle w:val="ae"/>
        <w:rPr>
          <w:lang w:val="en-US"/>
        </w:rPr>
      </w:pPr>
      <w:r w:rsidRPr="003D5281">
        <w:rPr>
          <w:lang w:val="en-US"/>
        </w:rPr>
        <w:t>=</w:t>
      </w:r>
      <w:r>
        <w:rPr>
          <w:lang w:val="en-US"/>
        </w:rPr>
        <w:t> </w:t>
      </w:r>
      <w:r w:rsidRPr="003D5281">
        <w:rPr>
          <w:lang w:val="en-US"/>
        </w:rPr>
        <w:t>59,4 · 5</w:t>
      </w:r>
      <w:r>
        <w:rPr>
          <w:lang w:val="en-US"/>
        </w:rPr>
        <w:t> </w:t>
      </w:r>
      <w:r w:rsidRPr="003D5281">
        <w:rPr>
          <w:lang w:val="en-US"/>
        </w:rPr>
        <w:t>=</w:t>
      </w:r>
      <w:r>
        <w:rPr>
          <w:lang w:val="en-US"/>
        </w:rPr>
        <w:t> </w:t>
      </w:r>
      <w:r w:rsidRPr="003D5281">
        <w:rPr>
          <w:lang w:val="en-US"/>
        </w:rPr>
        <w:t>43,9</w:t>
      </w:r>
      <w:r>
        <w:rPr>
          <w:lang w:val="en-US"/>
        </w:rPr>
        <w:t> </w:t>
      </w:r>
      <w:r>
        <w:t>кНм</w:t>
      </w:r>
      <w:r w:rsidRPr="003D5281">
        <w:rPr>
          <w:lang w:val="en-US"/>
        </w:rPr>
        <w:t>.</w:t>
      </w:r>
    </w:p>
    <w:p w:rsidR="007C4EC3" w:rsidRPr="003D5281" w:rsidRDefault="007C4EC3">
      <w:pPr>
        <w:pStyle w:val="a5"/>
        <w:spacing w:line="408" w:lineRule="auto"/>
        <w:rPr>
          <w:lang w:val="en-US"/>
        </w:rPr>
      </w:pPr>
      <w:r>
        <w:rPr>
          <w:lang w:val="en-US"/>
        </w:rPr>
        <w:t>III </w:t>
      </w:r>
      <w:r>
        <w:t>участок</w:t>
      </w:r>
      <w:r w:rsidRPr="003D5281">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III</w:t>
      </w:r>
      <w:r>
        <w:rPr>
          <w:lang w:val="en-US"/>
        </w:rPr>
        <w:t xml:space="preserve"> = − q · a + R</w:t>
      </w:r>
      <w:r>
        <w:rPr>
          <w:vertAlign w:val="subscript"/>
          <w:lang w:val="en-US"/>
        </w:rPr>
        <w:t>A</w:t>
      </w:r>
      <w:r>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III</w:t>
      </w:r>
      <w:r>
        <w:rPr>
          <w:lang w:val="en-US"/>
        </w:rPr>
        <w:t>|</w:t>
      </w:r>
      <w:r>
        <w:rPr>
          <w:vertAlign w:val="subscript"/>
          <w:lang w:val="en-US"/>
        </w:rPr>
        <w:t>z=a+b</w:t>
      </w:r>
      <w:r>
        <w:rPr>
          <w:lang w:val="en-US"/>
        </w:rPr>
        <w:t>= Q</w:t>
      </w:r>
      <w:r>
        <w:rPr>
          <w:vertAlign w:val="subscript"/>
          <w:lang w:val="en-US"/>
        </w:rPr>
        <w:t>y</w:t>
      </w:r>
      <w:r>
        <w:rPr>
          <w:vertAlign w:val="superscript"/>
          <w:lang w:val="en-US"/>
        </w:rPr>
        <w:t>III</w:t>
      </w:r>
      <w:r>
        <w:rPr>
          <w:lang w:val="en-US"/>
        </w:rPr>
        <w:t>|</w:t>
      </w:r>
      <w:r>
        <w:rPr>
          <w:vertAlign w:val="subscript"/>
          <w:lang w:val="en-US"/>
        </w:rPr>
        <w:t>z=</w:t>
      </w:r>
      <w:r w:rsidRPr="00E53710">
        <w:rPr>
          <w:i/>
          <w:position w:val="-4"/>
          <w:lang w:val="en-US"/>
        </w:rPr>
        <w:object w:dxaOrig="160" w:dyaOrig="220">
          <v:shape id="_x0000_i1192" type="#_x0000_t75" style="width:7.5pt;height:11.2pt" o:ole="">
            <v:imagedata r:id="rId313" o:title=""/>
          </v:shape>
          <o:OLEObject Type="Embed" ProgID="Equation.DSMT4" ShapeID="_x0000_i1192" DrawAspect="Content" ObjectID="_1416815027" r:id="rId314"/>
        </w:object>
      </w:r>
      <w:r>
        <w:rPr>
          <w:vertAlign w:val="subscript"/>
          <w:lang w:val="en-US"/>
        </w:rPr>
        <w:t xml:space="preserve">−c </w:t>
      </w:r>
      <w:r>
        <w:rPr>
          <w:lang w:val="en-US"/>
        </w:rPr>
        <w:t>= − 49,4 + 59,4 = 10 </w:t>
      </w:r>
      <w:r>
        <w:t>кН</w:t>
      </w:r>
      <w:r>
        <w:rPr>
          <w:lang w:val="en-US"/>
        </w:rPr>
        <w:t>;</w:t>
      </w:r>
    </w:p>
    <w:p w:rsidR="007C4EC3" w:rsidRDefault="007C4EC3">
      <w:pPr>
        <w:pStyle w:val="ae"/>
        <w:rPr>
          <w:lang w:val="en-US"/>
        </w:rPr>
      </w:pPr>
      <w:r>
        <w:rPr>
          <w:lang w:val="en-US"/>
        </w:rPr>
        <w:t>М</w:t>
      </w:r>
      <w:r>
        <w:rPr>
          <w:vertAlign w:val="subscript"/>
          <w:lang w:val="en-US"/>
        </w:rPr>
        <w:t>x</w:t>
      </w:r>
      <w:r>
        <w:rPr>
          <w:vertAlign w:val="superscript"/>
          <w:lang w:val="en-US"/>
        </w:rPr>
        <w:t>III</w:t>
      </w:r>
      <w:r>
        <w:rPr>
          <w:lang w:val="en-US"/>
        </w:rPr>
        <w:t xml:space="preserve"> = − q · a · (z − a /2) + R</w:t>
      </w:r>
      <w:r>
        <w:rPr>
          <w:vertAlign w:val="subscript"/>
          <w:lang w:val="en-US"/>
        </w:rPr>
        <w:t>A</w:t>
      </w:r>
      <w:r>
        <w:rPr>
          <w:lang w:val="en-US"/>
        </w:rPr>
        <w:t xml:space="preserve"> · (z −a) − M;</w:t>
      </w:r>
    </w:p>
    <w:p w:rsidR="007C4EC3" w:rsidRDefault="007C4EC3">
      <w:pPr>
        <w:pStyle w:val="ae"/>
        <w:rPr>
          <w:lang w:val="en-US"/>
        </w:rPr>
      </w:pPr>
      <w:r>
        <w:rPr>
          <w:lang w:val="en-US"/>
        </w:rPr>
        <w:t>М</w:t>
      </w:r>
      <w:r>
        <w:rPr>
          <w:vertAlign w:val="subscript"/>
          <w:lang w:val="en-US"/>
        </w:rPr>
        <w:t>x</w:t>
      </w:r>
      <w:r>
        <w:rPr>
          <w:vertAlign w:val="superscript"/>
          <w:lang w:val="en-US"/>
        </w:rPr>
        <w:t>III</w:t>
      </w:r>
      <w:r>
        <w:rPr>
          <w:lang w:val="en-US"/>
        </w:rPr>
        <w:t>|</w:t>
      </w:r>
      <w:r>
        <w:rPr>
          <w:vertAlign w:val="subscript"/>
          <w:lang w:val="en-US"/>
        </w:rPr>
        <w:t>z=a+b</w:t>
      </w:r>
      <w:r>
        <w:rPr>
          <w:lang w:val="en-US"/>
        </w:rPr>
        <w:t xml:space="preserve"> = − q · a · (а/2 + b) + R</w:t>
      </w:r>
      <w:r>
        <w:rPr>
          <w:vertAlign w:val="subscript"/>
          <w:lang w:val="en-US"/>
        </w:rPr>
        <w:t>A</w:t>
      </w:r>
      <w:r>
        <w:rPr>
          <w:lang w:val="en-US"/>
        </w:rPr>
        <w:t xml:space="preserve"> · b − M =</w:t>
      </w:r>
    </w:p>
    <w:p w:rsidR="007C4EC3" w:rsidRDefault="007C4EC3">
      <w:pPr>
        <w:pStyle w:val="ae"/>
        <w:rPr>
          <w:lang w:val="en-US"/>
        </w:rPr>
      </w:pPr>
      <w:r>
        <w:rPr>
          <w:lang w:val="en-US"/>
        </w:rPr>
        <w:t>= − 13 · 3,8 · (3,8 / 2 + 5) =59,4 · 5 − 11= − 54,9 кНм;</w:t>
      </w:r>
    </w:p>
    <w:p w:rsidR="007C4EC3" w:rsidRDefault="007C4EC3">
      <w:pPr>
        <w:pStyle w:val="ae"/>
        <w:rPr>
          <w:lang w:val="en-US"/>
        </w:rPr>
      </w:pPr>
      <w:r>
        <w:rPr>
          <w:lang w:val="en-US"/>
        </w:rPr>
        <w:lastRenderedPageBreak/>
        <w:t>М</w:t>
      </w:r>
      <w:r>
        <w:rPr>
          <w:vertAlign w:val="subscript"/>
          <w:lang w:val="en-US"/>
        </w:rPr>
        <w:t>x</w:t>
      </w:r>
      <w:r>
        <w:rPr>
          <w:vertAlign w:val="superscript"/>
          <w:lang w:val="en-US"/>
        </w:rPr>
        <w:t>III</w:t>
      </w:r>
      <w:r>
        <w:rPr>
          <w:lang w:val="en-US"/>
        </w:rPr>
        <w:t>|</w:t>
      </w:r>
      <w:r>
        <w:rPr>
          <w:vertAlign w:val="subscript"/>
          <w:lang w:val="en-US"/>
        </w:rPr>
        <w:t>z=</w:t>
      </w:r>
      <w:r w:rsidRPr="00E53710">
        <w:rPr>
          <w:i/>
          <w:position w:val="-4"/>
          <w:lang w:val="en-US"/>
        </w:rPr>
        <w:object w:dxaOrig="160" w:dyaOrig="220">
          <v:shape id="_x0000_i1193" type="#_x0000_t75" style="width:7.5pt;height:11.2pt" o:ole="">
            <v:imagedata r:id="rId313" o:title=""/>
          </v:shape>
          <o:OLEObject Type="Embed" ProgID="Equation.DSMT4" ShapeID="_x0000_i1193" DrawAspect="Content" ObjectID="_1416815028" r:id="rId315"/>
        </w:object>
      </w:r>
      <w:r>
        <w:rPr>
          <w:vertAlign w:val="subscript"/>
          <w:lang w:val="en-US"/>
        </w:rPr>
        <w:t>−c</w:t>
      </w:r>
      <w:r>
        <w:rPr>
          <w:lang w:val="en-US"/>
        </w:rPr>
        <w:t xml:space="preserve"> = − q · a · (</w:t>
      </w:r>
      <w:r w:rsidRPr="00E53710">
        <w:rPr>
          <w:iCs/>
          <w:position w:val="-6"/>
          <w:lang w:val="en-US"/>
        </w:rPr>
        <w:object w:dxaOrig="200" w:dyaOrig="300">
          <v:shape id="_x0000_i1194" type="#_x0000_t75" style="width:10.3pt;height:14.95pt" o:ole="">
            <v:imagedata r:id="rId8" o:title=""/>
          </v:shape>
          <o:OLEObject Type="Embed" ProgID="Equation.3" ShapeID="_x0000_i1194" DrawAspect="Content" ObjectID="_1416815029" r:id="rId316"/>
        </w:object>
      </w:r>
      <w:r>
        <w:rPr>
          <w:lang w:val="en-US"/>
        </w:rPr>
        <w:t xml:space="preserve"> − c − a/2) + R</w:t>
      </w:r>
      <w:r>
        <w:rPr>
          <w:vertAlign w:val="subscript"/>
          <w:lang w:val="en-US"/>
        </w:rPr>
        <w:t>A</w:t>
      </w:r>
      <w:r>
        <w:rPr>
          <w:lang w:val="en-US"/>
        </w:rPr>
        <w:t xml:space="preserve"> · (</w:t>
      </w:r>
      <w:r w:rsidRPr="00E53710">
        <w:rPr>
          <w:i/>
          <w:position w:val="-6"/>
          <w:lang w:val="en-US"/>
        </w:rPr>
        <w:object w:dxaOrig="200" w:dyaOrig="300">
          <v:shape id="_x0000_i1195" type="#_x0000_t75" style="width:10.3pt;height:14.95pt" o:ole="">
            <v:imagedata r:id="rId8" o:title=""/>
          </v:shape>
          <o:OLEObject Type="Embed" ProgID="Equation.3" ShapeID="_x0000_i1195" DrawAspect="Content" ObjectID="_1416815030" r:id="rId317"/>
        </w:object>
      </w:r>
      <w:r>
        <w:rPr>
          <w:lang w:val="en-US"/>
        </w:rPr>
        <w:t xml:space="preserve"> − c − a) − M =</w:t>
      </w:r>
    </w:p>
    <w:p w:rsidR="007C4EC3" w:rsidRDefault="007C4EC3">
      <w:pPr>
        <w:pStyle w:val="ae"/>
        <w:rPr>
          <w:lang w:val="en-US"/>
        </w:rPr>
      </w:pPr>
      <w:r>
        <w:rPr>
          <w:lang w:val="en-US"/>
        </w:rPr>
        <w:t>= − 13 · 3,8 · (14− 2,7 − 3,8/2) + 59,4· (14 − 2,7 − 3,8) − 11= − 29,7 кН</w:t>
      </w:r>
      <w:r>
        <w:t>м</w:t>
      </w:r>
      <w:r>
        <w:rPr>
          <w:lang w:val="en-US"/>
        </w:rPr>
        <w:t>.</w:t>
      </w:r>
    </w:p>
    <w:p w:rsidR="007C4EC3" w:rsidRDefault="007C4EC3">
      <w:pPr>
        <w:pStyle w:val="a5"/>
        <w:spacing w:line="408" w:lineRule="auto"/>
        <w:rPr>
          <w:lang w:val="en-US"/>
        </w:rPr>
      </w:pPr>
      <w:r>
        <w:rPr>
          <w:lang w:val="en-US"/>
        </w:rPr>
        <w:t>IV </w:t>
      </w:r>
      <w:r>
        <w:t>участок</w:t>
      </w:r>
      <w:r>
        <w:rPr>
          <w:lang w:val="en-US"/>
        </w:rPr>
        <w:t>:</w:t>
      </w:r>
    </w:p>
    <w:p w:rsidR="007C4EC3" w:rsidRDefault="007C4EC3">
      <w:pPr>
        <w:pStyle w:val="ae"/>
        <w:rPr>
          <w:lang w:val="en-US"/>
        </w:rPr>
      </w:pPr>
      <w:r>
        <w:rPr>
          <w:lang w:val="en-US"/>
        </w:rPr>
        <w:t>Q</w:t>
      </w:r>
      <w:r>
        <w:rPr>
          <w:vertAlign w:val="subscript"/>
        </w:rPr>
        <w:t>у</w:t>
      </w:r>
      <w:r>
        <w:rPr>
          <w:vertAlign w:val="superscript"/>
          <w:lang w:val="en-US"/>
        </w:rPr>
        <w:t>IV </w:t>
      </w:r>
      <w:r>
        <w:rPr>
          <w:lang w:val="en-US"/>
        </w:rPr>
        <w:t>= − q∙a + R</w:t>
      </w:r>
      <w:r>
        <w:rPr>
          <w:vertAlign w:val="subscript"/>
          <w:lang w:val="en-US"/>
        </w:rPr>
        <w:t>A</w:t>
      </w:r>
      <w:r>
        <w:rPr>
          <w:lang w:val="en-US"/>
        </w:rPr>
        <w:t> – R</w:t>
      </w:r>
      <w:r>
        <w:rPr>
          <w:vertAlign w:val="subscript"/>
          <w:lang w:val="en-US"/>
        </w:rPr>
        <w:t>B</w:t>
      </w:r>
      <w:r>
        <w:rPr>
          <w:lang w:val="en-US"/>
        </w:rPr>
        <w:t xml:space="preserve"> = − 49,4 + 59,4 + 1 = 11 </w:t>
      </w:r>
      <w:r>
        <w:t>кН</w:t>
      </w:r>
      <w:r>
        <w:rPr>
          <w:lang w:val="en-US"/>
        </w:rPr>
        <w:t>;</w:t>
      </w:r>
    </w:p>
    <w:p w:rsidR="007C4EC3" w:rsidRDefault="007C4EC3">
      <w:pPr>
        <w:pStyle w:val="ae"/>
        <w:rPr>
          <w:bCs/>
          <w:lang w:val="en-US"/>
        </w:rPr>
      </w:pPr>
      <w:r>
        <w:rPr>
          <w:bCs/>
        </w:rPr>
        <w:t>М</w:t>
      </w:r>
      <w:r>
        <w:rPr>
          <w:bCs/>
          <w:vertAlign w:val="subscript"/>
          <w:lang w:val="en-US"/>
        </w:rPr>
        <w:t>x</w:t>
      </w:r>
      <w:r>
        <w:rPr>
          <w:bCs/>
          <w:vertAlign w:val="superscript"/>
          <w:lang w:val="en-US"/>
        </w:rPr>
        <w:t>IV </w:t>
      </w:r>
      <w:r>
        <w:rPr>
          <w:bCs/>
          <w:lang w:val="en-US"/>
        </w:rPr>
        <w:t>= − q∙a· (z – a/2) + R</w:t>
      </w:r>
      <w:r>
        <w:rPr>
          <w:bCs/>
          <w:vertAlign w:val="subscript"/>
          <w:lang w:val="en-US"/>
        </w:rPr>
        <w:t xml:space="preserve">A </w:t>
      </w:r>
      <w:r>
        <w:rPr>
          <w:bCs/>
          <w:lang w:val="en-US"/>
        </w:rPr>
        <w:t>(z – a) – M – R</w:t>
      </w:r>
      <w:r>
        <w:rPr>
          <w:bCs/>
          <w:vertAlign w:val="subscript"/>
          <w:lang w:val="en-US"/>
        </w:rPr>
        <w:t>B</w:t>
      </w:r>
      <w:r>
        <w:rPr>
          <w:bCs/>
          <w:lang w:val="en-US"/>
        </w:rPr>
        <w:t xml:space="preserve">∙ (z – </w:t>
      </w:r>
      <w:r w:rsidRPr="00E53710">
        <w:rPr>
          <w:i/>
          <w:position w:val="-6"/>
          <w:lang w:val="en-US"/>
        </w:rPr>
        <w:object w:dxaOrig="200" w:dyaOrig="300">
          <v:shape id="_x0000_i1196" type="#_x0000_t75" style="width:10.3pt;height:14.95pt" o:ole="">
            <v:imagedata r:id="rId8" o:title=""/>
          </v:shape>
          <o:OLEObject Type="Embed" ProgID="Equation.3" ShapeID="_x0000_i1196" DrawAspect="Content" ObjectID="_1416815031" r:id="rId318"/>
        </w:object>
      </w:r>
      <w:r>
        <w:rPr>
          <w:bCs/>
          <w:lang w:val="en-US"/>
        </w:rPr>
        <w:t xml:space="preserve"> + c);</w:t>
      </w:r>
    </w:p>
    <w:p w:rsidR="007C4EC3" w:rsidRDefault="007C4EC3">
      <w:pPr>
        <w:pStyle w:val="ae"/>
        <w:rPr>
          <w:lang w:val="en-US"/>
        </w:rPr>
      </w:pPr>
      <w:r>
        <w:rPr>
          <w:lang w:val="en-US"/>
        </w:rPr>
        <w:t>M</w:t>
      </w:r>
      <w:r>
        <w:rPr>
          <w:vertAlign w:val="subscript"/>
          <w:lang w:val="en-US"/>
        </w:rPr>
        <w:t>x</w:t>
      </w:r>
      <w:r>
        <w:rPr>
          <w:vertAlign w:val="superscript"/>
          <w:lang w:val="en-US"/>
        </w:rPr>
        <w:t>IV </w:t>
      </w:r>
      <w:r>
        <w:rPr>
          <w:lang w:val="en-US"/>
        </w:rPr>
        <w:t>|</w:t>
      </w:r>
      <w:r>
        <w:rPr>
          <w:vertAlign w:val="subscript"/>
          <w:lang w:val="en-US"/>
        </w:rPr>
        <w:t>z =</w:t>
      </w:r>
      <w:r w:rsidRPr="00E53710">
        <w:rPr>
          <w:i/>
          <w:position w:val="-4"/>
          <w:lang w:val="en-US"/>
        </w:rPr>
        <w:object w:dxaOrig="160" w:dyaOrig="220">
          <v:shape id="_x0000_i1197" type="#_x0000_t75" style="width:7.5pt;height:11.2pt" o:ole="">
            <v:imagedata r:id="rId313" o:title=""/>
          </v:shape>
          <o:OLEObject Type="Embed" ProgID="Equation.DSMT4" ShapeID="_x0000_i1197" DrawAspect="Content" ObjectID="_1416815032" r:id="rId319"/>
        </w:object>
      </w:r>
      <w:r>
        <w:rPr>
          <w:vertAlign w:val="subscript"/>
          <w:lang w:val="en-US"/>
        </w:rPr>
        <w:t>– c</w:t>
      </w:r>
      <w:r>
        <w:rPr>
          <w:lang w:val="en-US"/>
        </w:rPr>
        <w:t xml:space="preserve"> = − q∙a∙ (</w:t>
      </w:r>
      <w:r w:rsidRPr="00E53710">
        <w:rPr>
          <w:i/>
          <w:position w:val="-6"/>
          <w:lang w:val="en-US"/>
        </w:rPr>
        <w:object w:dxaOrig="200" w:dyaOrig="300">
          <v:shape id="_x0000_i1198" type="#_x0000_t75" style="width:10.3pt;height:14.95pt" o:ole="">
            <v:imagedata r:id="rId8" o:title=""/>
          </v:shape>
          <o:OLEObject Type="Embed" ProgID="Equation.3" ShapeID="_x0000_i1198" DrawAspect="Content" ObjectID="_1416815033" r:id="rId320"/>
        </w:object>
      </w:r>
      <w:r>
        <w:rPr>
          <w:lang w:val="en-US"/>
        </w:rPr>
        <w:t> − c − a/2) + R</w:t>
      </w:r>
      <w:r>
        <w:rPr>
          <w:vertAlign w:val="subscript"/>
          <w:lang w:val="en-US"/>
        </w:rPr>
        <w:t>A</w:t>
      </w:r>
      <w:r>
        <w:rPr>
          <w:lang w:val="en-US"/>
        </w:rPr>
        <w:t>∙ (</w:t>
      </w:r>
      <w:r w:rsidRPr="00E53710">
        <w:rPr>
          <w:i/>
          <w:position w:val="-6"/>
          <w:lang w:val="en-US"/>
        </w:rPr>
        <w:object w:dxaOrig="200" w:dyaOrig="300">
          <v:shape id="_x0000_i1199" type="#_x0000_t75" style="width:10.3pt;height:14.95pt" o:ole="">
            <v:imagedata r:id="rId8" o:title=""/>
          </v:shape>
          <o:OLEObject Type="Embed" ProgID="Equation.3" ShapeID="_x0000_i1199" DrawAspect="Content" ObjectID="_1416815034" r:id="rId321"/>
        </w:object>
      </w:r>
      <w:r>
        <w:rPr>
          <w:lang w:val="en-US"/>
        </w:rPr>
        <w:t> − c – a) − M =</w:t>
      </w:r>
    </w:p>
    <w:p w:rsidR="007C4EC3" w:rsidRDefault="007C4EC3">
      <w:pPr>
        <w:pStyle w:val="ae"/>
        <w:rPr>
          <w:lang w:val="en-US"/>
        </w:rPr>
      </w:pPr>
      <w:r>
        <w:rPr>
          <w:lang w:val="en-US"/>
        </w:rPr>
        <w:t xml:space="preserve">= − 13 </w:t>
      </w:r>
      <w:r>
        <w:rPr>
          <w:rFonts w:ascii="Palatino Linotype" w:hAnsi="Palatino Linotype"/>
          <w:lang w:val="en-US"/>
        </w:rPr>
        <w:t>·</w:t>
      </w:r>
      <w:r>
        <w:rPr>
          <w:lang w:val="en-US"/>
        </w:rPr>
        <w:t xml:space="preserve"> 3,8 ∙ (14,0 − 2,7 − 3,8/2) + 59,4 (14 − 2,7−3,8) − 11 = − 29,7 </w:t>
      </w:r>
      <w:r>
        <w:t>кНм</w:t>
      </w:r>
      <w:r>
        <w:rPr>
          <w:lang w:val="en-US"/>
        </w:rPr>
        <w:t>;</w:t>
      </w:r>
    </w:p>
    <w:p w:rsidR="007C4EC3" w:rsidRDefault="007C4EC3">
      <w:pPr>
        <w:pStyle w:val="ae"/>
        <w:rPr>
          <w:lang w:val="en-US"/>
        </w:rPr>
      </w:pPr>
      <w:r>
        <w:t>М</w:t>
      </w:r>
      <w:r>
        <w:rPr>
          <w:vertAlign w:val="subscript"/>
          <w:lang w:val="en-US"/>
        </w:rPr>
        <w:t>x</w:t>
      </w:r>
      <w:r>
        <w:rPr>
          <w:vertAlign w:val="superscript"/>
          <w:lang w:val="en-US"/>
        </w:rPr>
        <w:t>IV</w:t>
      </w:r>
      <w:r>
        <w:rPr>
          <w:lang w:val="en-US"/>
        </w:rPr>
        <w:t>|</w:t>
      </w:r>
      <w:r>
        <w:rPr>
          <w:vertAlign w:val="subscript"/>
          <w:lang w:val="en-US"/>
        </w:rPr>
        <w:t>z</w:t>
      </w:r>
      <w:r>
        <w:rPr>
          <w:vertAlign w:val="superscript"/>
          <w:lang w:val="en-US"/>
        </w:rPr>
        <w:t xml:space="preserve"> </w:t>
      </w:r>
      <w:r>
        <w:rPr>
          <w:vertAlign w:val="subscript"/>
          <w:lang w:val="en-US"/>
        </w:rPr>
        <w:t xml:space="preserve">= </w:t>
      </w:r>
      <w:r w:rsidRPr="00E53710">
        <w:rPr>
          <w:i/>
          <w:position w:val="-4"/>
          <w:lang w:val="en-US"/>
        </w:rPr>
        <w:object w:dxaOrig="160" w:dyaOrig="220">
          <v:shape id="_x0000_i1200" type="#_x0000_t75" style="width:7.5pt;height:11.2pt" o:ole="">
            <v:imagedata r:id="rId313" o:title=""/>
          </v:shape>
          <o:OLEObject Type="Embed" ProgID="Equation.DSMT4" ShapeID="_x0000_i1200" DrawAspect="Content" ObjectID="_1416815035" r:id="rId322"/>
        </w:object>
      </w:r>
      <w:r>
        <w:rPr>
          <w:lang w:val="en-US"/>
        </w:rPr>
        <w:t>= − q∙a∙ (</w:t>
      </w:r>
      <w:r w:rsidRPr="00E53710">
        <w:rPr>
          <w:i/>
          <w:position w:val="-6"/>
          <w:lang w:val="en-US"/>
        </w:rPr>
        <w:object w:dxaOrig="200" w:dyaOrig="300">
          <v:shape id="_x0000_i1201" type="#_x0000_t75" style="width:10.3pt;height:14.95pt" o:ole="">
            <v:imagedata r:id="rId8" o:title=""/>
          </v:shape>
          <o:OLEObject Type="Embed" ProgID="Equation.3" ShapeID="_x0000_i1201" DrawAspect="Content" ObjectID="_1416815036" r:id="rId323"/>
        </w:object>
      </w:r>
      <w:r>
        <w:rPr>
          <w:lang w:val="en-US"/>
        </w:rPr>
        <w:t> − a/2) + R</w:t>
      </w:r>
      <w:r>
        <w:rPr>
          <w:vertAlign w:val="subscript"/>
          <w:lang w:val="en-US"/>
        </w:rPr>
        <w:t xml:space="preserve">A </w:t>
      </w:r>
      <w:r>
        <w:rPr>
          <w:lang w:val="en-US"/>
        </w:rPr>
        <w:t>(</w:t>
      </w:r>
      <w:r w:rsidRPr="00E53710">
        <w:rPr>
          <w:i/>
          <w:position w:val="-6"/>
          <w:lang w:val="en-US"/>
        </w:rPr>
        <w:object w:dxaOrig="200" w:dyaOrig="300">
          <v:shape id="_x0000_i1202" type="#_x0000_t75" style="width:10.3pt;height:14.95pt" o:ole="">
            <v:imagedata r:id="rId8" o:title=""/>
          </v:shape>
          <o:OLEObject Type="Embed" ProgID="Equation.3" ShapeID="_x0000_i1202" DrawAspect="Content" ObjectID="_1416815037" r:id="rId324"/>
        </w:object>
      </w:r>
      <w:r>
        <w:rPr>
          <w:lang w:val="en-US"/>
        </w:rPr>
        <w:t> − a) − M − R</w:t>
      </w:r>
      <w:r>
        <w:rPr>
          <w:vertAlign w:val="subscript"/>
          <w:lang w:val="en-US"/>
        </w:rPr>
        <w:t>B</w:t>
      </w:r>
      <w:r>
        <w:rPr>
          <w:lang w:val="en-US"/>
        </w:rPr>
        <w:t xml:space="preserve"> c =</w:t>
      </w:r>
    </w:p>
    <w:p w:rsidR="007C4EC3" w:rsidRDefault="007C4EC3">
      <w:pPr>
        <w:pStyle w:val="ae"/>
      </w:pPr>
      <w:r>
        <w:t>= − 13 · 3,8 (14</w:t>
      </w:r>
      <w:r>
        <w:rPr>
          <w:lang w:val="en-US"/>
        </w:rPr>
        <w:t> </w:t>
      </w:r>
      <w:r>
        <w:t>− 3,8/2) + 59,4 (14</w:t>
      </w:r>
      <w:r>
        <w:rPr>
          <w:lang w:val="en-US"/>
        </w:rPr>
        <w:t> </w:t>
      </w:r>
      <w:r>
        <w:t>– 3,8) − 11 + 1 · 2,7 = 0.</w:t>
      </w:r>
    </w:p>
    <w:p w:rsidR="007C4EC3" w:rsidRDefault="007C4EC3">
      <w:pPr>
        <w:pStyle w:val="a5"/>
        <w:spacing w:line="408" w:lineRule="auto"/>
      </w:pPr>
      <w:r>
        <w:t xml:space="preserve">Построим эпюру </w:t>
      </w:r>
      <w:r>
        <w:rPr>
          <w:lang w:val="en-US"/>
        </w:rPr>
        <w:t>Q</w:t>
      </w:r>
      <w:r>
        <w:t xml:space="preserve"> (рис. 8, </w:t>
      </w:r>
      <w:r>
        <w:rPr>
          <w:i/>
          <w:iCs/>
        </w:rPr>
        <w:t>б</w:t>
      </w:r>
      <w:r>
        <w:t xml:space="preserve">). Следует обратить внимание на уравнение, согласно которому изменяется </w:t>
      </w:r>
      <w:r>
        <w:rPr>
          <w:lang w:val="en-US"/>
        </w:rPr>
        <w:t>Q</w:t>
      </w:r>
      <w:r>
        <w:t xml:space="preserve">. На первом участке это уравнение прямой, проходящей через начало координат. При значении </w:t>
      </w:r>
      <w:r>
        <w:rPr>
          <w:lang w:val="en-US"/>
        </w:rPr>
        <w:t>z</w:t>
      </w:r>
      <w:r>
        <w:t xml:space="preserve"> = </w:t>
      </w:r>
      <w:r>
        <w:rPr>
          <w:lang w:val="en-US"/>
        </w:rPr>
        <w:t>a</w:t>
      </w:r>
      <w:r>
        <w:t xml:space="preserve"> </w:t>
      </w:r>
      <w:r>
        <w:rPr>
          <w:lang w:val="en-US"/>
        </w:rPr>
        <w:t>Q</w:t>
      </w:r>
      <w:r>
        <w:t xml:space="preserve"> принимает на</w:t>
      </w:r>
      <w:r>
        <w:t>и</w:t>
      </w:r>
      <w:r>
        <w:t>большее значение. В точке А поперечная сила скачкообразно возрастает на в</w:t>
      </w:r>
      <w:r>
        <w:t>е</w:t>
      </w:r>
      <w:r>
        <w:t xml:space="preserve">личину </w:t>
      </w:r>
      <w:r>
        <w:rPr>
          <w:lang w:val="en-US"/>
        </w:rPr>
        <w:t>R</w:t>
      </w:r>
      <w:r>
        <w:rPr>
          <w:vertAlign w:val="subscript"/>
          <w:lang w:val="en-US"/>
        </w:rPr>
        <w:t>A</w:t>
      </w:r>
      <w:r>
        <w:t xml:space="preserve"> и затем, как следует из уравнений для </w:t>
      </w:r>
      <w:r>
        <w:rPr>
          <w:lang w:val="en-US"/>
        </w:rPr>
        <w:t>Q</w:t>
      </w:r>
      <w:r>
        <w:rPr>
          <w:vertAlign w:val="subscript"/>
        </w:rPr>
        <w:t>У</w:t>
      </w:r>
      <w:r>
        <w:rPr>
          <w:vertAlign w:val="superscript"/>
          <w:lang w:val="en-US"/>
        </w:rPr>
        <w:t>II </w:t>
      </w:r>
      <w:r>
        <w:t xml:space="preserve">и </w:t>
      </w:r>
      <w:r>
        <w:rPr>
          <w:lang w:val="en-US"/>
        </w:rPr>
        <w:t>Q</w:t>
      </w:r>
      <w:r>
        <w:rPr>
          <w:vertAlign w:val="subscript"/>
        </w:rPr>
        <w:t>У</w:t>
      </w:r>
      <w:r>
        <w:rPr>
          <w:vertAlign w:val="superscript"/>
          <w:lang w:val="en-US"/>
        </w:rPr>
        <w:t>III</w:t>
      </w:r>
      <w:r>
        <w:t>, остается неизме</w:t>
      </w:r>
      <w:r>
        <w:t>н</w:t>
      </w:r>
      <w:r>
        <w:t xml:space="preserve">ной до точки В, где скачкообразно возрастает на величину </w:t>
      </w:r>
      <w:r>
        <w:rPr>
          <w:lang w:val="en-US"/>
        </w:rPr>
        <w:t>R</w:t>
      </w:r>
      <w:r>
        <w:rPr>
          <w:vertAlign w:val="subscript"/>
          <w:lang w:val="en-US"/>
        </w:rPr>
        <w:t>B</w:t>
      </w:r>
      <w:r>
        <w:t xml:space="preserve">. На протяжении </w:t>
      </w:r>
      <w:r>
        <w:rPr>
          <w:lang w:val="en-US"/>
        </w:rPr>
        <w:t>IV </w:t>
      </w:r>
      <w:r>
        <w:t>участка поперечная сила остается постоянной.</w:t>
      </w:r>
    </w:p>
    <w:p w:rsidR="007C4EC3" w:rsidRDefault="007C4EC3">
      <w:pPr>
        <w:pStyle w:val="a5"/>
        <w:spacing w:line="408" w:lineRule="auto"/>
      </w:pPr>
      <w:r>
        <w:t xml:space="preserve">Аналогичный анализ уравнений изменения изгибающего момента на всех участках следует провести и при построении эпюры М (рис. 8, </w:t>
      </w:r>
      <w:r>
        <w:rPr>
          <w:i/>
          <w:iCs/>
        </w:rPr>
        <w:t>в</w:t>
      </w:r>
      <w:r>
        <w:t>). На учас</w:t>
      </w:r>
      <w:r>
        <w:t>т</w:t>
      </w:r>
      <w:r>
        <w:t>ке </w:t>
      </w:r>
      <w:r>
        <w:rPr>
          <w:lang w:val="en-US"/>
        </w:rPr>
        <w:t>I </w:t>
      </w:r>
      <w:r>
        <w:t>величина момента изменяется по параболе, причем выпуклость ее напра</w:t>
      </w:r>
      <w:r>
        <w:t>в</w:t>
      </w:r>
      <w:r>
        <w:t>лена вверх. Значения моментов на концах этого участка вычисляются при зн</w:t>
      </w:r>
      <w:r>
        <w:t>а</w:t>
      </w:r>
      <w:r>
        <w:t xml:space="preserve">чениях </w:t>
      </w:r>
      <w:r>
        <w:rPr>
          <w:lang w:val="en-US"/>
        </w:rPr>
        <w:t>z</w:t>
      </w:r>
      <w:r>
        <w:t xml:space="preserve">, равных соответственно 0 и а. На участках </w:t>
      </w:r>
      <w:r>
        <w:rPr>
          <w:lang w:val="en-US"/>
        </w:rPr>
        <w:t>II</w:t>
      </w:r>
      <w:r>
        <w:t xml:space="preserve"> – </w:t>
      </w:r>
      <w:r>
        <w:rPr>
          <w:lang w:val="en-US"/>
        </w:rPr>
        <w:t>IV </w:t>
      </w:r>
      <w:r>
        <w:t>зависимость моме</w:t>
      </w:r>
      <w:r>
        <w:t>н</w:t>
      </w:r>
      <w:r>
        <w:t xml:space="preserve">та от координат точки на оси </w:t>
      </w:r>
      <w:r>
        <w:rPr>
          <w:lang w:val="en-US"/>
        </w:rPr>
        <w:t>z</w:t>
      </w:r>
      <w:r>
        <w:t>  линейная. В точке приложения сосредоточенн</w:t>
      </w:r>
      <w:r>
        <w:t>о</w:t>
      </w:r>
      <w:r>
        <w:t>го момента на эпюре М возникает скачок, равный его величине.</w:t>
      </w:r>
    </w:p>
    <w:p w:rsidR="007C4EC3" w:rsidRDefault="007C4EC3">
      <w:pPr>
        <w:pStyle w:val="a5"/>
        <w:spacing w:line="408" w:lineRule="auto"/>
        <w:rPr>
          <w:vertAlign w:val="subscript"/>
        </w:rPr>
      </w:pPr>
      <w:r>
        <w:t>В целом при построении эпюр необходимо обратить внимание на сл</w:t>
      </w:r>
      <w:r>
        <w:t>е</w:t>
      </w:r>
      <w:r>
        <w:t>дующую зависимость. На тех участках балки, где изгибающий момент измен</w:t>
      </w:r>
      <w:r>
        <w:t>я</w:t>
      </w:r>
      <w:r>
        <w:t>ется по параболе (кривая 2-го порядка), поперечная сила изменяется по лине</w:t>
      </w:r>
      <w:r>
        <w:t>й</w:t>
      </w:r>
      <w:r>
        <w:t>ному закону, т. е. эпюра</w:t>
      </w:r>
      <w:r>
        <w:rPr>
          <w:lang w:val="en-US"/>
        </w:rPr>
        <w:t> </w:t>
      </w:r>
      <w:r>
        <w:t>− наклонная прямая (линия первого порядка). Там же, где М</w:t>
      </w:r>
      <w:r>
        <w:rPr>
          <w:vertAlign w:val="subscript"/>
        </w:rPr>
        <w:t xml:space="preserve">и </w:t>
      </w:r>
      <w:r>
        <w:t>изменяется по линейному закону (т. е. эпюра М</w:t>
      </w:r>
      <w:r>
        <w:rPr>
          <w:vertAlign w:val="subscript"/>
        </w:rPr>
        <w:t>и</w:t>
      </w:r>
      <w:r>
        <w:t xml:space="preserve"> – наклонная прямая), а </w:t>
      </w:r>
      <w:r>
        <w:lastRenderedPageBreak/>
        <w:t xml:space="preserve">поперечная сила </w:t>
      </w:r>
      <w:r>
        <w:rPr>
          <w:lang w:val="en-US"/>
        </w:rPr>
        <w:t>Q</w:t>
      </w:r>
      <w:r>
        <w:t xml:space="preserve"> постоянна, эпюра – горизонтальная прямая (линия нулевого порядка). Вообще порядок уравнения, описывающего закон изменения </w:t>
      </w:r>
      <w:r>
        <w:rPr>
          <w:lang w:val="en-US"/>
        </w:rPr>
        <w:t>Q</w:t>
      </w:r>
      <w:r>
        <w:t>, на единицу ниже порядка уравнения, выражающего закон изменения М</w:t>
      </w:r>
      <w:r>
        <w:rPr>
          <w:vertAlign w:val="subscript"/>
        </w:rPr>
        <w:t>и.</w:t>
      </w:r>
    </w:p>
    <w:p w:rsidR="007C4EC3" w:rsidRDefault="007C4EC3">
      <w:pPr>
        <w:pStyle w:val="a5"/>
        <w:spacing w:line="408" w:lineRule="auto"/>
      </w:pPr>
      <w:r>
        <w:t>Как следует из эпюры М</w:t>
      </w:r>
      <w:r>
        <w:rPr>
          <w:vertAlign w:val="subscript"/>
        </w:rPr>
        <w:t>и</w:t>
      </w:r>
      <w:r>
        <w:t>, опасное сечение будет расположено на опоре А, где действует максимальный изгибающий момент М</w:t>
      </w:r>
      <w:r>
        <w:rPr>
          <w:vertAlign w:val="subscript"/>
          <w:lang w:val="en-US"/>
        </w:rPr>
        <w:t>max</w:t>
      </w:r>
      <w:r>
        <w:t xml:space="preserve"> = 93,9 кНм.</w:t>
      </w:r>
    </w:p>
    <w:p w:rsidR="007C4EC3" w:rsidRDefault="007C4EC3">
      <w:pPr>
        <w:pStyle w:val="a5"/>
        <w:spacing w:line="408" w:lineRule="auto"/>
      </w:pPr>
      <w:r>
        <w:t>Из условия прочности при изгибе</w:t>
      </w:r>
    </w:p>
    <w:p w:rsidR="007C4EC3" w:rsidRDefault="007C4EC3">
      <w:pPr>
        <w:pStyle w:val="ae"/>
      </w:pPr>
      <w:r w:rsidRPr="00E53710">
        <w:rPr>
          <w:position w:val="-10"/>
        </w:rPr>
        <w:object w:dxaOrig="180" w:dyaOrig="340">
          <v:shape id="_x0000_i1203" type="#_x0000_t75" style="width:9.35pt;height:16.85pt" o:ole="" fillcolor="window">
            <v:imagedata r:id="rId325" o:title=""/>
          </v:shape>
          <o:OLEObject Type="Embed" ProgID="Equation.3" ShapeID="_x0000_i1203" DrawAspect="Content" ObjectID="_1416815038" r:id="rId326"/>
        </w:object>
      </w:r>
      <w:r>
        <w:t xml:space="preserve">σ = </w:t>
      </w:r>
      <w:r w:rsidRPr="00E53710">
        <w:rPr>
          <w:position w:val="-28"/>
        </w:rPr>
        <w:object w:dxaOrig="540" w:dyaOrig="720">
          <v:shape id="_x0000_i1204" type="#_x0000_t75" style="width:27.1pt;height:36.45pt" o:ole="" fillcolor="window">
            <v:imagedata r:id="rId327" o:title=""/>
          </v:shape>
          <o:OLEObject Type="Embed" ProgID="Equation.3" ShapeID="_x0000_i1204" DrawAspect="Content" ObjectID="_1416815039" r:id="rId328"/>
        </w:object>
      </w:r>
      <w:r>
        <w:t xml:space="preserve"> ≤ [σ]</w:t>
      </w:r>
    </w:p>
    <w:p w:rsidR="007C4EC3" w:rsidRDefault="007C4EC3">
      <w:pPr>
        <w:pStyle w:val="a5"/>
        <w:spacing w:line="408" w:lineRule="auto"/>
        <w:ind w:firstLine="0"/>
      </w:pPr>
      <w:r>
        <w:t>определим необходимый момент сопротивления балки:</w:t>
      </w:r>
    </w:p>
    <w:p w:rsidR="007C4EC3" w:rsidRDefault="007C4EC3">
      <w:pPr>
        <w:pStyle w:val="ae"/>
        <w:spacing w:line="360" w:lineRule="auto"/>
      </w:pPr>
      <w:r w:rsidRPr="00E53710">
        <w:rPr>
          <w:position w:val="-10"/>
        </w:rPr>
        <w:object w:dxaOrig="480" w:dyaOrig="360">
          <v:shape id="_x0000_i1205" type="#_x0000_t75" style="width:24.3pt;height:18.7pt" o:ole="" fillcolor="window">
            <v:imagedata r:id="rId329" o:title=""/>
          </v:shape>
          <o:OLEObject Type="Embed" ProgID="Equation.3" ShapeID="_x0000_i1205" DrawAspect="Content" ObjectID="_1416815040" r:id="rId330"/>
        </w:object>
      </w:r>
      <w:r>
        <w:t xml:space="preserve">= </w:t>
      </w:r>
      <w:r w:rsidRPr="00E53710">
        <w:rPr>
          <w:position w:val="-28"/>
        </w:rPr>
        <w:object w:dxaOrig="760" w:dyaOrig="720">
          <v:shape id="_x0000_i1206" type="#_x0000_t75" style="width:38.35pt;height:36.45pt" o:ole="" fillcolor="window">
            <v:imagedata r:id="rId331" o:title=""/>
          </v:shape>
          <o:OLEObject Type="Embed" ProgID="Equation.3" ShapeID="_x0000_i1206" DrawAspect="Content" ObjectID="_1416815041" r:id="rId332"/>
        </w:object>
      </w:r>
      <w:r>
        <w:t xml:space="preserve">= </w:t>
      </w:r>
      <w:r w:rsidRPr="00E53710">
        <w:rPr>
          <w:position w:val="-30"/>
        </w:rPr>
        <w:object w:dxaOrig="1120" w:dyaOrig="800">
          <v:shape id="_x0000_i1207" type="#_x0000_t75" style="width:56.1pt;height:40.2pt" o:ole="" fillcolor="window">
            <v:imagedata r:id="rId333" o:title=""/>
          </v:shape>
          <o:OLEObject Type="Embed" ProgID="Equation.3" ShapeID="_x0000_i1207" DrawAspect="Content" ObjectID="_1416815042" r:id="rId334"/>
        </w:object>
      </w:r>
      <w:r>
        <w:t xml:space="preserve"> = 0, 626 · 10</w:t>
      </w:r>
      <w:r>
        <w:rPr>
          <w:vertAlign w:val="superscript"/>
        </w:rPr>
        <w:t>–3 </w:t>
      </w:r>
      <w:r>
        <w:t>м</w:t>
      </w:r>
      <w:r>
        <w:rPr>
          <w:vertAlign w:val="superscript"/>
        </w:rPr>
        <w:t>3</w:t>
      </w:r>
      <w:r>
        <w:t>= 626 см</w:t>
      </w:r>
      <w:r>
        <w:rPr>
          <w:vertAlign w:val="superscript"/>
        </w:rPr>
        <w:t>3</w:t>
      </w:r>
      <w:r>
        <w:t>.</w:t>
      </w:r>
    </w:p>
    <w:p w:rsidR="007C4EC3" w:rsidRDefault="007C4EC3">
      <w:pPr>
        <w:pStyle w:val="a5"/>
        <w:spacing w:line="408" w:lineRule="auto"/>
      </w:pPr>
      <w:r>
        <w:t>Согласно ГОСТ 8239</w:t>
      </w:r>
      <w:r>
        <w:rPr>
          <w:lang w:val="en-US"/>
        </w:rPr>
        <w:t> </w:t>
      </w:r>
      <w:r>
        <w:t xml:space="preserve">– 72 подбираем двутавр с моментом сопротивления </w:t>
      </w:r>
      <w:r>
        <w:rPr>
          <w:lang w:val="en-US"/>
        </w:rPr>
        <w:t>W</w:t>
      </w:r>
      <w:r>
        <w:rPr>
          <w:vertAlign w:val="subscript"/>
          <w:lang w:val="en-US"/>
        </w:rPr>
        <w:t>x</w:t>
      </w:r>
      <w:r>
        <w:t>,</w:t>
      </w:r>
      <w:r>
        <w:rPr>
          <w:vertAlign w:val="subscript"/>
        </w:rPr>
        <w:t xml:space="preserve"> </w:t>
      </w:r>
      <w:r>
        <w:t xml:space="preserve">ближайшим к вычисленному (приложение). Таковым является двутавр № 36, у которого </w:t>
      </w:r>
      <w:r>
        <w:rPr>
          <w:lang w:val="en-US"/>
        </w:rPr>
        <w:t>W</w:t>
      </w:r>
      <w:r>
        <w:rPr>
          <w:vertAlign w:val="subscript"/>
          <w:lang w:val="en-US"/>
        </w:rPr>
        <w:t>x</w:t>
      </w:r>
      <w:r>
        <w:rPr>
          <w:vertAlign w:val="subscript"/>
        </w:rPr>
        <w:t xml:space="preserve"> </w:t>
      </w:r>
      <w:r>
        <w:t>= 743 см</w:t>
      </w:r>
      <w:r>
        <w:rPr>
          <w:vertAlign w:val="superscript"/>
        </w:rPr>
        <w:t>3</w:t>
      </w:r>
      <w:r>
        <w:t>.</w:t>
      </w:r>
    </w:p>
    <w:p w:rsidR="007C4EC3" w:rsidRDefault="007C4EC3">
      <w:pPr>
        <w:pStyle w:val="a5"/>
        <w:suppressAutoHyphens/>
        <w:spacing w:line="408" w:lineRule="auto"/>
      </w:pPr>
      <w:r>
        <w:t>Вычислим максимальное нормальное напряжение в рассчитываемой балке:</w:t>
      </w:r>
    </w:p>
    <w:p w:rsidR="007C4EC3" w:rsidRDefault="007C4EC3">
      <w:pPr>
        <w:pStyle w:val="ae"/>
      </w:pPr>
      <w:r w:rsidRPr="00E53710">
        <w:rPr>
          <w:position w:val="-34"/>
        </w:rPr>
        <w:object w:dxaOrig="5980" w:dyaOrig="840">
          <v:shape id="_x0000_i1208" type="#_x0000_t75" style="width:299.2pt;height:42.1pt" o:ole="" fillcolor="window">
            <v:imagedata r:id="rId335" o:title=""/>
          </v:shape>
          <o:OLEObject Type="Embed" ProgID="Equation.3" ShapeID="_x0000_i1208" DrawAspect="Content" ObjectID="_1416815043" r:id="rId336"/>
        </w:object>
      </w:r>
      <w:r>
        <w:t>,</w:t>
      </w:r>
    </w:p>
    <w:p w:rsidR="007C4EC3" w:rsidRDefault="007C4EC3">
      <w:pPr>
        <w:pStyle w:val="a5"/>
        <w:spacing w:line="408" w:lineRule="auto"/>
        <w:ind w:firstLine="0"/>
      </w:pPr>
      <w:r>
        <w:t>что меньше допускаемого напряжения [σ] = 150 МПа.</w:t>
      </w:r>
    </w:p>
    <w:p w:rsidR="007C4EC3" w:rsidRDefault="007C4EC3">
      <w:pPr>
        <w:pStyle w:val="a5"/>
        <w:spacing w:line="408" w:lineRule="auto"/>
      </w:pPr>
      <w:r>
        <w:t>При расчете консольно закрепленной балки (задача 10) можно использ</w:t>
      </w:r>
      <w:r>
        <w:t>о</w:t>
      </w:r>
      <w:r>
        <w:t>вать вышеизложенную методику решения задачи.</w:t>
      </w:r>
    </w:p>
    <w:p w:rsidR="007C4EC3" w:rsidRDefault="007C4EC3">
      <w:pPr>
        <w:pStyle w:val="2"/>
      </w:pPr>
      <w:r>
        <w:t>Задача </w:t>
      </w:r>
      <w:r w:rsidR="00C030DC">
        <w:t>7</w:t>
      </w:r>
      <w:r>
        <w:t>. Тема «Поперечный изгиб»</w:t>
      </w:r>
    </w:p>
    <w:p w:rsidR="007C4EC3" w:rsidRDefault="007C4EC3">
      <w:pPr>
        <w:pStyle w:val="a5"/>
        <w:spacing w:line="408" w:lineRule="auto"/>
      </w:pPr>
      <w:r>
        <w:rPr>
          <w:i/>
          <w:iCs/>
        </w:rPr>
        <w:t>Условие.</w:t>
      </w:r>
      <w:r>
        <w:rPr>
          <w:b/>
          <w:bCs/>
          <w:i/>
          <w:iCs/>
          <w:lang w:val="en-US"/>
        </w:rPr>
        <w:t> </w:t>
      </w:r>
      <w:r>
        <w:t>Произвести расчет на прочность консольной балки (рис. 9). М</w:t>
      </w:r>
      <w:r>
        <w:t>а</w:t>
      </w:r>
      <w:r>
        <w:t>териал балки – сталь с допускаемым напряжением при изгибе [</w:t>
      </w:r>
      <w:r>
        <w:rPr>
          <w:lang w:val="en-US"/>
        </w:rPr>
        <w:t>σ</w:t>
      </w:r>
      <w:r>
        <w:rPr>
          <w:vertAlign w:val="subscript"/>
        </w:rPr>
        <w:t>и</w:t>
      </w:r>
      <w:r>
        <w:t>]=200 МПа.</w:t>
      </w:r>
    </w:p>
    <w:p w:rsidR="007C4EC3" w:rsidRDefault="007C4EC3">
      <w:pPr>
        <w:pStyle w:val="a5"/>
        <w:spacing w:line="408" w:lineRule="auto"/>
      </w:pPr>
      <w:r>
        <w:t>Требуется:</w:t>
      </w:r>
    </w:p>
    <w:p w:rsidR="007C4EC3" w:rsidRDefault="007C4EC3">
      <w:pPr>
        <w:pStyle w:val="a5"/>
        <w:spacing w:line="408" w:lineRule="auto"/>
      </w:pPr>
      <w:r>
        <w:t>1) построить эпюры поперечных сил и изгибающих моментов;</w:t>
      </w:r>
    </w:p>
    <w:p w:rsidR="007C4EC3" w:rsidRDefault="007C4EC3">
      <w:pPr>
        <w:pStyle w:val="a5"/>
      </w:pPr>
      <w:r>
        <w:lastRenderedPageBreak/>
        <w:t>2) определить размеры поперечного сечения балки: для круглого сеч</w:t>
      </w:r>
      <w:r>
        <w:t>е</w:t>
      </w:r>
      <w:r>
        <w:t>ния –диаметр; для прямоугольного – значения сторон, считая, что отношение высоты сечения к его ширине равно двум.</w:t>
      </w:r>
    </w:p>
    <w:p w:rsidR="007C4EC3" w:rsidRDefault="007C4EC3">
      <w:pPr>
        <w:pStyle w:val="a5"/>
        <w:spacing w:line="394" w:lineRule="auto"/>
      </w:pPr>
      <w:r>
        <w:t>Исходные цифровые данные представлены в табл. 4.</w:t>
      </w:r>
    </w:p>
    <w:p w:rsidR="007C4EC3" w:rsidRDefault="007C4EC3">
      <w:pPr>
        <w:pStyle w:val="a5"/>
        <w:spacing w:line="240" w:lineRule="auto"/>
      </w:pPr>
    </w:p>
    <w:p w:rsidR="007C4EC3" w:rsidRDefault="007C4EC3">
      <w:pPr>
        <w:pStyle w:val="21"/>
        <w:ind w:left="0"/>
        <w:rPr>
          <w:lang w:val="en-US"/>
        </w:rPr>
      </w:pPr>
      <w:r>
        <w:object w:dxaOrig="10136" w:dyaOrig="11879">
          <v:shape id="_x0000_i1209" type="#_x0000_t75" style="width:481.55pt;height:563.85pt" o:ole="">
            <v:imagedata r:id="rId337" o:title=""/>
          </v:shape>
          <o:OLEObject Type="Embed" ProgID="Visio.Drawing.6" ShapeID="_x0000_i1209" DrawAspect="Content" ObjectID="_1416815044" r:id="rId338"/>
        </w:object>
      </w:r>
    </w:p>
    <w:p w:rsidR="007C4EC3" w:rsidRDefault="007C4EC3">
      <w:pPr>
        <w:pStyle w:val="af1"/>
      </w:pPr>
      <w:r>
        <w:t>Рис. 9.</w:t>
      </w:r>
      <w:r>
        <w:rPr>
          <w:lang w:val="en-US"/>
        </w:rPr>
        <w:t> </w:t>
      </w:r>
      <w:r w:rsidR="00C030DC">
        <w:t>Схемы к задаче 7</w:t>
      </w:r>
    </w:p>
    <w:p w:rsidR="007C4EC3" w:rsidRDefault="007C4EC3">
      <w:pPr>
        <w:pStyle w:val="af0"/>
      </w:pPr>
      <w:r>
        <w:br w:type="page"/>
      </w:r>
      <w:r>
        <w:lastRenderedPageBreak/>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34"/>
        <w:gridCol w:w="1134"/>
        <w:gridCol w:w="1134"/>
        <w:gridCol w:w="1205"/>
        <w:gridCol w:w="1205"/>
        <w:gridCol w:w="2409"/>
      </w:tblGrid>
      <w:tr w:rsidR="007C4EC3">
        <w:trPr>
          <w:cantSplit/>
        </w:trPr>
        <w:tc>
          <w:tcPr>
            <w:tcW w:w="1418" w:type="dxa"/>
            <w:vMerge w:val="restart"/>
          </w:tcPr>
          <w:p w:rsidR="007C4EC3" w:rsidRDefault="007C4EC3">
            <w:pPr>
              <w:pStyle w:val="21"/>
              <w:spacing w:line="360" w:lineRule="auto"/>
              <w:ind w:left="0"/>
              <w:jc w:val="center"/>
            </w:pPr>
            <w:r>
              <w:t>Цифра шифра</w:t>
            </w:r>
          </w:p>
        </w:tc>
        <w:tc>
          <w:tcPr>
            <w:tcW w:w="3402" w:type="dxa"/>
            <w:gridSpan w:val="3"/>
          </w:tcPr>
          <w:p w:rsidR="007C4EC3" w:rsidRDefault="007C4EC3">
            <w:pPr>
              <w:pStyle w:val="21"/>
              <w:spacing w:line="360" w:lineRule="auto"/>
              <w:ind w:left="0"/>
              <w:jc w:val="center"/>
            </w:pPr>
            <w:r>
              <w:t>1-я цифра шифра</w:t>
            </w:r>
          </w:p>
        </w:tc>
        <w:tc>
          <w:tcPr>
            <w:tcW w:w="2410" w:type="dxa"/>
            <w:gridSpan w:val="2"/>
          </w:tcPr>
          <w:p w:rsidR="007C4EC3" w:rsidRDefault="007C4EC3">
            <w:pPr>
              <w:pStyle w:val="21"/>
              <w:spacing w:line="360" w:lineRule="auto"/>
              <w:ind w:left="0"/>
              <w:jc w:val="center"/>
            </w:pPr>
            <w:r>
              <w:t>2-я цифра шифра</w:t>
            </w:r>
          </w:p>
        </w:tc>
        <w:tc>
          <w:tcPr>
            <w:tcW w:w="2409" w:type="dxa"/>
          </w:tcPr>
          <w:p w:rsidR="007C4EC3" w:rsidRDefault="007C4EC3">
            <w:pPr>
              <w:pStyle w:val="21"/>
              <w:suppressAutoHyphens/>
              <w:spacing w:line="360" w:lineRule="auto"/>
              <w:ind w:left="0"/>
              <w:jc w:val="center"/>
            </w:pPr>
            <w:r>
              <w:t>3-я цифра шифра</w:t>
            </w:r>
          </w:p>
        </w:tc>
      </w:tr>
      <w:tr w:rsidR="007C4EC3">
        <w:trPr>
          <w:cantSplit/>
        </w:trPr>
        <w:tc>
          <w:tcPr>
            <w:tcW w:w="1418" w:type="dxa"/>
            <w:vMerge/>
          </w:tcPr>
          <w:p w:rsidR="007C4EC3" w:rsidRDefault="007C4EC3">
            <w:pPr>
              <w:pStyle w:val="21"/>
              <w:spacing w:line="360" w:lineRule="auto"/>
              <w:ind w:left="0"/>
              <w:jc w:val="center"/>
            </w:pPr>
          </w:p>
        </w:tc>
        <w:tc>
          <w:tcPr>
            <w:tcW w:w="1134" w:type="dxa"/>
          </w:tcPr>
          <w:p w:rsidR="007C4EC3" w:rsidRDefault="007C4EC3">
            <w:pPr>
              <w:pStyle w:val="21"/>
              <w:spacing w:line="360" w:lineRule="auto"/>
              <w:ind w:left="0"/>
              <w:jc w:val="center"/>
            </w:pPr>
            <w:r>
              <w:rPr>
                <w:lang w:val="en-US"/>
              </w:rPr>
              <w:t>F</w:t>
            </w:r>
            <w:r>
              <w:t>, кН</w:t>
            </w:r>
          </w:p>
        </w:tc>
        <w:tc>
          <w:tcPr>
            <w:tcW w:w="1134" w:type="dxa"/>
          </w:tcPr>
          <w:p w:rsidR="007C4EC3" w:rsidRDefault="007C4EC3">
            <w:pPr>
              <w:pStyle w:val="21"/>
              <w:spacing w:line="360" w:lineRule="auto"/>
              <w:ind w:left="0"/>
              <w:jc w:val="center"/>
            </w:pPr>
            <w:r>
              <w:t>М, кНм</w:t>
            </w:r>
          </w:p>
        </w:tc>
        <w:tc>
          <w:tcPr>
            <w:tcW w:w="1134" w:type="dxa"/>
          </w:tcPr>
          <w:p w:rsidR="007C4EC3" w:rsidRDefault="007C4EC3">
            <w:pPr>
              <w:pStyle w:val="21"/>
              <w:spacing w:line="360" w:lineRule="auto"/>
              <w:ind w:left="0"/>
              <w:jc w:val="center"/>
            </w:pPr>
            <w:r>
              <w:rPr>
                <w:lang w:val="en-US"/>
              </w:rPr>
              <w:t>q</w:t>
            </w:r>
            <w:r>
              <w:t>, кНм</w:t>
            </w:r>
          </w:p>
        </w:tc>
        <w:tc>
          <w:tcPr>
            <w:tcW w:w="1205" w:type="dxa"/>
          </w:tcPr>
          <w:p w:rsidR="007C4EC3" w:rsidRDefault="007C4EC3">
            <w:pPr>
              <w:pStyle w:val="21"/>
              <w:spacing w:line="360" w:lineRule="auto"/>
              <w:ind w:left="0"/>
              <w:jc w:val="center"/>
            </w:pPr>
            <w:r>
              <w:t>а, м</w:t>
            </w:r>
          </w:p>
        </w:tc>
        <w:tc>
          <w:tcPr>
            <w:tcW w:w="1205" w:type="dxa"/>
          </w:tcPr>
          <w:p w:rsidR="007C4EC3" w:rsidRDefault="007C4EC3">
            <w:pPr>
              <w:pStyle w:val="21"/>
              <w:spacing w:line="360" w:lineRule="auto"/>
              <w:ind w:left="0"/>
              <w:jc w:val="center"/>
            </w:pPr>
            <w:r>
              <w:rPr>
                <w:lang w:val="en-US"/>
              </w:rPr>
              <w:t>b</w:t>
            </w:r>
            <w:r>
              <w:t>, м</w:t>
            </w:r>
          </w:p>
        </w:tc>
        <w:tc>
          <w:tcPr>
            <w:tcW w:w="2409" w:type="dxa"/>
          </w:tcPr>
          <w:p w:rsidR="007C4EC3" w:rsidRDefault="007C4EC3">
            <w:pPr>
              <w:pStyle w:val="21"/>
              <w:spacing w:line="360" w:lineRule="auto"/>
              <w:ind w:left="0"/>
              <w:jc w:val="center"/>
            </w:pPr>
            <w:r>
              <w:t>Номер схемы (рис. 9)</w:t>
            </w:r>
          </w:p>
        </w:tc>
      </w:tr>
      <w:tr w:rsidR="007C4EC3">
        <w:tc>
          <w:tcPr>
            <w:tcW w:w="1418" w:type="dxa"/>
          </w:tcPr>
          <w:p w:rsidR="007C4EC3" w:rsidRDefault="007C4EC3">
            <w:pPr>
              <w:pStyle w:val="21"/>
              <w:spacing w:line="360" w:lineRule="auto"/>
              <w:ind w:left="0"/>
              <w:jc w:val="center"/>
            </w:pPr>
            <w:r>
              <w:t>1</w:t>
            </w:r>
          </w:p>
        </w:tc>
        <w:tc>
          <w:tcPr>
            <w:tcW w:w="1134" w:type="dxa"/>
          </w:tcPr>
          <w:p w:rsidR="007C4EC3" w:rsidRDefault="007C4EC3">
            <w:pPr>
              <w:pStyle w:val="21"/>
              <w:spacing w:line="360" w:lineRule="auto"/>
              <w:ind w:left="0"/>
              <w:jc w:val="center"/>
            </w:pPr>
            <w:r>
              <w:t>3</w:t>
            </w:r>
          </w:p>
        </w:tc>
        <w:tc>
          <w:tcPr>
            <w:tcW w:w="1134" w:type="dxa"/>
          </w:tcPr>
          <w:p w:rsidR="007C4EC3" w:rsidRDefault="007C4EC3">
            <w:pPr>
              <w:pStyle w:val="21"/>
              <w:spacing w:line="360" w:lineRule="auto"/>
              <w:ind w:left="0"/>
              <w:jc w:val="center"/>
            </w:pPr>
            <w:r>
              <w:t>1</w:t>
            </w:r>
          </w:p>
        </w:tc>
        <w:tc>
          <w:tcPr>
            <w:tcW w:w="1134" w:type="dxa"/>
          </w:tcPr>
          <w:p w:rsidR="007C4EC3" w:rsidRDefault="007C4EC3">
            <w:pPr>
              <w:pStyle w:val="21"/>
              <w:spacing w:line="360" w:lineRule="auto"/>
              <w:ind w:left="0"/>
              <w:jc w:val="center"/>
            </w:pPr>
            <w:r>
              <w:t>5,1</w:t>
            </w:r>
          </w:p>
        </w:tc>
        <w:tc>
          <w:tcPr>
            <w:tcW w:w="1205" w:type="dxa"/>
          </w:tcPr>
          <w:p w:rsidR="007C4EC3" w:rsidRDefault="007C4EC3">
            <w:pPr>
              <w:pStyle w:val="21"/>
              <w:spacing w:line="360" w:lineRule="auto"/>
              <w:ind w:left="0"/>
              <w:jc w:val="center"/>
            </w:pPr>
            <w:r>
              <w:t>1,1</w:t>
            </w:r>
          </w:p>
        </w:tc>
        <w:tc>
          <w:tcPr>
            <w:tcW w:w="1205" w:type="dxa"/>
          </w:tcPr>
          <w:p w:rsidR="007C4EC3" w:rsidRDefault="007C4EC3">
            <w:pPr>
              <w:pStyle w:val="21"/>
              <w:spacing w:line="360" w:lineRule="auto"/>
              <w:ind w:left="0"/>
              <w:jc w:val="center"/>
            </w:pPr>
            <w:r>
              <w:t>1,1</w:t>
            </w:r>
          </w:p>
        </w:tc>
        <w:tc>
          <w:tcPr>
            <w:tcW w:w="2409" w:type="dxa"/>
          </w:tcPr>
          <w:p w:rsidR="007C4EC3" w:rsidRDefault="007C4EC3">
            <w:pPr>
              <w:pStyle w:val="21"/>
              <w:spacing w:line="360" w:lineRule="auto"/>
              <w:ind w:left="0"/>
              <w:jc w:val="center"/>
            </w:pPr>
            <w:r>
              <w:t>1</w:t>
            </w:r>
          </w:p>
        </w:tc>
      </w:tr>
      <w:tr w:rsidR="007C4EC3">
        <w:tc>
          <w:tcPr>
            <w:tcW w:w="1418" w:type="dxa"/>
          </w:tcPr>
          <w:p w:rsidR="007C4EC3" w:rsidRDefault="007C4EC3">
            <w:pPr>
              <w:pStyle w:val="21"/>
              <w:spacing w:line="360" w:lineRule="auto"/>
              <w:ind w:left="0"/>
              <w:jc w:val="center"/>
            </w:pPr>
            <w:r>
              <w:t>2</w:t>
            </w:r>
          </w:p>
        </w:tc>
        <w:tc>
          <w:tcPr>
            <w:tcW w:w="1134" w:type="dxa"/>
          </w:tcPr>
          <w:p w:rsidR="007C4EC3" w:rsidRDefault="007C4EC3">
            <w:pPr>
              <w:pStyle w:val="21"/>
              <w:spacing w:line="360" w:lineRule="auto"/>
              <w:ind w:left="0"/>
              <w:jc w:val="center"/>
            </w:pPr>
            <w:r>
              <w:t>8</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5,6</w:t>
            </w:r>
          </w:p>
        </w:tc>
        <w:tc>
          <w:tcPr>
            <w:tcW w:w="1205" w:type="dxa"/>
          </w:tcPr>
          <w:p w:rsidR="007C4EC3" w:rsidRDefault="007C4EC3">
            <w:pPr>
              <w:pStyle w:val="21"/>
              <w:spacing w:line="360" w:lineRule="auto"/>
              <w:ind w:left="0"/>
              <w:jc w:val="center"/>
            </w:pPr>
            <w:r>
              <w:t>0,6</w:t>
            </w:r>
          </w:p>
        </w:tc>
        <w:tc>
          <w:tcPr>
            <w:tcW w:w="1205" w:type="dxa"/>
          </w:tcPr>
          <w:p w:rsidR="007C4EC3" w:rsidRDefault="007C4EC3">
            <w:pPr>
              <w:pStyle w:val="21"/>
              <w:spacing w:line="360" w:lineRule="auto"/>
              <w:ind w:left="0"/>
              <w:jc w:val="center"/>
            </w:pPr>
            <w:r>
              <w:t>0,6</w:t>
            </w:r>
          </w:p>
        </w:tc>
        <w:tc>
          <w:tcPr>
            <w:tcW w:w="2409" w:type="dxa"/>
          </w:tcPr>
          <w:p w:rsidR="007C4EC3" w:rsidRDefault="007C4EC3">
            <w:pPr>
              <w:pStyle w:val="21"/>
              <w:spacing w:line="360" w:lineRule="auto"/>
              <w:ind w:left="0"/>
              <w:jc w:val="center"/>
            </w:pPr>
            <w:r>
              <w:t>2</w:t>
            </w:r>
          </w:p>
        </w:tc>
      </w:tr>
      <w:tr w:rsidR="007C4EC3">
        <w:tc>
          <w:tcPr>
            <w:tcW w:w="1418" w:type="dxa"/>
          </w:tcPr>
          <w:p w:rsidR="007C4EC3" w:rsidRDefault="007C4EC3">
            <w:pPr>
              <w:pStyle w:val="21"/>
              <w:spacing w:line="360" w:lineRule="auto"/>
              <w:ind w:left="0"/>
              <w:jc w:val="center"/>
            </w:pPr>
            <w:r>
              <w:t>3</w:t>
            </w:r>
          </w:p>
        </w:tc>
        <w:tc>
          <w:tcPr>
            <w:tcW w:w="1134"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2</w:t>
            </w:r>
          </w:p>
        </w:tc>
        <w:tc>
          <w:tcPr>
            <w:tcW w:w="1134" w:type="dxa"/>
          </w:tcPr>
          <w:p w:rsidR="007C4EC3" w:rsidRDefault="007C4EC3">
            <w:pPr>
              <w:pStyle w:val="21"/>
              <w:spacing w:line="360" w:lineRule="auto"/>
              <w:ind w:left="0"/>
              <w:jc w:val="center"/>
            </w:pPr>
            <w:r>
              <w:t>5,2</w:t>
            </w:r>
          </w:p>
        </w:tc>
        <w:tc>
          <w:tcPr>
            <w:tcW w:w="1205" w:type="dxa"/>
          </w:tcPr>
          <w:p w:rsidR="007C4EC3" w:rsidRDefault="007C4EC3">
            <w:pPr>
              <w:pStyle w:val="21"/>
              <w:spacing w:line="360" w:lineRule="auto"/>
              <w:ind w:left="0"/>
              <w:jc w:val="center"/>
            </w:pPr>
            <w:r>
              <w:t>1,2</w:t>
            </w:r>
          </w:p>
        </w:tc>
        <w:tc>
          <w:tcPr>
            <w:tcW w:w="1205" w:type="dxa"/>
          </w:tcPr>
          <w:p w:rsidR="007C4EC3" w:rsidRDefault="007C4EC3">
            <w:pPr>
              <w:pStyle w:val="21"/>
              <w:spacing w:line="360" w:lineRule="auto"/>
              <w:ind w:left="0"/>
              <w:jc w:val="center"/>
            </w:pPr>
            <w:r>
              <w:t>1,2</w:t>
            </w:r>
          </w:p>
        </w:tc>
        <w:tc>
          <w:tcPr>
            <w:tcW w:w="2409" w:type="dxa"/>
          </w:tcPr>
          <w:p w:rsidR="007C4EC3" w:rsidRDefault="007C4EC3">
            <w:pPr>
              <w:pStyle w:val="21"/>
              <w:spacing w:line="360" w:lineRule="auto"/>
              <w:ind w:left="0"/>
              <w:jc w:val="center"/>
            </w:pPr>
            <w:r>
              <w:t>3</w:t>
            </w:r>
          </w:p>
        </w:tc>
      </w:tr>
      <w:tr w:rsidR="007C4EC3">
        <w:tc>
          <w:tcPr>
            <w:tcW w:w="1418"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9</w:t>
            </w:r>
          </w:p>
        </w:tc>
        <w:tc>
          <w:tcPr>
            <w:tcW w:w="1134" w:type="dxa"/>
          </w:tcPr>
          <w:p w:rsidR="007C4EC3" w:rsidRDefault="007C4EC3">
            <w:pPr>
              <w:pStyle w:val="21"/>
              <w:spacing w:line="360" w:lineRule="auto"/>
              <w:ind w:left="0"/>
              <w:jc w:val="center"/>
            </w:pPr>
            <w:r>
              <w:t>7</w:t>
            </w:r>
          </w:p>
        </w:tc>
        <w:tc>
          <w:tcPr>
            <w:tcW w:w="1134" w:type="dxa"/>
          </w:tcPr>
          <w:p w:rsidR="007C4EC3" w:rsidRDefault="007C4EC3">
            <w:pPr>
              <w:pStyle w:val="21"/>
              <w:spacing w:line="360" w:lineRule="auto"/>
              <w:ind w:left="0"/>
              <w:jc w:val="center"/>
            </w:pPr>
            <w:r>
              <w:t>5,7</w:t>
            </w:r>
          </w:p>
        </w:tc>
        <w:tc>
          <w:tcPr>
            <w:tcW w:w="1205" w:type="dxa"/>
          </w:tcPr>
          <w:p w:rsidR="007C4EC3" w:rsidRDefault="007C4EC3">
            <w:pPr>
              <w:pStyle w:val="21"/>
              <w:spacing w:line="360" w:lineRule="auto"/>
              <w:ind w:left="0"/>
              <w:jc w:val="center"/>
            </w:pPr>
            <w:r>
              <w:t>0,7</w:t>
            </w:r>
          </w:p>
        </w:tc>
        <w:tc>
          <w:tcPr>
            <w:tcW w:w="1205" w:type="dxa"/>
          </w:tcPr>
          <w:p w:rsidR="007C4EC3" w:rsidRDefault="007C4EC3">
            <w:pPr>
              <w:pStyle w:val="21"/>
              <w:spacing w:line="360" w:lineRule="auto"/>
              <w:ind w:left="0"/>
              <w:jc w:val="center"/>
            </w:pPr>
            <w:r>
              <w:t>0,7</w:t>
            </w:r>
          </w:p>
        </w:tc>
        <w:tc>
          <w:tcPr>
            <w:tcW w:w="2409" w:type="dxa"/>
          </w:tcPr>
          <w:p w:rsidR="007C4EC3" w:rsidRDefault="007C4EC3">
            <w:pPr>
              <w:pStyle w:val="21"/>
              <w:spacing w:line="360" w:lineRule="auto"/>
              <w:ind w:left="0"/>
              <w:jc w:val="center"/>
            </w:pPr>
            <w:r>
              <w:t>4</w:t>
            </w:r>
          </w:p>
        </w:tc>
      </w:tr>
      <w:tr w:rsidR="007C4EC3">
        <w:tc>
          <w:tcPr>
            <w:tcW w:w="1418"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3</w:t>
            </w:r>
          </w:p>
        </w:tc>
        <w:tc>
          <w:tcPr>
            <w:tcW w:w="1134" w:type="dxa"/>
          </w:tcPr>
          <w:p w:rsidR="007C4EC3" w:rsidRDefault="007C4EC3">
            <w:pPr>
              <w:pStyle w:val="21"/>
              <w:spacing w:line="360" w:lineRule="auto"/>
              <w:ind w:left="0"/>
              <w:jc w:val="center"/>
            </w:pPr>
            <w:r>
              <w:t>5,3</w:t>
            </w:r>
          </w:p>
        </w:tc>
        <w:tc>
          <w:tcPr>
            <w:tcW w:w="1205" w:type="dxa"/>
          </w:tcPr>
          <w:p w:rsidR="007C4EC3" w:rsidRDefault="007C4EC3">
            <w:pPr>
              <w:pStyle w:val="21"/>
              <w:spacing w:line="360" w:lineRule="auto"/>
              <w:ind w:left="0"/>
              <w:jc w:val="center"/>
            </w:pPr>
            <w:r>
              <w:t>1,3</w:t>
            </w:r>
          </w:p>
        </w:tc>
        <w:tc>
          <w:tcPr>
            <w:tcW w:w="1205" w:type="dxa"/>
          </w:tcPr>
          <w:p w:rsidR="007C4EC3" w:rsidRDefault="007C4EC3">
            <w:pPr>
              <w:pStyle w:val="21"/>
              <w:spacing w:line="360" w:lineRule="auto"/>
              <w:ind w:left="0"/>
              <w:jc w:val="center"/>
            </w:pPr>
            <w:r>
              <w:t>1,3</w:t>
            </w:r>
          </w:p>
        </w:tc>
        <w:tc>
          <w:tcPr>
            <w:tcW w:w="2409" w:type="dxa"/>
          </w:tcPr>
          <w:p w:rsidR="007C4EC3" w:rsidRDefault="007C4EC3">
            <w:pPr>
              <w:pStyle w:val="21"/>
              <w:spacing w:line="360" w:lineRule="auto"/>
              <w:ind w:left="0"/>
              <w:jc w:val="center"/>
            </w:pPr>
            <w:r>
              <w:t>5</w:t>
            </w:r>
          </w:p>
        </w:tc>
      </w:tr>
      <w:tr w:rsidR="007C4EC3">
        <w:tc>
          <w:tcPr>
            <w:tcW w:w="1418"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10</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5,8</w:t>
            </w:r>
          </w:p>
        </w:tc>
        <w:tc>
          <w:tcPr>
            <w:tcW w:w="1205" w:type="dxa"/>
          </w:tcPr>
          <w:p w:rsidR="007C4EC3" w:rsidRDefault="007C4EC3">
            <w:pPr>
              <w:pStyle w:val="21"/>
              <w:spacing w:line="360" w:lineRule="auto"/>
              <w:ind w:left="0"/>
              <w:jc w:val="center"/>
            </w:pPr>
            <w:r>
              <w:t>0,8</w:t>
            </w:r>
          </w:p>
        </w:tc>
        <w:tc>
          <w:tcPr>
            <w:tcW w:w="1205" w:type="dxa"/>
          </w:tcPr>
          <w:p w:rsidR="007C4EC3" w:rsidRDefault="007C4EC3">
            <w:pPr>
              <w:pStyle w:val="21"/>
              <w:spacing w:line="360" w:lineRule="auto"/>
              <w:ind w:left="0"/>
              <w:jc w:val="center"/>
            </w:pPr>
            <w:r>
              <w:t>0,8</w:t>
            </w:r>
          </w:p>
        </w:tc>
        <w:tc>
          <w:tcPr>
            <w:tcW w:w="2409" w:type="dxa"/>
          </w:tcPr>
          <w:p w:rsidR="007C4EC3" w:rsidRDefault="007C4EC3">
            <w:pPr>
              <w:pStyle w:val="21"/>
              <w:spacing w:line="360" w:lineRule="auto"/>
              <w:ind w:left="0"/>
              <w:jc w:val="center"/>
            </w:pPr>
            <w:r>
              <w:t>6</w:t>
            </w:r>
          </w:p>
        </w:tc>
      </w:tr>
      <w:tr w:rsidR="007C4EC3">
        <w:tc>
          <w:tcPr>
            <w:tcW w:w="1418" w:type="dxa"/>
          </w:tcPr>
          <w:p w:rsidR="007C4EC3" w:rsidRDefault="007C4EC3">
            <w:pPr>
              <w:pStyle w:val="21"/>
              <w:spacing w:line="360" w:lineRule="auto"/>
              <w:ind w:left="0"/>
              <w:jc w:val="center"/>
            </w:pPr>
            <w:r>
              <w:t>7</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5,4</w:t>
            </w:r>
          </w:p>
        </w:tc>
        <w:tc>
          <w:tcPr>
            <w:tcW w:w="1205" w:type="dxa"/>
          </w:tcPr>
          <w:p w:rsidR="007C4EC3" w:rsidRDefault="007C4EC3">
            <w:pPr>
              <w:pStyle w:val="21"/>
              <w:spacing w:line="360" w:lineRule="auto"/>
              <w:ind w:left="0"/>
              <w:jc w:val="center"/>
            </w:pPr>
            <w:r>
              <w:t>1,4</w:t>
            </w:r>
          </w:p>
        </w:tc>
        <w:tc>
          <w:tcPr>
            <w:tcW w:w="1205" w:type="dxa"/>
          </w:tcPr>
          <w:p w:rsidR="007C4EC3" w:rsidRDefault="007C4EC3">
            <w:pPr>
              <w:pStyle w:val="21"/>
              <w:spacing w:line="360" w:lineRule="auto"/>
              <w:ind w:left="0"/>
              <w:jc w:val="center"/>
            </w:pPr>
            <w:r>
              <w:t>1,4</w:t>
            </w:r>
          </w:p>
        </w:tc>
        <w:tc>
          <w:tcPr>
            <w:tcW w:w="2409" w:type="dxa"/>
          </w:tcPr>
          <w:p w:rsidR="007C4EC3" w:rsidRDefault="007C4EC3">
            <w:pPr>
              <w:pStyle w:val="21"/>
              <w:spacing w:line="360" w:lineRule="auto"/>
              <w:ind w:left="0"/>
              <w:jc w:val="center"/>
            </w:pPr>
            <w:r>
              <w:t>7</w:t>
            </w:r>
          </w:p>
        </w:tc>
      </w:tr>
      <w:tr w:rsidR="007C4EC3">
        <w:tc>
          <w:tcPr>
            <w:tcW w:w="1418" w:type="dxa"/>
          </w:tcPr>
          <w:p w:rsidR="007C4EC3" w:rsidRDefault="007C4EC3">
            <w:pPr>
              <w:pStyle w:val="21"/>
              <w:spacing w:line="360" w:lineRule="auto"/>
              <w:ind w:left="0"/>
              <w:jc w:val="center"/>
            </w:pPr>
            <w:r>
              <w:t>8</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5,9</w:t>
            </w:r>
          </w:p>
        </w:tc>
        <w:tc>
          <w:tcPr>
            <w:tcW w:w="1205" w:type="dxa"/>
          </w:tcPr>
          <w:p w:rsidR="007C4EC3" w:rsidRDefault="007C4EC3">
            <w:pPr>
              <w:pStyle w:val="21"/>
              <w:spacing w:line="360" w:lineRule="auto"/>
              <w:ind w:left="0"/>
              <w:jc w:val="center"/>
            </w:pPr>
            <w:r>
              <w:t>0,9</w:t>
            </w:r>
          </w:p>
        </w:tc>
        <w:tc>
          <w:tcPr>
            <w:tcW w:w="1205" w:type="dxa"/>
          </w:tcPr>
          <w:p w:rsidR="007C4EC3" w:rsidRDefault="007C4EC3">
            <w:pPr>
              <w:pStyle w:val="21"/>
              <w:spacing w:line="360" w:lineRule="auto"/>
              <w:ind w:left="0"/>
              <w:jc w:val="center"/>
            </w:pPr>
            <w:r>
              <w:t>0,9</w:t>
            </w:r>
          </w:p>
        </w:tc>
        <w:tc>
          <w:tcPr>
            <w:tcW w:w="2409" w:type="dxa"/>
          </w:tcPr>
          <w:p w:rsidR="007C4EC3" w:rsidRDefault="007C4EC3">
            <w:pPr>
              <w:pStyle w:val="21"/>
              <w:spacing w:line="360" w:lineRule="auto"/>
              <w:ind w:left="0"/>
              <w:jc w:val="center"/>
            </w:pPr>
            <w:r>
              <w:t>8</w:t>
            </w:r>
          </w:p>
        </w:tc>
      </w:tr>
      <w:tr w:rsidR="007C4EC3">
        <w:tc>
          <w:tcPr>
            <w:tcW w:w="1418" w:type="dxa"/>
          </w:tcPr>
          <w:p w:rsidR="007C4EC3" w:rsidRDefault="007C4EC3">
            <w:pPr>
              <w:pStyle w:val="21"/>
              <w:spacing w:line="360" w:lineRule="auto"/>
              <w:ind w:left="0"/>
              <w:jc w:val="center"/>
            </w:pPr>
            <w:r>
              <w:t>9</w:t>
            </w:r>
          </w:p>
        </w:tc>
        <w:tc>
          <w:tcPr>
            <w:tcW w:w="1134" w:type="dxa"/>
          </w:tcPr>
          <w:p w:rsidR="007C4EC3" w:rsidRDefault="007C4EC3">
            <w:pPr>
              <w:pStyle w:val="21"/>
              <w:spacing w:line="360" w:lineRule="auto"/>
              <w:ind w:left="0"/>
              <w:jc w:val="center"/>
            </w:pPr>
            <w:r>
              <w:t>7</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5,5</w:t>
            </w:r>
          </w:p>
        </w:tc>
        <w:tc>
          <w:tcPr>
            <w:tcW w:w="1205" w:type="dxa"/>
          </w:tcPr>
          <w:p w:rsidR="007C4EC3" w:rsidRDefault="007C4EC3">
            <w:pPr>
              <w:pStyle w:val="21"/>
              <w:spacing w:line="360" w:lineRule="auto"/>
              <w:ind w:left="0"/>
              <w:jc w:val="center"/>
            </w:pPr>
            <w:r>
              <w:t>1,5</w:t>
            </w:r>
          </w:p>
        </w:tc>
        <w:tc>
          <w:tcPr>
            <w:tcW w:w="1205" w:type="dxa"/>
          </w:tcPr>
          <w:p w:rsidR="007C4EC3" w:rsidRDefault="007C4EC3">
            <w:pPr>
              <w:pStyle w:val="21"/>
              <w:spacing w:line="360" w:lineRule="auto"/>
              <w:ind w:left="0"/>
              <w:jc w:val="center"/>
            </w:pPr>
            <w:r>
              <w:t>1,5</w:t>
            </w:r>
          </w:p>
        </w:tc>
        <w:tc>
          <w:tcPr>
            <w:tcW w:w="2409" w:type="dxa"/>
          </w:tcPr>
          <w:p w:rsidR="007C4EC3" w:rsidRDefault="007C4EC3">
            <w:pPr>
              <w:pStyle w:val="21"/>
              <w:spacing w:line="360" w:lineRule="auto"/>
              <w:ind w:left="0"/>
              <w:jc w:val="center"/>
            </w:pPr>
            <w:r>
              <w:t>9</w:t>
            </w:r>
          </w:p>
        </w:tc>
      </w:tr>
      <w:tr w:rsidR="007C4EC3">
        <w:tc>
          <w:tcPr>
            <w:tcW w:w="1418" w:type="dxa"/>
          </w:tcPr>
          <w:p w:rsidR="007C4EC3" w:rsidRDefault="007C4EC3">
            <w:pPr>
              <w:pStyle w:val="21"/>
              <w:spacing w:line="360" w:lineRule="auto"/>
              <w:ind w:left="0"/>
              <w:jc w:val="center"/>
            </w:pPr>
            <w:r>
              <w:t>0</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6,0</w:t>
            </w:r>
          </w:p>
        </w:tc>
        <w:tc>
          <w:tcPr>
            <w:tcW w:w="1205" w:type="dxa"/>
          </w:tcPr>
          <w:p w:rsidR="007C4EC3" w:rsidRDefault="007C4EC3">
            <w:pPr>
              <w:pStyle w:val="21"/>
              <w:spacing w:line="360" w:lineRule="auto"/>
              <w:ind w:left="0"/>
              <w:jc w:val="center"/>
            </w:pPr>
            <w:r>
              <w:t>1,0</w:t>
            </w:r>
          </w:p>
        </w:tc>
        <w:tc>
          <w:tcPr>
            <w:tcW w:w="1205" w:type="dxa"/>
          </w:tcPr>
          <w:p w:rsidR="007C4EC3" w:rsidRDefault="007C4EC3">
            <w:pPr>
              <w:pStyle w:val="21"/>
              <w:spacing w:line="360" w:lineRule="auto"/>
              <w:ind w:left="0"/>
              <w:jc w:val="center"/>
            </w:pPr>
            <w:r>
              <w:t>1,0</w:t>
            </w:r>
          </w:p>
        </w:tc>
        <w:tc>
          <w:tcPr>
            <w:tcW w:w="2409" w:type="dxa"/>
          </w:tcPr>
          <w:p w:rsidR="007C4EC3" w:rsidRDefault="007C4EC3">
            <w:pPr>
              <w:pStyle w:val="21"/>
              <w:spacing w:line="360" w:lineRule="auto"/>
              <w:ind w:left="0"/>
              <w:jc w:val="center"/>
            </w:pPr>
            <w:r>
              <w:t>10</w:t>
            </w:r>
          </w:p>
        </w:tc>
      </w:tr>
    </w:tbl>
    <w:p w:rsidR="007C4EC3" w:rsidRDefault="007C4EC3">
      <w:pPr>
        <w:pStyle w:val="a5"/>
        <w:spacing w:line="352" w:lineRule="auto"/>
        <w:rPr>
          <w:szCs w:val="24"/>
        </w:rPr>
      </w:pPr>
    </w:p>
    <w:p w:rsidR="007C4EC3" w:rsidRDefault="007C4EC3">
      <w:pPr>
        <w:pStyle w:val="a5"/>
        <w:spacing w:line="352" w:lineRule="auto"/>
        <w:rPr>
          <w:szCs w:val="24"/>
        </w:rPr>
      </w:pPr>
    </w:p>
    <w:p w:rsidR="00F712CF" w:rsidRDefault="007C4EC3" w:rsidP="00F712CF">
      <w:pPr>
        <w:pStyle w:val="a5"/>
        <w:ind w:firstLine="0"/>
        <w:jc w:val="center"/>
        <w:rPr>
          <w:szCs w:val="24"/>
          <w:lang w:val="en-US"/>
        </w:rPr>
      </w:pPr>
      <w:r>
        <w:rPr>
          <w:szCs w:val="24"/>
        </w:rPr>
        <w:br w:type="page"/>
      </w:r>
      <w:r w:rsidR="004265BF" w:rsidRPr="004265BF">
        <w:rPr>
          <w:noProof/>
          <w:sz w:val="20"/>
          <w:szCs w:val="24"/>
        </w:rPr>
        <w:lastRenderedPageBreak/>
        <w:pict>
          <v:rect id="_x0000_s4187" style="position:absolute;left:0;text-align:left;margin-left:226.05pt;margin-top:730.75pt;width:36pt;height:27pt;z-index:251658752" stroked="f">
            <w10:wrap type="topAndBottom"/>
          </v:rect>
        </w:pict>
      </w:r>
      <w:r w:rsidR="00F712CF">
        <w:rPr>
          <w:szCs w:val="24"/>
        </w:rPr>
        <w:t>ЛИТЕРАТУРА</w:t>
      </w:r>
    </w:p>
    <w:p w:rsidR="00147F42" w:rsidRPr="00147F42" w:rsidRDefault="00147F42" w:rsidP="00147F42">
      <w:pPr>
        <w:pStyle w:val="a5"/>
        <w:ind w:firstLine="0"/>
        <w:rPr>
          <w:i/>
          <w:szCs w:val="24"/>
        </w:rPr>
      </w:pPr>
      <w:r>
        <w:rPr>
          <w:szCs w:val="24"/>
          <w:lang w:val="en-US"/>
        </w:rPr>
        <w:tab/>
      </w:r>
      <w:r>
        <w:rPr>
          <w:szCs w:val="24"/>
          <w:lang w:val="en-US"/>
        </w:rPr>
        <w:tab/>
      </w:r>
      <w:r w:rsidRPr="00147F42">
        <w:rPr>
          <w:i/>
          <w:szCs w:val="24"/>
        </w:rPr>
        <w:t>Основная</w:t>
      </w:r>
      <w:r>
        <w:rPr>
          <w:i/>
          <w:szCs w:val="24"/>
        </w:rPr>
        <w:t>:</w:t>
      </w:r>
    </w:p>
    <w:p w:rsidR="00F712CF" w:rsidRDefault="00F712CF" w:rsidP="00F712CF">
      <w:pPr>
        <w:pStyle w:val="a5"/>
        <w:numPr>
          <w:ilvl w:val="0"/>
          <w:numId w:val="31"/>
        </w:numPr>
        <w:jc w:val="left"/>
        <w:rPr>
          <w:szCs w:val="24"/>
        </w:rPr>
      </w:pPr>
      <w:r w:rsidRPr="00976C45">
        <w:t>Тарг С.М. Краткий курс теоретической механики: Учеб. для втузов.-19-е изд., стер.-М.: Высш.шк.,</w:t>
      </w:r>
      <w:r w:rsidR="00D74FF2">
        <w:t xml:space="preserve"> 2009. 416 с.</w:t>
      </w:r>
    </w:p>
    <w:p w:rsidR="00F712CF" w:rsidRPr="00D56DB0" w:rsidRDefault="00F712CF" w:rsidP="00F712CF">
      <w:pPr>
        <w:pStyle w:val="a5"/>
        <w:numPr>
          <w:ilvl w:val="0"/>
          <w:numId w:val="31"/>
        </w:numPr>
        <w:jc w:val="left"/>
        <w:rPr>
          <w:szCs w:val="24"/>
        </w:rPr>
      </w:pPr>
      <w:r w:rsidRPr="00976C45">
        <w:t>Сопротивление материалов: учеб.пособие</w:t>
      </w:r>
      <w:r w:rsidR="00C94437">
        <w:t xml:space="preserve"> </w:t>
      </w:r>
      <w:r w:rsidRPr="00976C45">
        <w:t>/З.А.Наседкина, А.В.Песков, А.В. Шитиков.</w:t>
      </w:r>
      <w:r w:rsidR="00C94437">
        <w:t xml:space="preserve"> </w:t>
      </w:r>
      <w:r w:rsidRPr="00976C45">
        <w:t>Екатеринбург: Изд-во ГОУ ВПО</w:t>
      </w:r>
      <w:r w:rsidR="00D74FF2">
        <w:t xml:space="preserve"> «Рос.гос.проф.-пед.ун-т», 2008.</w:t>
      </w:r>
      <w:r w:rsidRPr="00976C45">
        <w:t xml:space="preserve"> 135 с.</w:t>
      </w:r>
    </w:p>
    <w:p w:rsidR="00147F42" w:rsidRDefault="00147F42" w:rsidP="00147F42">
      <w:pPr>
        <w:pStyle w:val="a5"/>
        <w:ind w:left="720" w:firstLine="0"/>
        <w:jc w:val="left"/>
        <w:rPr>
          <w:szCs w:val="24"/>
        </w:rPr>
      </w:pPr>
    </w:p>
    <w:p w:rsidR="00147F42" w:rsidRPr="00147F42" w:rsidRDefault="00147F42" w:rsidP="00147F42">
      <w:pPr>
        <w:pStyle w:val="a5"/>
        <w:ind w:left="1440" w:firstLine="0"/>
        <w:jc w:val="left"/>
        <w:rPr>
          <w:i/>
          <w:szCs w:val="24"/>
        </w:rPr>
      </w:pPr>
      <w:r>
        <w:rPr>
          <w:i/>
          <w:szCs w:val="24"/>
        </w:rPr>
        <w:t>Дополнительная:</w:t>
      </w:r>
    </w:p>
    <w:p w:rsidR="00147F42" w:rsidRPr="00147F42" w:rsidRDefault="00147F42" w:rsidP="00147F42">
      <w:pPr>
        <w:pStyle w:val="a5"/>
        <w:ind w:firstLine="0"/>
        <w:jc w:val="left"/>
        <w:rPr>
          <w:szCs w:val="24"/>
        </w:rPr>
      </w:pPr>
    </w:p>
    <w:p w:rsidR="00147F42" w:rsidRDefault="00147F42" w:rsidP="00147F42">
      <w:pPr>
        <w:pStyle w:val="a5"/>
        <w:numPr>
          <w:ilvl w:val="0"/>
          <w:numId w:val="32"/>
        </w:numPr>
        <w:jc w:val="left"/>
        <w:rPr>
          <w:szCs w:val="24"/>
        </w:rPr>
      </w:pPr>
      <w:r>
        <w:rPr>
          <w:szCs w:val="24"/>
        </w:rPr>
        <w:t>Никитин Е.М. Теоретическая механика для техникумов.- 12-е изд., испр.- М.: Наук</w:t>
      </w:r>
      <w:r w:rsidR="00D74FF2">
        <w:rPr>
          <w:szCs w:val="24"/>
        </w:rPr>
        <w:t xml:space="preserve">а. Гл.ред.физ.-мат.лит., 1988. </w:t>
      </w:r>
      <w:r>
        <w:rPr>
          <w:szCs w:val="24"/>
        </w:rPr>
        <w:t>336 с.</w:t>
      </w:r>
    </w:p>
    <w:p w:rsidR="00C94437" w:rsidRPr="00D56DB0" w:rsidRDefault="00C94437" w:rsidP="00C94437">
      <w:pPr>
        <w:pStyle w:val="a5"/>
        <w:numPr>
          <w:ilvl w:val="0"/>
          <w:numId w:val="32"/>
        </w:numPr>
        <w:jc w:val="left"/>
        <w:rPr>
          <w:szCs w:val="24"/>
        </w:rPr>
      </w:pPr>
      <w:r w:rsidRPr="00023FCA">
        <w:t>Колегова Е.Д., Наседкина З.А.</w:t>
      </w:r>
      <w:r>
        <w:t xml:space="preserve"> </w:t>
      </w:r>
      <w:r w:rsidRPr="00D56DB0">
        <w:t>Сборник задач по курсу «Сопротивление материалов». Екатеринбург: изд-во Рос.гос.проф-пед.ун-та, 2005.</w:t>
      </w:r>
      <w:r>
        <w:t xml:space="preserve"> </w:t>
      </w:r>
      <w:r w:rsidRPr="00D56DB0">
        <w:t>107 с.</w:t>
      </w:r>
    </w:p>
    <w:p w:rsidR="00147F42" w:rsidRPr="00D56DB0" w:rsidRDefault="00147F42" w:rsidP="00147F42">
      <w:pPr>
        <w:pStyle w:val="a5"/>
        <w:numPr>
          <w:ilvl w:val="0"/>
          <w:numId w:val="32"/>
        </w:numPr>
        <w:jc w:val="left"/>
        <w:rPr>
          <w:szCs w:val="24"/>
        </w:rPr>
      </w:pPr>
      <w:r w:rsidRPr="00976C45">
        <w:t>Эрдеди А.А. и др. Техническая механика: Учеб. для техникумов / - 2-е изд. пе</w:t>
      </w:r>
      <w:r w:rsidR="00D74FF2">
        <w:t>рераб.- М., Высш. школа, 1980. 446 с.</w:t>
      </w:r>
    </w:p>
    <w:p w:rsidR="00147F42" w:rsidRPr="00D56DB0" w:rsidRDefault="00147F42" w:rsidP="00147F42">
      <w:pPr>
        <w:pStyle w:val="a5"/>
        <w:numPr>
          <w:ilvl w:val="0"/>
          <w:numId w:val="32"/>
        </w:numPr>
        <w:jc w:val="left"/>
      </w:pPr>
      <w:r>
        <w:t>Ицкович Г.М., Минин Л.С.,</w:t>
      </w:r>
      <w:r w:rsidR="00C94437">
        <w:t xml:space="preserve"> </w:t>
      </w:r>
      <w:r>
        <w:t>Винокуров А.И.  Руководство к решению з</w:t>
      </w:r>
      <w:r>
        <w:t>а</w:t>
      </w:r>
      <w:r>
        <w:t>дач по сопротивлению материалов: Учеб. пособие для вузов/  Под ред. Л.С. Минина.- 3-е изд., перераб.</w:t>
      </w:r>
      <w:r w:rsidR="00D74FF2">
        <w:t xml:space="preserve">  и  доп.- М.: Высш. шк., 2001. 592 с.</w:t>
      </w:r>
    </w:p>
    <w:p w:rsidR="007C4EC3" w:rsidRDefault="007C4EC3">
      <w:pPr>
        <w:pStyle w:val="a5"/>
        <w:spacing w:line="352" w:lineRule="auto"/>
        <w:rPr>
          <w:szCs w:val="24"/>
        </w:rPr>
      </w:pPr>
      <w:r>
        <w:rPr>
          <w:szCs w:val="24"/>
        </w:rPr>
        <w:br w:type="page"/>
      </w:r>
    </w:p>
    <w:p w:rsidR="007C4EC3" w:rsidRDefault="007C4EC3">
      <w:pPr>
        <w:pStyle w:val="a5"/>
        <w:ind w:firstLine="0"/>
        <w:jc w:val="center"/>
        <w:rPr>
          <w:szCs w:val="24"/>
        </w:rPr>
      </w:pPr>
    </w:p>
    <w:p w:rsidR="000E7446" w:rsidRDefault="000E7446">
      <w:pPr>
        <w:pStyle w:val="a5"/>
        <w:ind w:firstLine="0"/>
        <w:jc w:val="center"/>
        <w:rPr>
          <w:szCs w:val="24"/>
        </w:rPr>
      </w:pPr>
    </w:p>
    <w:p w:rsidR="000E7446" w:rsidRDefault="000E7446">
      <w:pPr>
        <w:pStyle w:val="a5"/>
        <w:ind w:firstLine="0"/>
        <w:jc w:val="center"/>
        <w:rPr>
          <w:szCs w:val="24"/>
        </w:rPr>
      </w:pPr>
    </w:p>
    <w:p w:rsidR="000E7446" w:rsidRDefault="000E7446">
      <w:pPr>
        <w:pStyle w:val="a5"/>
        <w:ind w:firstLine="0"/>
        <w:jc w:val="center"/>
        <w:rPr>
          <w:szCs w:val="24"/>
        </w:rPr>
      </w:pPr>
    </w:p>
    <w:p w:rsidR="000E7446" w:rsidRDefault="000E7446">
      <w:pPr>
        <w:pStyle w:val="a5"/>
        <w:ind w:firstLine="0"/>
        <w:jc w:val="center"/>
        <w:rPr>
          <w:szCs w:val="24"/>
        </w:rPr>
      </w:pPr>
    </w:p>
    <w:p w:rsidR="007C4EC3" w:rsidRDefault="007C4EC3">
      <w:pPr>
        <w:pStyle w:val="a5"/>
        <w:ind w:firstLine="0"/>
        <w:jc w:val="center"/>
        <w:rPr>
          <w:szCs w:val="24"/>
        </w:rPr>
      </w:pPr>
    </w:p>
    <w:p w:rsidR="003C0967" w:rsidRDefault="003C0967" w:rsidP="003C0967">
      <w:pPr>
        <w:spacing w:line="360" w:lineRule="auto"/>
        <w:ind w:firstLine="720"/>
        <w:jc w:val="center"/>
        <w:rPr>
          <w:sz w:val="28"/>
          <w:szCs w:val="28"/>
        </w:rPr>
      </w:pPr>
      <w:r>
        <w:rPr>
          <w:sz w:val="28"/>
          <w:szCs w:val="28"/>
        </w:rPr>
        <w:t>Задания и методические указания</w:t>
      </w:r>
    </w:p>
    <w:p w:rsidR="003C0967" w:rsidRDefault="003D0468" w:rsidP="003C0967">
      <w:pPr>
        <w:spacing w:line="360" w:lineRule="auto"/>
        <w:ind w:firstLine="720"/>
        <w:jc w:val="center"/>
        <w:rPr>
          <w:sz w:val="28"/>
          <w:szCs w:val="28"/>
        </w:rPr>
      </w:pPr>
      <w:r>
        <w:rPr>
          <w:sz w:val="28"/>
          <w:szCs w:val="28"/>
        </w:rPr>
        <w:t>к</w:t>
      </w:r>
      <w:r w:rsidR="003C0967">
        <w:rPr>
          <w:sz w:val="28"/>
          <w:szCs w:val="28"/>
        </w:rPr>
        <w:t xml:space="preserve"> выполнени</w:t>
      </w:r>
      <w:r>
        <w:rPr>
          <w:sz w:val="28"/>
          <w:szCs w:val="28"/>
        </w:rPr>
        <w:t>ю</w:t>
      </w:r>
      <w:r w:rsidR="003C0967">
        <w:rPr>
          <w:sz w:val="28"/>
          <w:szCs w:val="28"/>
        </w:rPr>
        <w:t xml:space="preserve"> контрольных работ по дисциплине</w:t>
      </w:r>
    </w:p>
    <w:p w:rsidR="003C0967" w:rsidRDefault="003C0967" w:rsidP="003C0967">
      <w:pPr>
        <w:spacing w:line="360" w:lineRule="auto"/>
        <w:ind w:firstLine="720"/>
        <w:jc w:val="center"/>
        <w:rPr>
          <w:sz w:val="28"/>
          <w:szCs w:val="28"/>
        </w:rPr>
      </w:pPr>
      <w:r>
        <w:rPr>
          <w:sz w:val="28"/>
          <w:szCs w:val="28"/>
        </w:rPr>
        <w:t>«Теоре</w:t>
      </w:r>
      <w:r>
        <w:rPr>
          <w:sz w:val="28"/>
          <w:szCs w:val="28"/>
        </w:rPr>
        <w:softHyphen/>
        <w:t>тическая и прикладная механика»</w:t>
      </w:r>
    </w:p>
    <w:p w:rsidR="007C4EC3" w:rsidRDefault="007C4EC3"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7C4EC3" w:rsidRDefault="007C4EC3">
      <w:pPr>
        <w:pStyle w:val="a5"/>
        <w:rPr>
          <w:szCs w:val="24"/>
        </w:rPr>
      </w:pPr>
    </w:p>
    <w:p w:rsidR="007C4EC3" w:rsidRDefault="007C4EC3">
      <w:pPr>
        <w:pStyle w:val="a5"/>
        <w:rPr>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pStyle w:val="a5"/>
        <w:ind w:firstLine="0"/>
        <w:jc w:val="center"/>
        <w:rPr>
          <w:szCs w:val="24"/>
        </w:rPr>
      </w:pPr>
    </w:p>
    <w:p w:rsidR="007C4EC3" w:rsidRDefault="007C4EC3">
      <w:pPr>
        <w:pStyle w:val="a5"/>
        <w:ind w:firstLine="0"/>
        <w:jc w:val="left"/>
        <w:rPr>
          <w:szCs w:val="24"/>
        </w:rPr>
      </w:pPr>
      <w:r>
        <w:rPr>
          <w:szCs w:val="24"/>
        </w:rPr>
        <w:t xml:space="preserve">Подписано в печать </w:t>
      </w:r>
      <w:r w:rsidR="003C0967">
        <w:rPr>
          <w:szCs w:val="24"/>
        </w:rPr>
        <w:t xml:space="preserve">             </w:t>
      </w:r>
      <w:r>
        <w:rPr>
          <w:szCs w:val="24"/>
        </w:rPr>
        <w:t>. Формат 60х84/16. Бумага для множ. аппаратов. Печать плоская. Усл. печ. л.</w:t>
      </w:r>
      <w:r w:rsidR="00365466">
        <w:rPr>
          <w:szCs w:val="24"/>
        </w:rPr>
        <w:t xml:space="preserve"> </w:t>
      </w:r>
      <w:r w:rsidR="00147F42">
        <w:rPr>
          <w:szCs w:val="24"/>
        </w:rPr>
        <w:t>____</w:t>
      </w:r>
      <w:r w:rsidR="00365466">
        <w:rPr>
          <w:szCs w:val="24"/>
        </w:rPr>
        <w:t xml:space="preserve">  </w:t>
      </w:r>
      <w:r>
        <w:rPr>
          <w:szCs w:val="24"/>
        </w:rPr>
        <w:t>. Уч.- изд. л.</w:t>
      </w:r>
      <w:r w:rsidR="00147F42">
        <w:rPr>
          <w:szCs w:val="24"/>
        </w:rPr>
        <w:t xml:space="preserve">___  </w:t>
      </w:r>
      <w:r>
        <w:rPr>
          <w:szCs w:val="24"/>
        </w:rPr>
        <w:t>. Тираж</w:t>
      </w:r>
      <w:r w:rsidR="00147F42">
        <w:rPr>
          <w:szCs w:val="24"/>
        </w:rPr>
        <w:t xml:space="preserve">____  </w:t>
      </w:r>
      <w:r>
        <w:rPr>
          <w:szCs w:val="24"/>
        </w:rPr>
        <w:t>экз. Заказ</w:t>
      </w:r>
      <w:r w:rsidR="00147F42">
        <w:rPr>
          <w:szCs w:val="24"/>
        </w:rPr>
        <w:t>____</w:t>
      </w:r>
      <w:r>
        <w:rPr>
          <w:szCs w:val="24"/>
        </w:rPr>
        <w:t xml:space="preserve"> </w:t>
      </w:r>
      <w:r w:rsidR="003C0967">
        <w:rPr>
          <w:szCs w:val="24"/>
        </w:rPr>
        <w:t xml:space="preserve">     </w:t>
      </w:r>
    </w:p>
    <w:p w:rsidR="007C4EC3" w:rsidRDefault="00365466">
      <w:pPr>
        <w:pStyle w:val="a5"/>
        <w:pBdr>
          <w:bottom w:val="single" w:sz="12" w:space="1" w:color="auto"/>
        </w:pBdr>
        <w:ind w:firstLine="0"/>
        <w:jc w:val="left"/>
        <w:rPr>
          <w:szCs w:val="24"/>
        </w:rPr>
      </w:pPr>
      <w:r>
        <w:rPr>
          <w:szCs w:val="24"/>
        </w:rPr>
        <w:t>ФГАОУ ВПО «Российский государственный</w:t>
      </w:r>
      <w:r w:rsidR="007C4EC3">
        <w:rPr>
          <w:szCs w:val="24"/>
        </w:rPr>
        <w:t xml:space="preserve"> профессионально-педагогическ</w:t>
      </w:r>
      <w:r>
        <w:rPr>
          <w:szCs w:val="24"/>
        </w:rPr>
        <w:t>ий</w:t>
      </w:r>
      <w:r w:rsidR="007C4EC3">
        <w:rPr>
          <w:szCs w:val="24"/>
        </w:rPr>
        <w:t xml:space="preserve"> университет</w:t>
      </w:r>
      <w:r>
        <w:rPr>
          <w:szCs w:val="24"/>
        </w:rPr>
        <w:t>,</w:t>
      </w:r>
      <w:r w:rsidR="007C4EC3">
        <w:rPr>
          <w:szCs w:val="24"/>
        </w:rPr>
        <w:t xml:space="preserve"> Екатеринбург, ул. Машиностроителей, 11.</w:t>
      </w:r>
    </w:p>
    <w:p w:rsidR="007C4EC3" w:rsidRDefault="004265BF">
      <w:pPr>
        <w:pStyle w:val="a5"/>
        <w:ind w:firstLine="0"/>
        <w:jc w:val="left"/>
        <w:rPr>
          <w:szCs w:val="24"/>
        </w:rPr>
      </w:pPr>
      <w:r w:rsidRPr="004265BF">
        <w:rPr>
          <w:noProof/>
          <w:sz w:val="20"/>
          <w:szCs w:val="24"/>
        </w:rPr>
        <w:pict>
          <v:rect id="_x0000_s3957" style="position:absolute;margin-left:217.35pt;margin-top:25.55pt;width:36pt;height:27pt;z-index:251657728" stroked="f">
            <w10:wrap type="topAndBottom"/>
          </v:rect>
        </w:pict>
      </w:r>
      <w:r w:rsidR="007C4EC3">
        <w:rPr>
          <w:szCs w:val="24"/>
        </w:rPr>
        <w:t xml:space="preserve">Ризограф </w:t>
      </w:r>
      <w:r w:rsidR="00365466">
        <w:rPr>
          <w:szCs w:val="24"/>
        </w:rPr>
        <w:t>ФГАОУ ВПО РГППУ.</w:t>
      </w:r>
      <w:r w:rsidR="007C4EC3">
        <w:rPr>
          <w:szCs w:val="24"/>
        </w:rPr>
        <w:t xml:space="preserve"> Екатеринбург, ул. Машиностроителей, 11.</w:t>
      </w:r>
    </w:p>
    <w:sectPr w:rsidR="007C4EC3" w:rsidSect="00404BD9">
      <w:footerReference w:type="default" r:id="rId339"/>
      <w:pgSz w:w="11906" w:h="16838" w:code="9"/>
      <w:pgMar w:top="1134" w:right="1134" w:bottom="1134" w:left="1134" w:header="720" w:footer="79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042" w:rsidRDefault="003F7042">
      <w:r>
        <w:separator/>
      </w:r>
    </w:p>
  </w:endnote>
  <w:endnote w:type="continuationSeparator" w:id="1">
    <w:p w:rsidR="003F7042" w:rsidRDefault="003F70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Prop BT">
    <w:altName w:val="Symbol"/>
    <w:charset w:val="02"/>
    <w:family w:val="auto"/>
    <w:pitch w:val="variable"/>
    <w:sig w:usb0="00000000" w:usb1="10000000" w:usb2="00000000" w:usb3="00000000" w:csb0="80000000" w:csb1="00000000"/>
  </w:font>
  <w:font w:name="Palatino Linotype">
    <w:altName w:val="Cambria Math"/>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09870"/>
      <w:docPartObj>
        <w:docPartGallery w:val="Page Numbers (Bottom of Page)"/>
        <w:docPartUnique/>
      </w:docPartObj>
    </w:sdtPr>
    <w:sdtContent>
      <w:p w:rsidR="00487946" w:rsidRDefault="004265BF">
        <w:pPr>
          <w:pStyle w:val="a6"/>
          <w:jc w:val="center"/>
        </w:pPr>
        <w:r w:rsidRPr="00487946">
          <w:rPr>
            <w:sz w:val="28"/>
            <w:szCs w:val="28"/>
          </w:rPr>
          <w:fldChar w:fldCharType="begin"/>
        </w:r>
        <w:r w:rsidR="00487946" w:rsidRPr="00487946">
          <w:rPr>
            <w:sz w:val="28"/>
            <w:szCs w:val="28"/>
          </w:rPr>
          <w:instrText xml:space="preserve"> PAGE   \* MERGEFORMAT </w:instrText>
        </w:r>
        <w:r w:rsidRPr="00487946">
          <w:rPr>
            <w:sz w:val="28"/>
            <w:szCs w:val="28"/>
          </w:rPr>
          <w:fldChar w:fldCharType="separate"/>
        </w:r>
        <w:r w:rsidR="00910444">
          <w:rPr>
            <w:noProof/>
            <w:sz w:val="28"/>
            <w:szCs w:val="28"/>
          </w:rPr>
          <w:t>45</w:t>
        </w:r>
        <w:r w:rsidRPr="00487946">
          <w:rPr>
            <w:sz w:val="28"/>
            <w:szCs w:val="28"/>
          </w:rPr>
          <w:fldChar w:fldCharType="end"/>
        </w:r>
      </w:p>
    </w:sdtContent>
  </w:sdt>
  <w:p w:rsidR="00487946" w:rsidRDefault="0048794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042" w:rsidRDefault="003F7042">
      <w:r>
        <w:separator/>
      </w:r>
    </w:p>
  </w:footnote>
  <w:footnote w:type="continuationSeparator" w:id="1">
    <w:p w:rsidR="003F7042" w:rsidRDefault="003F70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3A4"/>
    <w:multiLevelType w:val="singleLevel"/>
    <w:tmpl w:val="0419000F"/>
    <w:lvl w:ilvl="0">
      <w:start w:val="1"/>
      <w:numFmt w:val="decimal"/>
      <w:lvlText w:val="%1."/>
      <w:lvlJc w:val="left"/>
      <w:pPr>
        <w:tabs>
          <w:tab w:val="num" w:pos="360"/>
        </w:tabs>
        <w:ind w:left="360" w:hanging="360"/>
      </w:pPr>
    </w:lvl>
  </w:abstractNum>
  <w:abstractNum w:abstractNumId="1">
    <w:nsid w:val="06A93C8B"/>
    <w:multiLevelType w:val="singleLevel"/>
    <w:tmpl w:val="A950ECE6"/>
    <w:lvl w:ilvl="0">
      <w:start w:val="1"/>
      <w:numFmt w:val="decimal"/>
      <w:lvlText w:val="%1)"/>
      <w:lvlJc w:val="left"/>
      <w:pPr>
        <w:tabs>
          <w:tab w:val="num" w:pos="1080"/>
        </w:tabs>
        <w:ind w:left="1080" w:hanging="360"/>
      </w:pPr>
      <w:rPr>
        <w:rFonts w:hint="default"/>
      </w:rPr>
    </w:lvl>
  </w:abstractNum>
  <w:abstractNum w:abstractNumId="2">
    <w:nsid w:val="08F00B86"/>
    <w:multiLevelType w:val="singleLevel"/>
    <w:tmpl w:val="0419000F"/>
    <w:lvl w:ilvl="0">
      <w:start w:val="1"/>
      <w:numFmt w:val="decimal"/>
      <w:lvlText w:val="%1."/>
      <w:lvlJc w:val="left"/>
      <w:pPr>
        <w:tabs>
          <w:tab w:val="num" w:pos="360"/>
        </w:tabs>
        <w:ind w:left="360" w:hanging="360"/>
      </w:pPr>
    </w:lvl>
  </w:abstractNum>
  <w:abstractNum w:abstractNumId="3">
    <w:nsid w:val="08FE16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0745E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2E055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3A376C7"/>
    <w:multiLevelType w:val="singleLevel"/>
    <w:tmpl w:val="0419000F"/>
    <w:lvl w:ilvl="0">
      <w:start w:val="1"/>
      <w:numFmt w:val="decimal"/>
      <w:lvlText w:val="%1."/>
      <w:lvlJc w:val="left"/>
      <w:pPr>
        <w:tabs>
          <w:tab w:val="num" w:pos="360"/>
        </w:tabs>
        <w:ind w:left="360" w:hanging="360"/>
      </w:pPr>
    </w:lvl>
  </w:abstractNum>
  <w:abstractNum w:abstractNumId="7">
    <w:nsid w:val="19F165FC"/>
    <w:multiLevelType w:val="singleLevel"/>
    <w:tmpl w:val="0419000F"/>
    <w:lvl w:ilvl="0">
      <w:start w:val="1"/>
      <w:numFmt w:val="decimal"/>
      <w:lvlText w:val="%1."/>
      <w:lvlJc w:val="left"/>
      <w:pPr>
        <w:tabs>
          <w:tab w:val="num" w:pos="360"/>
        </w:tabs>
        <w:ind w:left="360" w:hanging="360"/>
      </w:pPr>
    </w:lvl>
  </w:abstractNum>
  <w:abstractNum w:abstractNumId="8">
    <w:nsid w:val="1C551DF8"/>
    <w:multiLevelType w:val="singleLevel"/>
    <w:tmpl w:val="C792C448"/>
    <w:lvl w:ilvl="0">
      <w:start w:val="1"/>
      <w:numFmt w:val="decimal"/>
      <w:lvlText w:val="%1)"/>
      <w:lvlJc w:val="left"/>
      <w:pPr>
        <w:tabs>
          <w:tab w:val="num" w:pos="1069"/>
        </w:tabs>
        <w:ind w:left="1069" w:hanging="360"/>
      </w:pPr>
      <w:rPr>
        <w:rFonts w:hint="default"/>
      </w:rPr>
    </w:lvl>
  </w:abstractNum>
  <w:abstractNum w:abstractNumId="9">
    <w:nsid w:val="20702C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7801946"/>
    <w:multiLevelType w:val="hybridMultilevel"/>
    <w:tmpl w:val="AA2C0C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EE3857"/>
    <w:multiLevelType w:val="singleLevel"/>
    <w:tmpl w:val="5D7A6ACC"/>
    <w:lvl w:ilvl="0">
      <w:start w:val="10"/>
      <w:numFmt w:val="bullet"/>
      <w:lvlText w:val="-"/>
      <w:lvlJc w:val="left"/>
      <w:pPr>
        <w:tabs>
          <w:tab w:val="num" w:pos="435"/>
        </w:tabs>
        <w:ind w:left="435" w:hanging="360"/>
      </w:pPr>
      <w:rPr>
        <w:rFonts w:hint="default"/>
      </w:rPr>
    </w:lvl>
  </w:abstractNum>
  <w:abstractNum w:abstractNumId="12">
    <w:nsid w:val="2EDB4410"/>
    <w:multiLevelType w:val="singleLevel"/>
    <w:tmpl w:val="ACA6D3DE"/>
    <w:lvl w:ilvl="0">
      <w:start w:val="1"/>
      <w:numFmt w:val="decimal"/>
      <w:lvlText w:val="%1)"/>
      <w:lvlJc w:val="left"/>
      <w:pPr>
        <w:tabs>
          <w:tab w:val="num" w:pos="927"/>
        </w:tabs>
        <w:ind w:left="927" w:hanging="360"/>
      </w:pPr>
      <w:rPr>
        <w:rFonts w:hint="default"/>
      </w:rPr>
    </w:lvl>
  </w:abstractNum>
  <w:abstractNum w:abstractNumId="13">
    <w:nsid w:val="2F311D4B"/>
    <w:multiLevelType w:val="multilevel"/>
    <w:tmpl w:val="E1ECB79C"/>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nsid w:val="306A03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38CF25C1"/>
    <w:multiLevelType w:val="singleLevel"/>
    <w:tmpl w:val="1DFCA66C"/>
    <w:lvl w:ilvl="0">
      <w:start w:val="1"/>
      <w:numFmt w:val="decimal"/>
      <w:lvlText w:val="%1."/>
      <w:lvlJc w:val="left"/>
      <w:pPr>
        <w:tabs>
          <w:tab w:val="num" w:pos="927"/>
        </w:tabs>
        <w:ind w:left="927" w:hanging="360"/>
      </w:pPr>
      <w:rPr>
        <w:rFonts w:hint="default"/>
      </w:rPr>
    </w:lvl>
  </w:abstractNum>
  <w:abstractNum w:abstractNumId="16">
    <w:nsid w:val="395112E9"/>
    <w:multiLevelType w:val="singleLevel"/>
    <w:tmpl w:val="6D6AF684"/>
    <w:lvl w:ilvl="0">
      <w:numFmt w:val="bullet"/>
      <w:lvlText w:val="-"/>
      <w:lvlJc w:val="left"/>
      <w:pPr>
        <w:tabs>
          <w:tab w:val="num" w:pos="1080"/>
        </w:tabs>
        <w:ind w:left="1080" w:hanging="360"/>
      </w:pPr>
      <w:rPr>
        <w:rFonts w:hint="default"/>
      </w:rPr>
    </w:lvl>
  </w:abstractNum>
  <w:abstractNum w:abstractNumId="17">
    <w:nsid w:val="3E01610B"/>
    <w:multiLevelType w:val="singleLevel"/>
    <w:tmpl w:val="7F4C0BD0"/>
    <w:lvl w:ilvl="0">
      <w:start w:val="1"/>
      <w:numFmt w:val="decimal"/>
      <w:lvlText w:val="%1."/>
      <w:lvlJc w:val="left"/>
      <w:pPr>
        <w:tabs>
          <w:tab w:val="num" w:pos="927"/>
        </w:tabs>
        <w:ind w:left="927" w:hanging="360"/>
      </w:pPr>
      <w:rPr>
        <w:rFonts w:hint="default"/>
      </w:rPr>
    </w:lvl>
  </w:abstractNum>
  <w:abstractNum w:abstractNumId="18">
    <w:nsid w:val="3E910A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5341BBB"/>
    <w:multiLevelType w:val="singleLevel"/>
    <w:tmpl w:val="12D26232"/>
    <w:lvl w:ilvl="0">
      <w:start w:val="1"/>
      <w:numFmt w:val="decimal"/>
      <w:lvlText w:val="%1)"/>
      <w:lvlJc w:val="left"/>
      <w:pPr>
        <w:tabs>
          <w:tab w:val="num" w:pos="927"/>
        </w:tabs>
        <w:ind w:left="927" w:hanging="360"/>
      </w:pPr>
      <w:rPr>
        <w:rFonts w:hint="default"/>
      </w:rPr>
    </w:lvl>
  </w:abstractNum>
  <w:abstractNum w:abstractNumId="20">
    <w:nsid w:val="4F291318"/>
    <w:multiLevelType w:val="singleLevel"/>
    <w:tmpl w:val="8D22C6CE"/>
    <w:lvl w:ilvl="0">
      <w:numFmt w:val="bullet"/>
      <w:lvlText w:val="–"/>
      <w:lvlJc w:val="left"/>
      <w:pPr>
        <w:tabs>
          <w:tab w:val="num" w:pos="1080"/>
        </w:tabs>
        <w:ind w:left="1080" w:hanging="360"/>
      </w:pPr>
      <w:rPr>
        <w:rFonts w:hint="default"/>
      </w:rPr>
    </w:lvl>
  </w:abstractNum>
  <w:abstractNum w:abstractNumId="21">
    <w:nsid w:val="50465C64"/>
    <w:multiLevelType w:val="singleLevel"/>
    <w:tmpl w:val="537AFC82"/>
    <w:lvl w:ilvl="0">
      <w:start w:val="1"/>
      <w:numFmt w:val="upperRoman"/>
      <w:lvlText w:val="%1."/>
      <w:lvlJc w:val="left"/>
      <w:pPr>
        <w:tabs>
          <w:tab w:val="num" w:pos="1287"/>
        </w:tabs>
        <w:ind w:left="1287" w:hanging="720"/>
      </w:pPr>
      <w:rPr>
        <w:rFonts w:hint="default"/>
      </w:rPr>
    </w:lvl>
  </w:abstractNum>
  <w:abstractNum w:abstractNumId="22">
    <w:nsid w:val="50E52AB8"/>
    <w:multiLevelType w:val="hybridMultilevel"/>
    <w:tmpl w:val="FC504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260F05"/>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8C36BB0"/>
    <w:multiLevelType w:val="singleLevel"/>
    <w:tmpl w:val="16B0D0AC"/>
    <w:lvl w:ilvl="0">
      <w:start w:val="1"/>
      <w:numFmt w:val="decimal"/>
      <w:lvlText w:val="%1)"/>
      <w:lvlJc w:val="left"/>
      <w:pPr>
        <w:tabs>
          <w:tab w:val="num" w:pos="927"/>
        </w:tabs>
        <w:ind w:left="927" w:hanging="360"/>
      </w:pPr>
      <w:rPr>
        <w:rFonts w:hint="default"/>
      </w:rPr>
    </w:lvl>
  </w:abstractNum>
  <w:abstractNum w:abstractNumId="25">
    <w:nsid w:val="592C35B8"/>
    <w:multiLevelType w:val="multilevel"/>
    <w:tmpl w:val="0BE22174"/>
    <w:lvl w:ilvl="0">
      <w:start w:val="1"/>
      <w:numFmt w:val="decimal"/>
      <w:lvlText w:val="%1."/>
      <w:lvlJc w:val="left"/>
      <w:pPr>
        <w:tabs>
          <w:tab w:val="num" w:pos="1260"/>
        </w:tabs>
        <w:ind w:left="1260" w:hanging="360"/>
      </w:p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6">
    <w:nsid w:val="665934AD"/>
    <w:multiLevelType w:val="singleLevel"/>
    <w:tmpl w:val="0419000F"/>
    <w:lvl w:ilvl="0">
      <w:start w:val="1"/>
      <w:numFmt w:val="decimal"/>
      <w:lvlText w:val="%1."/>
      <w:lvlJc w:val="left"/>
      <w:pPr>
        <w:tabs>
          <w:tab w:val="num" w:pos="360"/>
        </w:tabs>
        <w:ind w:left="360" w:hanging="360"/>
      </w:pPr>
    </w:lvl>
  </w:abstractNum>
  <w:abstractNum w:abstractNumId="27">
    <w:nsid w:val="6D261BCA"/>
    <w:multiLevelType w:val="singleLevel"/>
    <w:tmpl w:val="0419000F"/>
    <w:lvl w:ilvl="0">
      <w:start w:val="1"/>
      <w:numFmt w:val="decimal"/>
      <w:lvlText w:val="%1."/>
      <w:lvlJc w:val="left"/>
      <w:pPr>
        <w:tabs>
          <w:tab w:val="num" w:pos="360"/>
        </w:tabs>
        <w:ind w:left="360" w:hanging="360"/>
      </w:pPr>
    </w:lvl>
  </w:abstractNum>
  <w:abstractNum w:abstractNumId="28">
    <w:nsid w:val="72F97FF9"/>
    <w:multiLevelType w:val="singleLevel"/>
    <w:tmpl w:val="ADA2CDFE"/>
    <w:lvl w:ilvl="0">
      <w:numFmt w:val="bullet"/>
      <w:lvlText w:val="–"/>
      <w:lvlJc w:val="left"/>
      <w:pPr>
        <w:tabs>
          <w:tab w:val="num" w:pos="1080"/>
        </w:tabs>
        <w:ind w:left="1080" w:hanging="360"/>
      </w:pPr>
      <w:rPr>
        <w:rFonts w:hint="default"/>
      </w:rPr>
    </w:lvl>
  </w:abstractNum>
  <w:abstractNum w:abstractNumId="29">
    <w:nsid w:val="75256C4E"/>
    <w:multiLevelType w:val="singleLevel"/>
    <w:tmpl w:val="6DF6ECC6"/>
    <w:lvl w:ilvl="0">
      <w:start w:val="1"/>
      <w:numFmt w:val="decimal"/>
      <w:lvlText w:val="%1."/>
      <w:lvlJc w:val="left"/>
      <w:pPr>
        <w:tabs>
          <w:tab w:val="num" w:pos="927"/>
        </w:tabs>
        <w:ind w:left="927" w:hanging="360"/>
      </w:pPr>
      <w:rPr>
        <w:rFonts w:hint="default"/>
      </w:rPr>
    </w:lvl>
  </w:abstractNum>
  <w:abstractNum w:abstractNumId="30">
    <w:nsid w:val="796E402B"/>
    <w:multiLevelType w:val="hybridMultilevel"/>
    <w:tmpl w:val="6A1AFE7A"/>
    <w:lvl w:ilvl="0" w:tplc="C63A4AA8">
      <w:numFmt w:val="bullet"/>
      <w:lvlText w:val=""/>
      <w:lvlJc w:val="left"/>
      <w:pPr>
        <w:tabs>
          <w:tab w:val="num" w:pos="6120"/>
        </w:tabs>
        <w:ind w:left="6120" w:hanging="360"/>
      </w:pPr>
      <w:rPr>
        <w:rFonts w:ascii="Symbol" w:eastAsia="Times New Roman" w:hAnsi="Symbol" w:cs="Times New Roman" w:hint="default"/>
      </w:rPr>
    </w:lvl>
    <w:lvl w:ilvl="1" w:tplc="04190003" w:tentative="1">
      <w:start w:val="1"/>
      <w:numFmt w:val="bullet"/>
      <w:lvlText w:val="o"/>
      <w:lvlJc w:val="left"/>
      <w:pPr>
        <w:tabs>
          <w:tab w:val="num" w:pos="6840"/>
        </w:tabs>
        <w:ind w:left="6840" w:hanging="360"/>
      </w:pPr>
      <w:rPr>
        <w:rFonts w:ascii="Courier New" w:hAnsi="Courier New" w:cs="Courier New" w:hint="default"/>
      </w:rPr>
    </w:lvl>
    <w:lvl w:ilvl="2" w:tplc="04190005" w:tentative="1">
      <w:start w:val="1"/>
      <w:numFmt w:val="bullet"/>
      <w:lvlText w:val=""/>
      <w:lvlJc w:val="left"/>
      <w:pPr>
        <w:tabs>
          <w:tab w:val="num" w:pos="7560"/>
        </w:tabs>
        <w:ind w:left="7560" w:hanging="360"/>
      </w:pPr>
      <w:rPr>
        <w:rFonts w:ascii="Wingdings" w:hAnsi="Wingdings" w:hint="default"/>
      </w:rPr>
    </w:lvl>
    <w:lvl w:ilvl="3" w:tplc="04190001" w:tentative="1">
      <w:start w:val="1"/>
      <w:numFmt w:val="bullet"/>
      <w:lvlText w:val=""/>
      <w:lvlJc w:val="left"/>
      <w:pPr>
        <w:tabs>
          <w:tab w:val="num" w:pos="8280"/>
        </w:tabs>
        <w:ind w:left="8280" w:hanging="360"/>
      </w:pPr>
      <w:rPr>
        <w:rFonts w:ascii="Symbol" w:hAnsi="Symbol" w:hint="default"/>
      </w:rPr>
    </w:lvl>
    <w:lvl w:ilvl="4" w:tplc="04190003" w:tentative="1">
      <w:start w:val="1"/>
      <w:numFmt w:val="bullet"/>
      <w:lvlText w:val="o"/>
      <w:lvlJc w:val="left"/>
      <w:pPr>
        <w:tabs>
          <w:tab w:val="num" w:pos="9000"/>
        </w:tabs>
        <w:ind w:left="9000" w:hanging="360"/>
      </w:pPr>
      <w:rPr>
        <w:rFonts w:ascii="Courier New" w:hAnsi="Courier New" w:cs="Courier New" w:hint="default"/>
      </w:rPr>
    </w:lvl>
    <w:lvl w:ilvl="5" w:tplc="04190005" w:tentative="1">
      <w:start w:val="1"/>
      <w:numFmt w:val="bullet"/>
      <w:lvlText w:val=""/>
      <w:lvlJc w:val="left"/>
      <w:pPr>
        <w:tabs>
          <w:tab w:val="num" w:pos="9720"/>
        </w:tabs>
        <w:ind w:left="9720" w:hanging="360"/>
      </w:pPr>
      <w:rPr>
        <w:rFonts w:ascii="Wingdings" w:hAnsi="Wingdings" w:hint="default"/>
      </w:rPr>
    </w:lvl>
    <w:lvl w:ilvl="6" w:tplc="04190001" w:tentative="1">
      <w:start w:val="1"/>
      <w:numFmt w:val="bullet"/>
      <w:lvlText w:val=""/>
      <w:lvlJc w:val="left"/>
      <w:pPr>
        <w:tabs>
          <w:tab w:val="num" w:pos="10440"/>
        </w:tabs>
        <w:ind w:left="10440" w:hanging="360"/>
      </w:pPr>
      <w:rPr>
        <w:rFonts w:ascii="Symbol" w:hAnsi="Symbol" w:hint="default"/>
      </w:rPr>
    </w:lvl>
    <w:lvl w:ilvl="7" w:tplc="04190003" w:tentative="1">
      <w:start w:val="1"/>
      <w:numFmt w:val="bullet"/>
      <w:lvlText w:val="o"/>
      <w:lvlJc w:val="left"/>
      <w:pPr>
        <w:tabs>
          <w:tab w:val="num" w:pos="11160"/>
        </w:tabs>
        <w:ind w:left="11160" w:hanging="360"/>
      </w:pPr>
      <w:rPr>
        <w:rFonts w:ascii="Courier New" w:hAnsi="Courier New" w:cs="Courier New" w:hint="default"/>
      </w:rPr>
    </w:lvl>
    <w:lvl w:ilvl="8" w:tplc="04190005" w:tentative="1">
      <w:start w:val="1"/>
      <w:numFmt w:val="bullet"/>
      <w:lvlText w:val=""/>
      <w:lvlJc w:val="left"/>
      <w:pPr>
        <w:tabs>
          <w:tab w:val="num" w:pos="11880"/>
        </w:tabs>
        <w:ind w:left="11880" w:hanging="360"/>
      </w:pPr>
      <w:rPr>
        <w:rFonts w:ascii="Wingdings" w:hAnsi="Wingdings" w:hint="default"/>
      </w:rPr>
    </w:lvl>
  </w:abstractNum>
  <w:abstractNum w:abstractNumId="31">
    <w:nsid w:val="7BF709A5"/>
    <w:multiLevelType w:val="singleLevel"/>
    <w:tmpl w:val="0419000F"/>
    <w:lvl w:ilvl="0">
      <w:start w:val="1"/>
      <w:numFmt w:val="decimal"/>
      <w:lvlText w:val="%1."/>
      <w:lvlJc w:val="left"/>
      <w:pPr>
        <w:tabs>
          <w:tab w:val="num" w:pos="360"/>
        </w:tabs>
        <w:ind w:left="360" w:hanging="360"/>
      </w:pPr>
    </w:lvl>
  </w:abstractNum>
  <w:num w:numId="1">
    <w:abstractNumId w:val="2"/>
  </w:num>
  <w:num w:numId="2">
    <w:abstractNumId w:val="0"/>
  </w:num>
  <w:num w:numId="3">
    <w:abstractNumId w:val="27"/>
  </w:num>
  <w:num w:numId="4">
    <w:abstractNumId w:val="7"/>
  </w:num>
  <w:num w:numId="5">
    <w:abstractNumId w:val="8"/>
  </w:num>
  <w:num w:numId="6">
    <w:abstractNumId w:val="1"/>
  </w:num>
  <w:num w:numId="7">
    <w:abstractNumId w:val="13"/>
  </w:num>
  <w:num w:numId="8">
    <w:abstractNumId w:val="18"/>
  </w:num>
  <w:num w:numId="9">
    <w:abstractNumId w:val="3"/>
  </w:num>
  <w:num w:numId="10">
    <w:abstractNumId w:val="9"/>
  </w:num>
  <w:num w:numId="11">
    <w:abstractNumId w:val="14"/>
  </w:num>
  <w:num w:numId="12">
    <w:abstractNumId w:val="4"/>
  </w:num>
  <w:num w:numId="13">
    <w:abstractNumId w:val="26"/>
  </w:num>
  <w:num w:numId="14">
    <w:abstractNumId w:val="6"/>
  </w:num>
  <w:num w:numId="15">
    <w:abstractNumId w:val="16"/>
  </w:num>
  <w:num w:numId="16">
    <w:abstractNumId w:val="28"/>
  </w:num>
  <w:num w:numId="17">
    <w:abstractNumId w:val="25"/>
  </w:num>
  <w:num w:numId="18">
    <w:abstractNumId w:val="5"/>
  </w:num>
  <w:num w:numId="19">
    <w:abstractNumId w:val="31"/>
  </w:num>
  <w:num w:numId="20">
    <w:abstractNumId w:val="23"/>
  </w:num>
  <w:num w:numId="21">
    <w:abstractNumId w:val="21"/>
  </w:num>
  <w:num w:numId="22">
    <w:abstractNumId w:val="19"/>
  </w:num>
  <w:num w:numId="23">
    <w:abstractNumId w:val="24"/>
  </w:num>
  <w:num w:numId="24">
    <w:abstractNumId w:val="12"/>
  </w:num>
  <w:num w:numId="25">
    <w:abstractNumId w:val="20"/>
  </w:num>
  <w:num w:numId="26">
    <w:abstractNumId w:val="17"/>
  </w:num>
  <w:num w:numId="27">
    <w:abstractNumId w:val="15"/>
  </w:num>
  <w:num w:numId="28">
    <w:abstractNumId w:val="29"/>
  </w:num>
  <w:num w:numId="29">
    <w:abstractNumId w:val="11"/>
  </w:num>
  <w:num w:numId="30">
    <w:abstractNumId w:val="30"/>
  </w:num>
  <w:num w:numId="31">
    <w:abstractNumId w:val="10"/>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20"/>
  <w:autoHyphenation/>
  <w:hyphenationZone w:val="142"/>
  <w:doNotHyphenateCaps/>
  <w:drawingGridHorizontalSpacing w:val="100"/>
  <w:drawingGridVerticalSpacing w:val="6"/>
  <w:displayHorizontalDrawingGridEvery w:val="0"/>
  <w:displayVerticalDrawingGridEvery w:val="0"/>
  <w:characterSpacingControl w:val="doNotCompress"/>
  <w:hdrShapeDefaults>
    <o:shapedefaults v:ext="edit" spidmax="20482"/>
  </w:hdrShapeDefaults>
  <w:footnotePr>
    <w:footnote w:id="0"/>
    <w:footnote w:id="1"/>
  </w:footnotePr>
  <w:endnotePr>
    <w:endnote w:id="0"/>
    <w:endnote w:id="1"/>
  </w:endnotePr>
  <w:compat/>
  <w:rsids>
    <w:rsidRoot w:val="003449C8"/>
    <w:rsid w:val="000222C6"/>
    <w:rsid w:val="000449D3"/>
    <w:rsid w:val="00071806"/>
    <w:rsid w:val="000C1814"/>
    <w:rsid w:val="000C2E30"/>
    <w:rsid w:val="000D12EB"/>
    <w:rsid w:val="000D27F4"/>
    <w:rsid w:val="000E1905"/>
    <w:rsid w:val="000E7446"/>
    <w:rsid w:val="000F7393"/>
    <w:rsid w:val="00140D28"/>
    <w:rsid w:val="00147F42"/>
    <w:rsid w:val="00156BED"/>
    <w:rsid w:val="00193FC7"/>
    <w:rsid w:val="001A0F77"/>
    <w:rsid w:val="001E0046"/>
    <w:rsid w:val="001F1A4B"/>
    <w:rsid w:val="00227EDE"/>
    <w:rsid w:val="0026399E"/>
    <w:rsid w:val="00284070"/>
    <w:rsid w:val="00324BEB"/>
    <w:rsid w:val="003449C8"/>
    <w:rsid w:val="003649F1"/>
    <w:rsid w:val="00365466"/>
    <w:rsid w:val="00391B56"/>
    <w:rsid w:val="003C0967"/>
    <w:rsid w:val="003C5D5F"/>
    <w:rsid w:val="003D0468"/>
    <w:rsid w:val="003D5281"/>
    <w:rsid w:val="003F7042"/>
    <w:rsid w:val="00404BD9"/>
    <w:rsid w:val="004265BF"/>
    <w:rsid w:val="00477FC4"/>
    <w:rsid w:val="00487946"/>
    <w:rsid w:val="004A2A87"/>
    <w:rsid w:val="004A6DD1"/>
    <w:rsid w:val="004E271B"/>
    <w:rsid w:val="004F01E2"/>
    <w:rsid w:val="00506D24"/>
    <w:rsid w:val="00517F7E"/>
    <w:rsid w:val="00530399"/>
    <w:rsid w:val="005569DD"/>
    <w:rsid w:val="00587768"/>
    <w:rsid w:val="005D3609"/>
    <w:rsid w:val="00630078"/>
    <w:rsid w:val="00633FD7"/>
    <w:rsid w:val="00677613"/>
    <w:rsid w:val="00677801"/>
    <w:rsid w:val="0068716D"/>
    <w:rsid w:val="006B2878"/>
    <w:rsid w:val="006B563C"/>
    <w:rsid w:val="006D3781"/>
    <w:rsid w:val="00711BC8"/>
    <w:rsid w:val="007720D8"/>
    <w:rsid w:val="007C4EC3"/>
    <w:rsid w:val="007C73FF"/>
    <w:rsid w:val="00841AF7"/>
    <w:rsid w:val="008972C9"/>
    <w:rsid w:val="008A3E3F"/>
    <w:rsid w:val="008C7330"/>
    <w:rsid w:val="00910444"/>
    <w:rsid w:val="00917986"/>
    <w:rsid w:val="00976C45"/>
    <w:rsid w:val="00991CFF"/>
    <w:rsid w:val="009A03A0"/>
    <w:rsid w:val="009C1B84"/>
    <w:rsid w:val="009D127D"/>
    <w:rsid w:val="009D5439"/>
    <w:rsid w:val="009E731A"/>
    <w:rsid w:val="00A14BF3"/>
    <w:rsid w:val="00A4166E"/>
    <w:rsid w:val="00A76081"/>
    <w:rsid w:val="00AB3D41"/>
    <w:rsid w:val="00B17339"/>
    <w:rsid w:val="00B269B7"/>
    <w:rsid w:val="00B9494C"/>
    <w:rsid w:val="00B9542A"/>
    <w:rsid w:val="00BD5448"/>
    <w:rsid w:val="00C030DC"/>
    <w:rsid w:val="00C100B0"/>
    <w:rsid w:val="00C34978"/>
    <w:rsid w:val="00C36CBB"/>
    <w:rsid w:val="00C75B82"/>
    <w:rsid w:val="00C94437"/>
    <w:rsid w:val="00CC2D6F"/>
    <w:rsid w:val="00CE5E0B"/>
    <w:rsid w:val="00CF50E5"/>
    <w:rsid w:val="00D2264E"/>
    <w:rsid w:val="00D56DB0"/>
    <w:rsid w:val="00D74FF2"/>
    <w:rsid w:val="00D75504"/>
    <w:rsid w:val="00D9760B"/>
    <w:rsid w:val="00DA2203"/>
    <w:rsid w:val="00DD6140"/>
    <w:rsid w:val="00DD6B0D"/>
    <w:rsid w:val="00E21302"/>
    <w:rsid w:val="00E53710"/>
    <w:rsid w:val="00E94847"/>
    <w:rsid w:val="00EA0F0B"/>
    <w:rsid w:val="00EA3D4D"/>
    <w:rsid w:val="00EF4AF9"/>
    <w:rsid w:val="00F12797"/>
    <w:rsid w:val="00F377B5"/>
    <w:rsid w:val="00F46EB5"/>
    <w:rsid w:val="00F712CF"/>
    <w:rsid w:val="00F741F3"/>
    <w:rsid w:val="00FB69AE"/>
    <w:rsid w:val="00FC3B43"/>
    <w:rsid w:val="00FC58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2"/>
    <o:shapelayout v:ext="edit">
      <o:idmap v:ext="edit" data="1,3,4"/>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3710"/>
  </w:style>
  <w:style w:type="paragraph" w:styleId="1">
    <w:name w:val="heading 1"/>
    <w:basedOn w:val="a"/>
    <w:next w:val="a"/>
    <w:qFormat/>
    <w:rsid w:val="00E53710"/>
    <w:pPr>
      <w:keepNext/>
      <w:spacing w:before="200" w:after="200"/>
      <w:jc w:val="center"/>
      <w:outlineLvl w:val="0"/>
    </w:pPr>
    <w:rPr>
      <w:b/>
      <w:bCs/>
      <w:kern w:val="28"/>
      <w:sz w:val="28"/>
      <w:szCs w:val="28"/>
    </w:rPr>
  </w:style>
  <w:style w:type="paragraph" w:styleId="2">
    <w:name w:val="heading 2"/>
    <w:basedOn w:val="a"/>
    <w:next w:val="a"/>
    <w:link w:val="20"/>
    <w:qFormat/>
    <w:rsid w:val="00E53710"/>
    <w:pPr>
      <w:keepNext/>
      <w:spacing w:before="100" w:after="100" w:line="408" w:lineRule="auto"/>
      <w:jc w:val="center"/>
      <w:outlineLvl w:val="1"/>
    </w:pPr>
    <w:rPr>
      <w:rFonts w:cs="Arial"/>
      <w:b/>
      <w:bCs/>
      <w:i/>
      <w:sz w:val="28"/>
      <w:szCs w:val="24"/>
    </w:rPr>
  </w:style>
  <w:style w:type="paragraph" w:styleId="3">
    <w:name w:val="heading 3"/>
    <w:basedOn w:val="a"/>
    <w:next w:val="a"/>
    <w:qFormat/>
    <w:rsid w:val="00E53710"/>
    <w:pPr>
      <w:keepNext/>
      <w:spacing w:before="100" w:after="100" w:line="360" w:lineRule="auto"/>
      <w:jc w:val="center"/>
      <w:outlineLvl w:val="2"/>
    </w:pPr>
    <w:rPr>
      <w:b/>
      <w:bCs/>
      <w:sz w:val="28"/>
      <w:szCs w:val="26"/>
      <w:lang w:val="en-US"/>
    </w:rPr>
  </w:style>
  <w:style w:type="paragraph" w:styleId="4">
    <w:name w:val="heading 4"/>
    <w:basedOn w:val="a"/>
    <w:next w:val="a"/>
    <w:qFormat/>
    <w:rsid w:val="00E53710"/>
    <w:pPr>
      <w:keepNext/>
      <w:spacing w:line="360" w:lineRule="auto"/>
      <w:ind w:firstLine="720"/>
      <w:outlineLvl w:val="3"/>
    </w:pPr>
    <w:rPr>
      <w:rFonts w:ascii="Arial" w:hAnsi="Arial" w:cs="Arial"/>
      <w:sz w:val="28"/>
      <w:szCs w:val="28"/>
    </w:rPr>
  </w:style>
  <w:style w:type="paragraph" w:styleId="5">
    <w:name w:val="heading 5"/>
    <w:basedOn w:val="a"/>
    <w:next w:val="a"/>
    <w:qFormat/>
    <w:rsid w:val="00E53710"/>
    <w:pPr>
      <w:keepNext/>
      <w:jc w:val="center"/>
      <w:outlineLvl w:val="4"/>
    </w:pPr>
    <w:rPr>
      <w:sz w:val="24"/>
      <w:szCs w:val="24"/>
    </w:rPr>
  </w:style>
  <w:style w:type="paragraph" w:styleId="6">
    <w:name w:val="heading 6"/>
    <w:basedOn w:val="a"/>
    <w:next w:val="a"/>
    <w:qFormat/>
    <w:rsid w:val="00E53710"/>
    <w:pPr>
      <w:keepNext/>
      <w:outlineLvl w:val="5"/>
    </w:pPr>
    <w:rPr>
      <w:sz w:val="28"/>
      <w:szCs w:val="28"/>
    </w:rPr>
  </w:style>
  <w:style w:type="paragraph" w:styleId="7">
    <w:name w:val="heading 7"/>
    <w:basedOn w:val="a"/>
    <w:next w:val="a"/>
    <w:qFormat/>
    <w:rsid w:val="00E53710"/>
    <w:pPr>
      <w:keepNext/>
      <w:spacing w:before="200" w:after="200"/>
      <w:jc w:val="center"/>
      <w:outlineLvl w:val="6"/>
    </w:pPr>
    <w:rPr>
      <w:b/>
      <w:bCs/>
      <w:sz w:val="32"/>
    </w:rPr>
  </w:style>
  <w:style w:type="paragraph" w:styleId="8">
    <w:name w:val="heading 8"/>
    <w:basedOn w:val="a"/>
    <w:next w:val="a"/>
    <w:qFormat/>
    <w:rsid w:val="00E53710"/>
    <w:pPr>
      <w:keepNext/>
      <w:spacing w:line="358" w:lineRule="auto"/>
      <w:ind w:left="-108" w:right="-38"/>
      <w:jc w:val="center"/>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E53710"/>
    <w:pPr>
      <w:widowControl w:val="0"/>
      <w:jc w:val="center"/>
    </w:pPr>
    <w:rPr>
      <w:b/>
      <w:bCs/>
      <w:sz w:val="28"/>
      <w:szCs w:val="28"/>
    </w:rPr>
  </w:style>
  <w:style w:type="paragraph" w:styleId="a4">
    <w:name w:val="Subtitle"/>
    <w:basedOn w:val="a"/>
    <w:qFormat/>
    <w:rsid w:val="00E53710"/>
    <w:pPr>
      <w:widowControl w:val="0"/>
      <w:spacing w:before="260"/>
      <w:jc w:val="center"/>
    </w:pPr>
    <w:rPr>
      <w:sz w:val="24"/>
      <w:szCs w:val="24"/>
    </w:rPr>
  </w:style>
  <w:style w:type="paragraph" w:customStyle="1" w:styleId="a5">
    <w:name w:val="Стиль_мет"/>
    <w:basedOn w:val="a"/>
    <w:rsid w:val="00E53710"/>
    <w:pPr>
      <w:suppressLineNumbers/>
      <w:spacing w:line="360" w:lineRule="auto"/>
      <w:ind w:firstLine="709"/>
      <w:jc w:val="both"/>
    </w:pPr>
    <w:rPr>
      <w:sz w:val="28"/>
      <w:szCs w:val="28"/>
    </w:rPr>
  </w:style>
  <w:style w:type="paragraph" w:styleId="a6">
    <w:name w:val="footer"/>
    <w:basedOn w:val="a"/>
    <w:link w:val="a7"/>
    <w:uiPriority w:val="99"/>
    <w:rsid w:val="00E53710"/>
    <w:pPr>
      <w:tabs>
        <w:tab w:val="center" w:pos="4153"/>
        <w:tab w:val="right" w:pos="8306"/>
      </w:tabs>
    </w:pPr>
  </w:style>
  <w:style w:type="character" w:styleId="a8">
    <w:name w:val="page number"/>
    <w:basedOn w:val="a0"/>
    <w:rsid w:val="00E53710"/>
  </w:style>
  <w:style w:type="paragraph" w:styleId="a9">
    <w:name w:val="header"/>
    <w:basedOn w:val="a"/>
    <w:rsid w:val="00E53710"/>
    <w:pPr>
      <w:tabs>
        <w:tab w:val="center" w:pos="4153"/>
        <w:tab w:val="right" w:pos="8306"/>
      </w:tabs>
    </w:pPr>
  </w:style>
  <w:style w:type="paragraph" w:styleId="aa">
    <w:name w:val="Body Text"/>
    <w:basedOn w:val="a"/>
    <w:rsid w:val="00E53710"/>
    <w:pPr>
      <w:spacing w:before="240"/>
      <w:jc w:val="center"/>
    </w:pPr>
    <w:rPr>
      <w:b/>
      <w:bCs/>
      <w:sz w:val="34"/>
      <w:szCs w:val="34"/>
    </w:rPr>
  </w:style>
  <w:style w:type="paragraph" w:styleId="ab">
    <w:name w:val="Plain Text"/>
    <w:basedOn w:val="a"/>
    <w:rsid w:val="00E53710"/>
    <w:rPr>
      <w:rFonts w:ascii="Courier New" w:hAnsi="Courier New" w:cs="Courier New"/>
    </w:rPr>
  </w:style>
  <w:style w:type="paragraph" w:styleId="ac">
    <w:name w:val="Body Text Indent"/>
    <w:basedOn w:val="a"/>
    <w:rsid w:val="00E53710"/>
    <w:pPr>
      <w:ind w:firstLine="709"/>
    </w:pPr>
    <w:rPr>
      <w:sz w:val="28"/>
      <w:szCs w:val="28"/>
    </w:rPr>
  </w:style>
  <w:style w:type="character" w:styleId="ad">
    <w:name w:val="Emphasis"/>
    <w:basedOn w:val="a0"/>
    <w:qFormat/>
    <w:rsid w:val="00E53710"/>
    <w:rPr>
      <w:i/>
      <w:iCs/>
    </w:rPr>
  </w:style>
  <w:style w:type="paragraph" w:customStyle="1" w:styleId="ae">
    <w:name w:val="Формула"/>
    <w:basedOn w:val="a5"/>
    <w:rsid w:val="00E53710"/>
    <w:pPr>
      <w:tabs>
        <w:tab w:val="center" w:pos="4820"/>
        <w:tab w:val="right" w:pos="9639"/>
      </w:tabs>
      <w:spacing w:line="312" w:lineRule="auto"/>
      <w:ind w:firstLine="0"/>
      <w:jc w:val="center"/>
    </w:pPr>
    <w:rPr>
      <w:szCs w:val="24"/>
    </w:rPr>
  </w:style>
  <w:style w:type="paragraph" w:customStyle="1" w:styleId="af">
    <w:name w:val="Задачи"/>
    <w:basedOn w:val="a"/>
    <w:rsid w:val="00E53710"/>
    <w:pPr>
      <w:spacing w:before="160" w:after="160" w:line="360" w:lineRule="auto"/>
      <w:jc w:val="center"/>
    </w:pPr>
    <w:rPr>
      <w:b/>
      <w:i/>
      <w:sz w:val="28"/>
    </w:rPr>
  </w:style>
  <w:style w:type="paragraph" w:customStyle="1" w:styleId="af0">
    <w:name w:val="Таблица"/>
    <w:basedOn w:val="a5"/>
    <w:rsid w:val="00E53710"/>
    <w:pPr>
      <w:spacing w:before="160" w:after="160" w:line="240" w:lineRule="auto"/>
      <w:ind w:left="7921" w:firstLine="159"/>
      <w:jc w:val="right"/>
    </w:pPr>
    <w:rPr>
      <w:szCs w:val="24"/>
    </w:rPr>
  </w:style>
  <w:style w:type="paragraph" w:customStyle="1" w:styleId="af1">
    <w:name w:val="Рисунок"/>
    <w:basedOn w:val="a5"/>
    <w:rsid w:val="00E53710"/>
    <w:pPr>
      <w:spacing w:before="160" w:after="160"/>
      <w:ind w:firstLine="0"/>
      <w:jc w:val="center"/>
    </w:pPr>
    <w:rPr>
      <w:noProof/>
    </w:rPr>
  </w:style>
  <w:style w:type="paragraph" w:styleId="21">
    <w:name w:val="Body Text Indent 2"/>
    <w:basedOn w:val="a"/>
    <w:rsid w:val="00E53710"/>
    <w:pPr>
      <w:ind w:left="720"/>
      <w:jc w:val="both"/>
    </w:pPr>
    <w:rPr>
      <w:sz w:val="28"/>
    </w:rPr>
  </w:style>
  <w:style w:type="table" w:styleId="af2">
    <w:name w:val="Table Grid"/>
    <w:basedOn w:val="a1"/>
    <w:rsid w:val="00976C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77FC4"/>
    <w:rPr>
      <w:rFonts w:cs="Arial"/>
      <w:b/>
      <w:bCs/>
      <w:i/>
      <w:sz w:val="28"/>
      <w:szCs w:val="24"/>
    </w:rPr>
  </w:style>
  <w:style w:type="paragraph" w:styleId="af3">
    <w:name w:val="Balloon Text"/>
    <w:basedOn w:val="a"/>
    <w:link w:val="af4"/>
    <w:rsid w:val="00CE5E0B"/>
    <w:rPr>
      <w:rFonts w:ascii="Tahoma" w:hAnsi="Tahoma" w:cs="Tahoma"/>
      <w:sz w:val="16"/>
      <w:szCs w:val="16"/>
    </w:rPr>
  </w:style>
  <w:style w:type="character" w:customStyle="1" w:styleId="af4">
    <w:name w:val="Текст выноски Знак"/>
    <w:basedOn w:val="a0"/>
    <w:link w:val="af3"/>
    <w:rsid w:val="00CE5E0B"/>
    <w:rPr>
      <w:rFonts w:ascii="Tahoma" w:hAnsi="Tahoma" w:cs="Tahoma"/>
      <w:sz w:val="16"/>
      <w:szCs w:val="16"/>
    </w:rPr>
  </w:style>
  <w:style w:type="paragraph" w:customStyle="1" w:styleId="af5">
    <w:name w:val="Ц"/>
    <w:basedOn w:val="ab"/>
    <w:rsid w:val="000E7446"/>
    <w:pPr>
      <w:jc w:val="center"/>
    </w:pPr>
    <w:rPr>
      <w:rFonts w:ascii="Times New Roman" w:hAnsi="Times New Roman"/>
      <w:sz w:val="30"/>
    </w:rPr>
  </w:style>
  <w:style w:type="paragraph" w:customStyle="1" w:styleId="af6">
    <w:name w:val="ЦБ"/>
    <w:basedOn w:val="ab"/>
    <w:rsid w:val="000E7446"/>
    <w:pPr>
      <w:jc w:val="center"/>
    </w:pPr>
    <w:rPr>
      <w:rFonts w:ascii="Times New Roman" w:hAnsi="Times New Roman" w:cs="Times New Roman"/>
      <w:sz w:val="32"/>
    </w:rPr>
  </w:style>
  <w:style w:type="character" w:customStyle="1" w:styleId="a7">
    <w:name w:val="Нижний колонтитул Знак"/>
    <w:basedOn w:val="a0"/>
    <w:link w:val="a6"/>
    <w:uiPriority w:val="99"/>
    <w:rsid w:val="00487946"/>
  </w:style>
</w:styles>
</file>

<file path=word/webSettings.xml><?xml version="1.0" encoding="utf-8"?>
<w:webSettings xmlns:r="http://schemas.openxmlformats.org/officeDocument/2006/relationships" xmlns:w="http://schemas.openxmlformats.org/wordprocessingml/2006/main">
  <w:divs>
    <w:div w:id="21216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image" Target="media/image135.wmf"/><Relationship Id="rId303" Type="http://schemas.openxmlformats.org/officeDocument/2006/relationships/image" Target="media/image136.wmf"/><Relationship Id="rId21" Type="http://schemas.openxmlformats.org/officeDocument/2006/relationships/image" Target="media/image12.png"/><Relationship Id="rId42" Type="http://schemas.openxmlformats.org/officeDocument/2006/relationships/oleObject" Target="embeddings/oleObject11.bin"/><Relationship Id="rId63" Type="http://schemas.openxmlformats.org/officeDocument/2006/relationships/image" Target="media/image34.wmf"/><Relationship Id="rId84" Type="http://schemas.openxmlformats.org/officeDocument/2006/relationships/image" Target="media/image42.png"/><Relationship Id="rId138" Type="http://schemas.openxmlformats.org/officeDocument/2006/relationships/image" Target="media/image77.png"/><Relationship Id="rId159" Type="http://schemas.openxmlformats.org/officeDocument/2006/relationships/oleObject" Target="embeddings/oleObject65.bin"/><Relationship Id="rId324" Type="http://schemas.openxmlformats.org/officeDocument/2006/relationships/oleObject" Target="embeddings/oleObject178.bin"/><Relationship Id="rId170" Type="http://schemas.openxmlformats.org/officeDocument/2006/relationships/image" Target="media/image93.wmf"/><Relationship Id="rId191" Type="http://schemas.openxmlformats.org/officeDocument/2006/relationships/image" Target="media/image101.wmf"/><Relationship Id="rId205" Type="http://schemas.openxmlformats.org/officeDocument/2006/relationships/image" Target="media/image106.wmf"/><Relationship Id="rId226" Type="http://schemas.openxmlformats.org/officeDocument/2006/relationships/oleObject" Target="embeddings/oleObject105.bin"/><Relationship Id="rId247" Type="http://schemas.openxmlformats.org/officeDocument/2006/relationships/oleObject" Target="embeddings/oleObject123.bin"/><Relationship Id="rId107" Type="http://schemas.openxmlformats.org/officeDocument/2006/relationships/oleObject" Target="embeddings/oleObject43.bin"/><Relationship Id="rId268" Type="http://schemas.openxmlformats.org/officeDocument/2006/relationships/oleObject" Target="embeddings/oleObject141.bin"/><Relationship Id="rId289" Type="http://schemas.openxmlformats.org/officeDocument/2006/relationships/image" Target="media/image131.wmf"/><Relationship Id="rId11" Type="http://schemas.openxmlformats.org/officeDocument/2006/relationships/image" Target="media/image2.png"/><Relationship Id="rId32" Type="http://schemas.openxmlformats.org/officeDocument/2006/relationships/image" Target="media/image19.wmf"/><Relationship Id="rId53" Type="http://schemas.openxmlformats.org/officeDocument/2006/relationships/image" Target="media/image29.wmf"/><Relationship Id="rId74" Type="http://schemas.openxmlformats.org/officeDocument/2006/relationships/image" Target="media/image39.wmf"/><Relationship Id="rId128" Type="http://schemas.openxmlformats.org/officeDocument/2006/relationships/oleObject" Target="embeddings/oleObject54.bin"/><Relationship Id="rId149" Type="http://schemas.openxmlformats.org/officeDocument/2006/relationships/oleObject" Target="embeddings/oleObject60.bin"/><Relationship Id="rId314" Type="http://schemas.openxmlformats.org/officeDocument/2006/relationships/oleObject" Target="embeddings/oleObject168.bin"/><Relationship Id="rId335" Type="http://schemas.openxmlformats.org/officeDocument/2006/relationships/image" Target="media/image145.wmf"/><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image" Target="media/image88.wmf"/><Relationship Id="rId181" Type="http://schemas.openxmlformats.org/officeDocument/2006/relationships/oleObject" Target="embeddings/oleObject76.bin"/><Relationship Id="rId216" Type="http://schemas.openxmlformats.org/officeDocument/2006/relationships/oleObject" Target="embeddings/oleObject99.bin"/><Relationship Id="rId237" Type="http://schemas.openxmlformats.org/officeDocument/2006/relationships/image" Target="media/image117.wmf"/><Relationship Id="rId258" Type="http://schemas.openxmlformats.org/officeDocument/2006/relationships/oleObject" Target="embeddings/oleObject134.bin"/><Relationship Id="rId279" Type="http://schemas.openxmlformats.org/officeDocument/2006/relationships/image" Target="media/image126.wmf"/><Relationship Id="rId22" Type="http://schemas.openxmlformats.org/officeDocument/2006/relationships/image" Target="media/image13.png"/><Relationship Id="rId43" Type="http://schemas.openxmlformats.org/officeDocument/2006/relationships/oleObject" Target="embeddings/oleObject12.bin"/><Relationship Id="rId64" Type="http://schemas.openxmlformats.org/officeDocument/2006/relationships/oleObject" Target="embeddings/oleObject23.bin"/><Relationship Id="rId118" Type="http://schemas.openxmlformats.org/officeDocument/2006/relationships/image" Target="media/image63.wmf"/><Relationship Id="rId139" Type="http://schemas.openxmlformats.org/officeDocument/2006/relationships/oleObject" Target="embeddings/oleObject55.bin"/><Relationship Id="rId290" Type="http://schemas.openxmlformats.org/officeDocument/2006/relationships/oleObject" Target="embeddings/oleObject152.bin"/><Relationship Id="rId304" Type="http://schemas.openxmlformats.org/officeDocument/2006/relationships/oleObject" Target="embeddings/oleObject161.bin"/><Relationship Id="rId325" Type="http://schemas.openxmlformats.org/officeDocument/2006/relationships/image" Target="media/image140.wmf"/><Relationship Id="rId85" Type="http://schemas.openxmlformats.org/officeDocument/2006/relationships/image" Target="media/image43.png"/><Relationship Id="rId150" Type="http://schemas.openxmlformats.org/officeDocument/2006/relationships/image" Target="media/image83.wmf"/><Relationship Id="rId171" Type="http://schemas.openxmlformats.org/officeDocument/2006/relationships/oleObject" Target="embeddings/oleObject71.bin"/><Relationship Id="rId192" Type="http://schemas.openxmlformats.org/officeDocument/2006/relationships/oleObject" Target="embeddings/oleObject84.bin"/><Relationship Id="rId206" Type="http://schemas.openxmlformats.org/officeDocument/2006/relationships/oleObject" Target="embeddings/oleObject93.bin"/><Relationship Id="rId227" Type="http://schemas.openxmlformats.org/officeDocument/2006/relationships/oleObject" Target="embeddings/oleObject106.bin"/><Relationship Id="rId248" Type="http://schemas.openxmlformats.org/officeDocument/2006/relationships/oleObject" Target="embeddings/oleObject124.bin"/><Relationship Id="rId269" Type="http://schemas.openxmlformats.org/officeDocument/2006/relationships/image" Target="media/image121.wmf"/><Relationship Id="rId12" Type="http://schemas.openxmlformats.org/officeDocument/2006/relationships/image" Target="media/image3.png"/><Relationship Id="rId33" Type="http://schemas.openxmlformats.org/officeDocument/2006/relationships/oleObject" Target="embeddings/oleObject7.bin"/><Relationship Id="rId108" Type="http://schemas.openxmlformats.org/officeDocument/2006/relationships/image" Target="media/image58.wmf"/><Relationship Id="rId129" Type="http://schemas.openxmlformats.org/officeDocument/2006/relationships/image" Target="media/image68.png"/><Relationship Id="rId280" Type="http://schemas.openxmlformats.org/officeDocument/2006/relationships/oleObject" Target="embeddings/oleObject147.bin"/><Relationship Id="rId315" Type="http://schemas.openxmlformats.org/officeDocument/2006/relationships/oleObject" Target="embeddings/oleObject169.bin"/><Relationship Id="rId336" Type="http://schemas.openxmlformats.org/officeDocument/2006/relationships/oleObject" Target="embeddings/oleObject184.bin"/><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52.wmf"/><Relationship Id="rId140" Type="http://schemas.openxmlformats.org/officeDocument/2006/relationships/oleObject" Target="embeddings/oleObject56.bin"/><Relationship Id="rId161" Type="http://schemas.openxmlformats.org/officeDocument/2006/relationships/oleObject" Target="embeddings/oleObject66.bin"/><Relationship Id="rId182" Type="http://schemas.openxmlformats.org/officeDocument/2006/relationships/image" Target="media/image99.wmf"/><Relationship Id="rId217" Type="http://schemas.openxmlformats.org/officeDocument/2006/relationships/image" Target="media/image111.wmf"/><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oleObject" Target="embeddings/oleObject135.bin"/><Relationship Id="rId23" Type="http://schemas.openxmlformats.org/officeDocument/2006/relationships/image" Target="media/image14.png"/><Relationship Id="rId119" Type="http://schemas.openxmlformats.org/officeDocument/2006/relationships/oleObject" Target="embeddings/oleObject49.bin"/><Relationship Id="rId270" Type="http://schemas.openxmlformats.org/officeDocument/2006/relationships/oleObject" Target="embeddings/oleObject142.bin"/><Relationship Id="rId291" Type="http://schemas.openxmlformats.org/officeDocument/2006/relationships/image" Target="media/image132.wmf"/><Relationship Id="rId305" Type="http://schemas.openxmlformats.org/officeDocument/2006/relationships/image" Target="media/image137.wmf"/><Relationship Id="rId326" Type="http://schemas.openxmlformats.org/officeDocument/2006/relationships/oleObject" Target="embeddings/oleObject179.bin"/><Relationship Id="rId44" Type="http://schemas.openxmlformats.org/officeDocument/2006/relationships/image" Target="media/image25.wmf"/><Relationship Id="rId65" Type="http://schemas.openxmlformats.org/officeDocument/2006/relationships/image" Target="media/image35.wmf"/><Relationship Id="rId86" Type="http://schemas.openxmlformats.org/officeDocument/2006/relationships/image" Target="media/image44.png"/><Relationship Id="rId130" Type="http://schemas.openxmlformats.org/officeDocument/2006/relationships/image" Target="media/image69.png"/><Relationship Id="rId151" Type="http://schemas.openxmlformats.org/officeDocument/2006/relationships/oleObject" Target="embeddings/oleObject61.bin"/><Relationship Id="rId172" Type="http://schemas.openxmlformats.org/officeDocument/2006/relationships/image" Target="media/image94.wmf"/><Relationship Id="rId193" Type="http://schemas.openxmlformats.org/officeDocument/2006/relationships/image" Target="media/image102.wmf"/><Relationship Id="rId207" Type="http://schemas.openxmlformats.org/officeDocument/2006/relationships/oleObject" Target="embeddings/oleObject94.bin"/><Relationship Id="rId228" Type="http://schemas.openxmlformats.org/officeDocument/2006/relationships/oleObject" Target="embeddings/oleObject107.bin"/><Relationship Id="rId249" Type="http://schemas.openxmlformats.org/officeDocument/2006/relationships/oleObject" Target="embeddings/oleObject125.bin"/><Relationship Id="rId13" Type="http://schemas.openxmlformats.org/officeDocument/2006/relationships/image" Target="media/image4.png"/><Relationship Id="rId109" Type="http://schemas.openxmlformats.org/officeDocument/2006/relationships/oleObject" Target="embeddings/oleObject44.bin"/><Relationship Id="rId260" Type="http://schemas.openxmlformats.org/officeDocument/2006/relationships/oleObject" Target="embeddings/oleObject136.bin"/><Relationship Id="rId281" Type="http://schemas.openxmlformats.org/officeDocument/2006/relationships/image" Target="media/image127.wmf"/><Relationship Id="rId316" Type="http://schemas.openxmlformats.org/officeDocument/2006/relationships/oleObject" Target="embeddings/oleObject170.bin"/><Relationship Id="rId337" Type="http://schemas.openxmlformats.org/officeDocument/2006/relationships/image" Target="media/image146.wmf"/><Relationship Id="rId34" Type="http://schemas.openxmlformats.org/officeDocument/2006/relationships/image" Target="media/image20.wmf"/><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oleObject" Target="embeddings/oleObject38.bin"/><Relationship Id="rId120" Type="http://schemas.openxmlformats.org/officeDocument/2006/relationships/image" Target="media/image64.wmf"/><Relationship Id="rId141" Type="http://schemas.openxmlformats.org/officeDocument/2006/relationships/image" Target="media/image78.wmf"/><Relationship Id="rId7" Type="http://schemas.openxmlformats.org/officeDocument/2006/relationships/endnotes" Target="endnotes.xml"/><Relationship Id="rId162" Type="http://schemas.openxmlformats.org/officeDocument/2006/relationships/image" Target="media/image89.wmf"/><Relationship Id="rId183" Type="http://schemas.openxmlformats.org/officeDocument/2006/relationships/oleObject" Target="embeddings/oleObject77.bin"/><Relationship Id="rId218" Type="http://schemas.openxmlformats.org/officeDocument/2006/relationships/oleObject" Target="embeddings/oleObject100.bin"/><Relationship Id="rId239" Type="http://schemas.openxmlformats.org/officeDocument/2006/relationships/oleObject" Target="embeddings/oleObject115.bin"/><Relationship Id="rId250" Type="http://schemas.openxmlformats.org/officeDocument/2006/relationships/oleObject" Target="embeddings/oleObject126.bin"/><Relationship Id="rId271" Type="http://schemas.openxmlformats.org/officeDocument/2006/relationships/image" Target="media/image122.wmf"/><Relationship Id="rId292" Type="http://schemas.openxmlformats.org/officeDocument/2006/relationships/oleObject" Target="embeddings/oleObject153.bin"/><Relationship Id="rId306" Type="http://schemas.openxmlformats.org/officeDocument/2006/relationships/oleObject" Target="embeddings/oleObject162.bin"/><Relationship Id="rId24"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oleObject" Target="embeddings/oleObject24.bin"/><Relationship Id="rId87" Type="http://schemas.openxmlformats.org/officeDocument/2006/relationships/image" Target="media/image45.png"/><Relationship Id="rId110" Type="http://schemas.openxmlformats.org/officeDocument/2006/relationships/image" Target="media/image59.wmf"/><Relationship Id="rId131" Type="http://schemas.openxmlformats.org/officeDocument/2006/relationships/image" Target="media/image70.png"/><Relationship Id="rId327" Type="http://schemas.openxmlformats.org/officeDocument/2006/relationships/image" Target="media/image141.wmf"/><Relationship Id="rId152" Type="http://schemas.openxmlformats.org/officeDocument/2006/relationships/image" Target="media/image84.wmf"/><Relationship Id="rId173" Type="http://schemas.openxmlformats.org/officeDocument/2006/relationships/oleObject" Target="embeddings/oleObject72.bin"/><Relationship Id="rId194" Type="http://schemas.openxmlformats.org/officeDocument/2006/relationships/oleObject" Target="embeddings/oleObject85.bin"/><Relationship Id="rId208" Type="http://schemas.openxmlformats.org/officeDocument/2006/relationships/image" Target="media/image107.wmf"/><Relationship Id="rId229" Type="http://schemas.openxmlformats.org/officeDocument/2006/relationships/oleObject" Target="embeddings/oleObject108.bin"/><Relationship Id="rId240" Type="http://schemas.openxmlformats.org/officeDocument/2006/relationships/oleObject" Target="embeddings/oleObject116.bin"/><Relationship Id="rId261" Type="http://schemas.openxmlformats.org/officeDocument/2006/relationships/oleObject" Target="embeddings/oleObject137.bin"/><Relationship Id="rId14" Type="http://schemas.openxmlformats.org/officeDocument/2006/relationships/image" Target="media/image5.png"/><Relationship Id="rId35" Type="http://schemas.openxmlformats.org/officeDocument/2006/relationships/oleObject" Target="embeddings/oleObject8.bin"/><Relationship Id="rId56" Type="http://schemas.openxmlformats.org/officeDocument/2006/relationships/oleObject" Target="embeddings/oleObject19.bin"/><Relationship Id="rId77" Type="http://schemas.openxmlformats.org/officeDocument/2006/relationships/oleObject" Target="embeddings/oleObject31.bin"/><Relationship Id="rId100" Type="http://schemas.openxmlformats.org/officeDocument/2006/relationships/image" Target="media/image54.wmf"/><Relationship Id="rId282" Type="http://schemas.openxmlformats.org/officeDocument/2006/relationships/oleObject" Target="embeddings/oleObject148.bin"/><Relationship Id="rId317" Type="http://schemas.openxmlformats.org/officeDocument/2006/relationships/oleObject" Target="embeddings/oleObject171.bin"/><Relationship Id="rId338" Type="http://schemas.openxmlformats.org/officeDocument/2006/relationships/oleObject" Target="embeddings/oleObject185.bin"/><Relationship Id="rId8" Type="http://schemas.openxmlformats.org/officeDocument/2006/relationships/image" Target="media/image1.wmf"/><Relationship Id="rId98" Type="http://schemas.openxmlformats.org/officeDocument/2006/relationships/image" Target="media/image53.wmf"/><Relationship Id="rId121" Type="http://schemas.openxmlformats.org/officeDocument/2006/relationships/oleObject" Target="embeddings/oleObject50.bin"/><Relationship Id="rId142" Type="http://schemas.openxmlformats.org/officeDocument/2006/relationships/oleObject" Target="embeddings/oleObject57.bin"/><Relationship Id="rId163" Type="http://schemas.openxmlformats.org/officeDocument/2006/relationships/oleObject" Target="embeddings/oleObject67.bin"/><Relationship Id="rId184" Type="http://schemas.openxmlformats.org/officeDocument/2006/relationships/image" Target="media/image100.wmf"/><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image" Target="media/image115.wmf"/><Relationship Id="rId235" Type="http://schemas.openxmlformats.org/officeDocument/2006/relationships/oleObject" Target="embeddings/oleObject112.bin"/><Relationship Id="rId251" Type="http://schemas.openxmlformats.org/officeDocument/2006/relationships/oleObject" Target="embeddings/oleObject127.bin"/><Relationship Id="rId256" Type="http://schemas.openxmlformats.org/officeDocument/2006/relationships/oleObject" Target="embeddings/oleObject132.bin"/><Relationship Id="rId277" Type="http://schemas.openxmlformats.org/officeDocument/2006/relationships/image" Target="media/image125.wmf"/><Relationship Id="rId298" Type="http://schemas.openxmlformats.org/officeDocument/2006/relationships/oleObject" Target="embeddings/oleObject157.bin"/><Relationship Id="rId25" Type="http://schemas.openxmlformats.org/officeDocument/2006/relationships/oleObject" Target="embeddings/oleObject3.bin"/><Relationship Id="rId46" Type="http://schemas.openxmlformats.org/officeDocument/2006/relationships/image" Target="media/image26.wmf"/><Relationship Id="rId67" Type="http://schemas.openxmlformats.org/officeDocument/2006/relationships/image" Target="media/image36.wmf"/><Relationship Id="rId116" Type="http://schemas.openxmlformats.org/officeDocument/2006/relationships/image" Target="media/image62.wmf"/><Relationship Id="rId137" Type="http://schemas.openxmlformats.org/officeDocument/2006/relationships/image" Target="media/image76.png"/><Relationship Id="rId158" Type="http://schemas.openxmlformats.org/officeDocument/2006/relationships/image" Target="media/image87.wmf"/><Relationship Id="rId272" Type="http://schemas.openxmlformats.org/officeDocument/2006/relationships/oleObject" Target="embeddings/oleObject143.bin"/><Relationship Id="rId293" Type="http://schemas.openxmlformats.org/officeDocument/2006/relationships/oleObject" Target="embeddings/oleObject154.bin"/><Relationship Id="rId302" Type="http://schemas.openxmlformats.org/officeDocument/2006/relationships/oleObject" Target="embeddings/oleObject160.bin"/><Relationship Id="rId307" Type="http://schemas.openxmlformats.org/officeDocument/2006/relationships/oleObject" Target="embeddings/oleObject163.bin"/><Relationship Id="rId323" Type="http://schemas.openxmlformats.org/officeDocument/2006/relationships/oleObject" Target="embeddings/oleObject177.bin"/><Relationship Id="rId328" Type="http://schemas.openxmlformats.org/officeDocument/2006/relationships/oleObject" Target="embeddings/oleObject180.bin"/><Relationship Id="rId20" Type="http://schemas.openxmlformats.org/officeDocument/2006/relationships/image" Target="media/image11.png"/><Relationship Id="rId41" Type="http://schemas.openxmlformats.org/officeDocument/2006/relationships/image" Target="media/image24.wmf"/><Relationship Id="rId62" Type="http://schemas.openxmlformats.org/officeDocument/2006/relationships/oleObject" Target="embeddings/oleObject22.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oleObject" Target="embeddings/oleObject45.bin"/><Relationship Id="rId132" Type="http://schemas.openxmlformats.org/officeDocument/2006/relationships/image" Target="media/image71.png"/><Relationship Id="rId153" Type="http://schemas.openxmlformats.org/officeDocument/2006/relationships/oleObject" Target="embeddings/oleObject62.bin"/><Relationship Id="rId174" Type="http://schemas.openxmlformats.org/officeDocument/2006/relationships/image" Target="media/image95.wmf"/><Relationship Id="rId179" Type="http://schemas.openxmlformats.org/officeDocument/2006/relationships/oleObject" Target="embeddings/oleObject75.bin"/><Relationship Id="rId195" Type="http://schemas.openxmlformats.org/officeDocument/2006/relationships/image" Target="media/image103.wmf"/><Relationship Id="rId209" Type="http://schemas.openxmlformats.org/officeDocument/2006/relationships/oleObject" Target="embeddings/oleObject95.bin"/><Relationship Id="rId190" Type="http://schemas.openxmlformats.org/officeDocument/2006/relationships/oleObject" Target="embeddings/oleObject83.bin"/><Relationship Id="rId204" Type="http://schemas.openxmlformats.org/officeDocument/2006/relationships/oleObject" Target="embeddings/oleObject92.bin"/><Relationship Id="rId220" Type="http://schemas.openxmlformats.org/officeDocument/2006/relationships/image" Target="media/image112.wmf"/><Relationship Id="rId225" Type="http://schemas.openxmlformats.org/officeDocument/2006/relationships/oleObject" Target="embeddings/oleObject104.bin"/><Relationship Id="rId241" Type="http://schemas.openxmlformats.org/officeDocument/2006/relationships/oleObject" Target="embeddings/oleObject117.bin"/><Relationship Id="rId246" Type="http://schemas.openxmlformats.org/officeDocument/2006/relationships/oleObject" Target="embeddings/oleObject122.bin"/><Relationship Id="rId267" Type="http://schemas.openxmlformats.org/officeDocument/2006/relationships/image" Target="media/image120.wmf"/><Relationship Id="rId288" Type="http://schemas.openxmlformats.org/officeDocument/2006/relationships/oleObject" Target="embeddings/oleObject151.bin"/><Relationship Id="rId15" Type="http://schemas.openxmlformats.org/officeDocument/2006/relationships/image" Target="media/image6.png"/><Relationship Id="rId36" Type="http://schemas.openxmlformats.org/officeDocument/2006/relationships/image" Target="media/image21.wmf"/><Relationship Id="rId57" Type="http://schemas.openxmlformats.org/officeDocument/2006/relationships/image" Target="media/image31.wmf"/><Relationship Id="rId106" Type="http://schemas.openxmlformats.org/officeDocument/2006/relationships/image" Target="media/image57.wmf"/><Relationship Id="rId127" Type="http://schemas.openxmlformats.org/officeDocument/2006/relationships/oleObject" Target="embeddings/oleObject53.bin"/><Relationship Id="rId262" Type="http://schemas.openxmlformats.org/officeDocument/2006/relationships/oleObject" Target="embeddings/oleObject138.bin"/><Relationship Id="rId283" Type="http://schemas.openxmlformats.org/officeDocument/2006/relationships/image" Target="media/image128.wmf"/><Relationship Id="rId313" Type="http://schemas.openxmlformats.org/officeDocument/2006/relationships/image" Target="media/image139.wmf"/><Relationship Id="rId318" Type="http://schemas.openxmlformats.org/officeDocument/2006/relationships/oleObject" Target="embeddings/oleObject172.bin"/><Relationship Id="rId339" Type="http://schemas.openxmlformats.org/officeDocument/2006/relationships/footer" Target="footer1.xml"/><Relationship Id="rId10" Type="http://schemas.openxmlformats.org/officeDocument/2006/relationships/oleObject" Target="embeddings/oleObject2.bin"/><Relationship Id="rId31" Type="http://schemas.openxmlformats.org/officeDocument/2006/relationships/oleObject" Target="embeddings/oleObject6.bin"/><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oleObject" Target="embeddings/oleObject32.bin"/><Relationship Id="rId94" Type="http://schemas.openxmlformats.org/officeDocument/2006/relationships/image" Target="media/image51.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5.wmf"/><Relationship Id="rId143" Type="http://schemas.openxmlformats.org/officeDocument/2006/relationships/image" Target="media/image79.emf"/><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oleObject" Target="embeddings/oleObject70.bin"/><Relationship Id="rId185" Type="http://schemas.openxmlformats.org/officeDocument/2006/relationships/oleObject" Target="embeddings/oleObject78.bin"/><Relationship Id="rId334" Type="http://schemas.openxmlformats.org/officeDocument/2006/relationships/oleObject" Target="embeddings/oleObject18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8.wmf"/><Relationship Id="rId210" Type="http://schemas.openxmlformats.org/officeDocument/2006/relationships/oleObject" Target="embeddings/oleObject96.bin"/><Relationship Id="rId215" Type="http://schemas.openxmlformats.org/officeDocument/2006/relationships/image" Target="media/image110.wmf"/><Relationship Id="rId236" Type="http://schemas.openxmlformats.org/officeDocument/2006/relationships/oleObject" Target="embeddings/oleObject113.bin"/><Relationship Id="rId257" Type="http://schemas.openxmlformats.org/officeDocument/2006/relationships/oleObject" Target="embeddings/oleObject133.bin"/><Relationship Id="rId278" Type="http://schemas.openxmlformats.org/officeDocument/2006/relationships/oleObject" Target="embeddings/oleObject146.bin"/><Relationship Id="rId26" Type="http://schemas.openxmlformats.org/officeDocument/2006/relationships/image" Target="media/image16.wmf"/><Relationship Id="rId231" Type="http://schemas.openxmlformats.org/officeDocument/2006/relationships/oleObject" Target="embeddings/oleObject109.bin"/><Relationship Id="rId252" Type="http://schemas.openxmlformats.org/officeDocument/2006/relationships/oleObject" Target="embeddings/oleObject128.bin"/><Relationship Id="rId273" Type="http://schemas.openxmlformats.org/officeDocument/2006/relationships/image" Target="media/image123.wmf"/><Relationship Id="rId294" Type="http://schemas.openxmlformats.org/officeDocument/2006/relationships/image" Target="media/image133.wmf"/><Relationship Id="rId308" Type="http://schemas.openxmlformats.org/officeDocument/2006/relationships/oleObject" Target="embeddings/oleObject164.bin"/><Relationship Id="rId329" Type="http://schemas.openxmlformats.org/officeDocument/2006/relationships/image" Target="media/image142.wmf"/><Relationship Id="rId47" Type="http://schemas.openxmlformats.org/officeDocument/2006/relationships/oleObject" Target="embeddings/oleObject14.bin"/><Relationship Id="rId68" Type="http://schemas.openxmlformats.org/officeDocument/2006/relationships/oleObject" Target="embeddings/oleObject25.bin"/><Relationship Id="rId89" Type="http://schemas.openxmlformats.org/officeDocument/2006/relationships/image" Target="media/image47.png"/><Relationship Id="rId112" Type="http://schemas.openxmlformats.org/officeDocument/2006/relationships/image" Target="media/image60.wmf"/><Relationship Id="rId133" Type="http://schemas.openxmlformats.org/officeDocument/2006/relationships/image" Target="media/image72.png"/><Relationship Id="rId154" Type="http://schemas.openxmlformats.org/officeDocument/2006/relationships/image" Target="media/image85.wmf"/><Relationship Id="rId175" Type="http://schemas.openxmlformats.org/officeDocument/2006/relationships/oleObject" Target="embeddings/oleObject73.bin"/><Relationship Id="rId340" Type="http://schemas.openxmlformats.org/officeDocument/2006/relationships/fontTable" Target="fontTable.xml"/><Relationship Id="rId196" Type="http://schemas.openxmlformats.org/officeDocument/2006/relationships/oleObject" Target="embeddings/oleObject86.bin"/><Relationship Id="rId200" Type="http://schemas.openxmlformats.org/officeDocument/2006/relationships/oleObject" Target="embeddings/oleObject89.bin"/><Relationship Id="rId16" Type="http://schemas.openxmlformats.org/officeDocument/2006/relationships/image" Target="media/image7.png"/><Relationship Id="rId221" Type="http://schemas.openxmlformats.org/officeDocument/2006/relationships/oleObject" Target="embeddings/oleObject102.bin"/><Relationship Id="rId242" Type="http://schemas.openxmlformats.org/officeDocument/2006/relationships/oleObject" Target="embeddings/oleObject118.bin"/><Relationship Id="rId263" Type="http://schemas.openxmlformats.org/officeDocument/2006/relationships/image" Target="media/image118.wmf"/><Relationship Id="rId284" Type="http://schemas.openxmlformats.org/officeDocument/2006/relationships/oleObject" Target="embeddings/oleObject149.bin"/><Relationship Id="rId319" Type="http://schemas.openxmlformats.org/officeDocument/2006/relationships/oleObject" Target="embeddings/oleObject173.bin"/><Relationship Id="rId37" Type="http://schemas.openxmlformats.org/officeDocument/2006/relationships/oleObject" Target="embeddings/oleObject9.bin"/><Relationship Id="rId58" Type="http://schemas.openxmlformats.org/officeDocument/2006/relationships/oleObject" Target="embeddings/oleObject20.bin"/><Relationship Id="rId79" Type="http://schemas.openxmlformats.org/officeDocument/2006/relationships/oleObject" Target="embeddings/oleObject33.bin"/><Relationship Id="rId102" Type="http://schemas.openxmlformats.org/officeDocument/2006/relationships/image" Target="media/image55.wmf"/><Relationship Id="rId123" Type="http://schemas.openxmlformats.org/officeDocument/2006/relationships/oleObject" Target="embeddings/oleObject51.bin"/><Relationship Id="rId144" Type="http://schemas.openxmlformats.org/officeDocument/2006/relationships/image" Target="media/image80.wmf"/><Relationship Id="rId330" Type="http://schemas.openxmlformats.org/officeDocument/2006/relationships/oleObject" Target="embeddings/oleObject181.bin"/><Relationship Id="rId90" Type="http://schemas.openxmlformats.org/officeDocument/2006/relationships/image" Target="media/image48.png"/><Relationship Id="rId165" Type="http://schemas.openxmlformats.org/officeDocument/2006/relationships/oleObject" Target="embeddings/oleObject68.bin"/><Relationship Id="rId186" Type="http://schemas.openxmlformats.org/officeDocument/2006/relationships/oleObject" Target="embeddings/oleObject79.bin"/><Relationship Id="rId211" Type="http://schemas.openxmlformats.org/officeDocument/2006/relationships/image" Target="media/image108.wmf"/><Relationship Id="rId232" Type="http://schemas.openxmlformats.org/officeDocument/2006/relationships/image" Target="media/image116.wmf"/><Relationship Id="rId253" Type="http://schemas.openxmlformats.org/officeDocument/2006/relationships/oleObject" Target="embeddings/oleObject129.bin"/><Relationship Id="rId274" Type="http://schemas.openxmlformats.org/officeDocument/2006/relationships/oleObject" Target="embeddings/oleObject144.bin"/><Relationship Id="rId295" Type="http://schemas.openxmlformats.org/officeDocument/2006/relationships/oleObject" Target="embeddings/oleObject155.bin"/><Relationship Id="rId309" Type="http://schemas.openxmlformats.org/officeDocument/2006/relationships/oleObject" Target="embeddings/oleObject165.bin"/><Relationship Id="rId27" Type="http://schemas.openxmlformats.org/officeDocument/2006/relationships/oleObject" Target="embeddings/oleObject4.bin"/><Relationship Id="rId48" Type="http://schemas.openxmlformats.org/officeDocument/2006/relationships/image" Target="media/image27.wmf"/><Relationship Id="rId69" Type="http://schemas.openxmlformats.org/officeDocument/2006/relationships/oleObject" Target="embeddings/oleObject26.bin"/><Relationship Id="rId113" Type="http://schemas.openxmlformats.org/officeDocument/2006/relationships/oleObject" Target="embeddings/oleObject46.bin"/><Relationship Id="rId134" Type="http://schemas.openxmlformats.org/officeDocument/2006/relationships/image" Target="media/image73.png"/><Relationship Id="rId320" Type="http://schemas.openxmlformats.org/officeDocument/2006/relationships/oleObject" Target="embeddings/oleObject174.bin"/><Relationship Id="rId80" Type="http://schemas.openxmlformats.org/officeDocument/2006/relationships/oleObject" Target="embeddings/oleObject34.bin"/><Relationship Id="rId155" Type="http://schemas.openxmlformats.org/officeDocument/2006/relationships/oleObject" Target="embeddings/oleObject63.bin"/><Relationship Id="rId176" Type="http://schemas.openxmlformats.org/officeDocument/2006/relationships/image" Target="media/image96.wmf"/><Relationship Id="rId197" Type="http://schemas.openxmlformats.org/officeDocument/2006/relationships/oleObject" Target="embeddings/oleObject87.bin"/><Relationship Id="rId341" Type="http://schemas.openxmlformats.org/officeDocument/2006/relationships/theme" Target="theme/theme1.xml"/><Relationship Id="rId201" Type="http://schemas.openxmlformats.org/officeDocument/2006/relationships/oleObject" Target="embeddings/oleObject90.bin"/><Relationship Id="rId222" Type="http://schemas.openxmlformats.org/officeDocument/2006/relationships/image" Target="media/image113.wmf"/><Relationship Id="rId243" Type="http://schemas.openxmlformats.org/officeDocument/2006/relationships/oleObject" Target="embeddings/oleObject119.bin"/><Relationship Id="rId264" Type="http://schemas.openxmlformats.org/officeDocument/2006/relationships/oleObject" Target="embeddings/oleObject139.bin"/><Relationship Id="rId285" Type="http://schemas.openxmlformats.org/officeDocument/2006/relationships/image" Target="media/image129.wmf"/><Relationship Id="rId17" Type="http://schemas.openxmlformats.org/officeDocument/2006/relationships/image" Target="media/image8.png"/><Relationship Id="rId38" Type="http://schemas.openxmlformats.org/officeDocument/2006/relationships/image" Target="media/image22.emf"/><Relationship Id="rId59" Type="http://schemas.openxmlformats.org/officeDocument/2006/relationships/image" Target="media/image32.wmf"/><Relationship Id="rId103" Type="http://schemas.openxmlformats.org/officeDocument/2006/relationships/oleObject" Target="embeddings/oleObject41.bin"/><Relationship Id="rId124" Type="http://schemas.openxmlformats.org/officeDocument/2006/relationships/image" Target="media/image66.wmf"/><Relationship Id="rId310" Type="http://schemas.openxmlformats.org/officeDocument/2006/relationships/image" Target="media/image138.wmf"/><Relationship Id="rId70" Type="http://schemas.openxmlformats.org/officeDocument/2006/relationships/image" Target="media/image37.wmf"/><Relationship Id="rId91" Type="http://schemas.openxmlformats.org/officeDocument/2006/relationships/image" Target="media/image49.png"/><Relationship Id="rId145" Type="http://schemas.openxmlformats.org/officeDocument/2006/relationships/oleObject" Target="embeddings/oleObject58.bin"/><Relationship Id="rId166" Type="http://schemas.openxmlformats.org/officeDocument/2006/relationships/image" Target="media/image91.wmf"/><Relationship Id="rId187" Type="http://schemas.openxmlformats.org/officeDocument/2006/relationships/oleObject" Target="embeddings/oleObject80.bin"/><Relationship Id="rId331" Type="http://schemas.openxmlformats.org/officeDocument/2006/relationships/image" Target="media/image143.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oleObject" Target="embeddings/oleObject110.bin"/><Relationship Id="rId254" Type="http://schemas.openxmlformats.org/officeDocument/2006/relationships/oleObject" Target="embeddings/oleObject130.bin"/><Relationship Id="rId28" Type="http://schemas.openxmlformats.org/officeDocument/2006/relationships/image" Target="media/image17.wmf"/><Relationship Id="rId49" Type="http://schemas.openxmlformats.org/officeDocument/2006/relationships/oleObject" Target="embeddings/oleObject15.bin"/><Relationship Id="rId114" Type="http://schemas.openxmlformats.org/officeDocument/2006/relationships/image" Target="media/image61.wmf"/><Relationship Id="rId275" Type="http://schemas.openxmlformats.org/officeDocument/2006/relationships/image" Target="media/image124.wmf"/><Relationship Id="rId296" Type="http://schemas.openxmlformats.org/officeDocument/2006/relationships/image" Target="media/image134.wmf"/><Relationship Id="rId300" Type="http://schemas.openxmlformats.org/officeDocument/2006/relationships/oleObject" Target="embeddings/oleObject158.bin"/><Relationship Id="rId60" Type="http://schemas.openxmlformats.org/officeDocument/2006/relationships/oleObject" Target="embeddings/oleObject21.bin"/><Relationship Id="rId81" Type="http://schemas.openxmlformats.org/officeDocument/2006/relationships/oleObject" Target="embeddings/oleObject35.bin"/><Relationship Id="rId135" Type="http://schemas.openxmlformats.org/officeDocument/2006/relationships/image" Target="media/image74.png"/><Relationship Id="rId156" Type="http://schemas.openxmlformats.org/officeDocument/2006/relationships/image" Target="media/image86.wmf"/><Relationship Id="rId177" Type="http://schemas.openxmlformats.org/officeDocument/2006/relationships/oleObject" Target="embeddings/oleObject74.bin"/><Relationship Id="rId198" Type="http://schemas.openxmlformats.org/officeDocument/2006/relationships/image" Target="media/image104.wmf"/><Relationship Id="rId321" Type="http://schemas.openxmlformats.org/officeDocument/2006/relationships/oleObject" Target="embeddings/oleObject175.bin"/><Relationship Id="rId202" Type="http://schemas.openxmlformats.org/officeDocument/2006/relationships/oleObject" Target="embeddings/oleObject91.bin"/><Relationship Id="rId223" Type="http://schemas.openxmlformats.org/officeDocument/2006/relationships/oleObject" Target="embeddings/oleObject103.bin"/><Relationship Id="rId244" Type="http://schemas.openxmlformats.org/officeDocument/2006/relationships/oleObject" Target="embeddings/oleObject120.bin"/><Relationship Id="rId18" Type="http://schemas.openxmlformats.org/officeDocument/2006/relationships/image" Target="media/image9.png"/><Relationship Id="rId39" Type="http://schemas.openxmlformats.org/officeDocument/2006/relationships/image" Target="media/image23.wmf"/><Relationship Id="rId265" Type="http://schemas.openxmlformats.org/officeDocument/2006/relationships/image" Target="media/image119.wmf"/><Relationship Id="rId286" Type="http://schemas.openxmlformats.org/officeDocument/2006/relationships/oleObject" Target="embeddings/oleObject150.bin"/><Relationship Id="rId50" Type="http://schemas.openxmlformats.org/officeDocument/2006/relationships/oleObject" Target="embeddings/oleObject16.bin"/><Relationship Id="rId104" Type="http://schemas.openxmlformats.org/officeDocument/2006/relationships/image" Target="media/image56.wmf"/><Relationship Id="rId125" Type="http://schemas.openxmlformats.org/officeDocument/2006/relationships/oleObject" Target="embeddings/oleObject52.bin"/><Relationship Id="rId146" Type="http://schemas.openxmlformats.org/officeDocument/2006/relationships/image" Target="media/image81.wmf"/><Relationship Id="rId167" Type="http://schemas.openxmlformats.org/officeDocument/2006/relationships/oleObject" Target="embeddings/oleObject69.bin"/><Relationship Id="rId188" Type="http://schemas.openxmlformats.org/officeDocument/2006/relationships/oleObject" Target="embeddings/oleObject81.bin"/><Relationship Id="rId311" Type="http://schemas.openxmlformats.org/officeDocument/2006/relationships/oleObject" Target="embeddings/oleObject166.bin"/><Relationship Id="rId332" Type="http://schemas.openxmlformats.org/officeDocument/2006/relationships/oleObject" Target="embeddings/oleObject182.bin"/><Relationship Id="rId71" Type="http://schemas.openxmlformats.org/officeDocument/2006/relationships/oleObject" Target="embeddings/oleObject27.bin"/><Relationship Id="rId92" Type="http://schemas.openxmlformats.org/officeDocument/2006/relationships/oleObject" Target="embeddings/oleObject36.bin"/><Relationship Id="rId213" Type="http://schemas.openxmlformats.org/officeDocument/2006/relationships/image" Target="media/image109.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oleObject" Target="embeddings/oleObject131.bin"/><Relationship Id="rId276" Type="http://schemas.openxmlformats.org/officeDocument/2006/relationships/oleObject" Target="embeddings/oleObject145.bin"/><Relationship Id="rId297" Type="http://schemas.openxmlformats.org/officeDocument/2006/relationships/oleObject" Target="embeddings/oleObject156.bin"/><Relationship Id="rId40" Type="http://schemas.openxmlformats.org/officeDocument/2006/relationships/oleObject" Target="embeddings/oleObject10.bin"/><Relationship Id="rId115" Type="http://schemas.openxmlformats.org/officeDocument/2006/relationships/oleObject" Target="embeddings/oleObject47.bin"/><Relationship Id="rId136" Type="http://schemas.openxmlformats.org/officeDocument/2006/relationships/image" Target="media/image75.png"/><Relationship Id="rId157" Type="http://schemas.openxmlformats.org/officeDocument/2006/relationships/oleObject" Target="embeddings/oleObject64.bin"/><Relationship Id="rId178" Type="http://schemas.openxmlformats.org/officeDocument/2006/relationships/image" Target="media/image97.wmf"/><Relationship Id="rId301" Type="http://schemas.openxmlformats.org/officeDocument/2006/relationships/oleObject" Target="embeddings/oleObject159.bin"/><Relationship Id="rId322" Type="http://schemas.openxmlformats.org/officeDocument/2006/relationships/oleObject" Target="embeddings/oleObject176.bin"/><Relationship Id="rId61" Type="http://schemas.openxmlformats.org/officeDocument/2006/relationships/image" Target="media/image33.wmf"/><Relationship Id="rId82" Type="http://schemas.openxmlformats.org/officeDocument/2006/relationships/image" Target="media/image40.png"/><Relationship Id="rId199" Type="http://schemas.openxmlformats.org/officeDocument/2006/relationships/oleObject" Target="embeddings/oleObject88.bin"/><Relationship Id="rId203" Type="http://schemas.openxmlformats.org/officeDocument/2006/relationships/image" Target="media/image105.wmf"/><Relationship Id="rId19" Type="http://schemas.openxmlformats.org/officeDocument/2006/relationships/image" Target="media/image10.png"/><Relationship Id="rId224" Type="http://schemas.openxmlformats.org/officeDocument/2006/relationships/image" Target="media/image114.wmf"/><Relationship Id="rId245" Type="http://schemas.openxmlformats.org/officeDocument/2006/relationships/oleObject" Target="embeddings/oleObject121.bin"/><Relationship Id="rId266" Type="http://schemas.openxmlformats.org/officeDocument/2006/relationships/oleObject" Target="embeddings/oleObject140.bin"/><Relationship Id="rId287" Type="http://schemas.openxmlformats.org/officeDocument/2006/relationships/image" Target="media/image130.wmf"/><Relationship Id="rId30" Type="http://schemas.openxmlformats.org/officeDocument/2006/relationships/image" Target="media/image18.wmf"/><Relationship Id="rId105" Type="http://schemas.openxmlformats.org/officeDocument/2006/relationships/oleObject" Target="embeddings/oleObject42.bin"/><Relationship Id="rId126" Type="http://schemas.openxmlformats.org/officeDocument/2006/relationships/image" Target="media/image67.wmf"/><Relationship Id="rId147" Type="http://schemas.openxmlformats.org/officeDocument/2006/relationships/oleObject" Target="embeddings/oleObject59.bin"/><Relationship Id="rId168" Type="http://schemas.openxmlformats.org/officeDocument/2006/relationships/image" Target="media/image92.wmf"/><Relationship Id="rId312" Type="http://schemas.openxmlformats.org/officeDocument/2006/relationships/oleObject" Target="embeddings/oleObject167.bin"/><Relationship Id="rId333" Type="http://schemas.openxmlformats.org/officeDocument/2006/relationships/image" Target="media/image144.wmf"/><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image" Target="media/image50.emf"/><Relationship Id="rId189" Type="http://schemas.openxmlformats.org/officeDocument/2006/relationships/oleObject" Target="embeddings/oleObject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D0876-6A78-4DD0-88A0-5DFA3B30E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6775</Words>
  <Characters>38621</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
  <LinksUpToDate>false</LinksUpToDate>
  <CharactersWithSpaces>45306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АГЖ</dc:creator>
  <cp:lastModifiedBy>Physycs_18</cp:lastModifiedBy>
  <cp:revision>18</cp:revision>
  <cp:lastPrinted>2012-11-03T09:41:00Z</cp:lastPrinted>
  <dcterms:created xsi:type="dcterms:W3CDTF">2012-11-03T08:58:00Z</dcterms:created>
  <dcterms:modified xsi:type="dcterms:W3CDTF">2012-12-12T04:48:00Z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