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58" w:rsidRDefault="00B83F28">
      <w:bookmarkStart w:id="0" w:name="_GoBack"/>
      <w:r>
        <w:t>Реферат на тему «</w:t>
      </w:r>
      <w:r w:rsidR="007C07AE">
        <w:t xml:space="preserve">Налог на прибыль </w:t>
      </w:r>
      <w:r w:rsidR="00C76493" w:rsidRPr="007C07AE">
        <w:t>в разных странах мира</w:t>
      </w:r>
      <w:r>
        <w:t>»</w:t>
      </w:r>
    </w:p>
    <w:p w:rsidR="00B83F28" w:rsidRDefault="00B83F28"/>
    <w:p w:rsidR="00B83F28" w:rsidRDefault="00B83F28">
      <w:r>
        <w:t>Условия: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Введение и заключение на надо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Не менее 10 страниц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Использование не меньше 7 источников</w:t>
      </w:r>
    </w:p>
    <w:p w:rsidR="00B83F28" w:rsidRDefault="00B83F28" w:rsidP="00B83F28">
      <w:pPr>
        <w:pStyle w:val="a3"/>
        <w:numPr>
          <w:ilvl w:val="0"/>
          <w:numId w:val="1"/>
        </w:numPr>
      </w:pPr>
      <w:r>
        <w:t>Список литературы</w:t>
      </w:r>
    </w:p>
    <w:bookmarkEnd w:id="0"/>
    <w:p w:rsidR="00B83F28" w:rsidRDefault="00B83F28" w:rsidP="00B83F28">
      <w:pPr>
        <w:pStyle w:val="a3"/>
      </w:pPr>
    </w:p>
    <w:p w:rsidR="00B83F28" w:rsidRDefault="00B83F28"/>
    <w:p w:rsidR="00B83F28" w:rsidRDefault="00B83F28"/>
    <w:sectPr w:rsidR="00B8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53F9C"/>
    <w:multiLevelType w:val="hybridMultilevel"/>
    <w:tmpl w:val="F6CE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B"/>
    <w:rsid w:val="00345641"/>
    <w:rsid w:val="007C07AE"/>
    <w:rsid w:val="00B518FB"/>
    <w:rsid w:val="00B83F28"/>
    <w:rsid w:val="00C76493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28CC-0C1E-4547-8A9B-5545289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>Mercury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7</cp:revision>
  <dcterms:created xsi:type="dcterms:W3CDTF">2018-05-25T09:34:00Z</dcterms:created>
  <dcterms:modified xsi:type="dcterms:W3CDTF">2018-05-25T09:40:00Z</dcterms:modified>
</cp:coreProperties>
</file>