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 ПОО «Гуманитарный колледж»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для студентов с</w:t>
      </w:r>
      <w:r w:rsidRPr="00041875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8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3BE0" w:rsidRPr="00041875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75">
        <w:rPr>
          <w:rFonts w:ascii="Times New Roman" w:hAnsi="Times New Roman" w:cs="Times New Roman"/>
          <w:sz w:val="28"/>
          <w:szCs w:val="28"/>
        </w:rPr>
        <w:t>Экономика и бухгалтерский учет  (по отраслям)</w:t>
      </w:r>
    </w:p>
    <w:p w:rsidR="00393BE0" w:rsidRPr="00781853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>Специальность: 080114 Экономика и бухгалтерский учет  (по отраслям)</w:t>
      </w: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>Профессиональный модуль «</w:t>
      </w:r>
      <w:r w:rsidRPr="00781853">
        <w:rPr>
          <w:rFonts w:ascii="Times New Roman" w:hAnsi="Times New Roman" w:cs="Times New Roman"/>
          <w:bCs/>
          <w:sz w:val="28"/>
          <w:szCs w:val="28"/>
        </w:rPr>
        <w:t>Составление и использование бухгалтерской отчетности</w:t>
      </w:r>
      <w:r w:rsidRPr="00781853">
        <w:rPr>
          <w:rFonts w:ascii="Times New Roman" w:hAnsi="Times New Roman" w:cs="Times New Roman"/>
          <w:sz w:val="28"/>
          <w:szCs w:val="28"/>
        </w:rPr>
        <w:t>»</w:t>
      </w:r>
    </w:p>
    <w:p w:rsidR="00393BE0" w:rsidRPr="00393BE0" w:rsidRDefault="00393BE0" w:rsidP="00393B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</w:t>
      </w:r>
      <w:r w:rsidRPr="00393B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Основы анализа бухгалтерской отчетности</w:t>
      </w:r>
    </w:p>
    <w:p w:rsidR="00393BE0" w:rsidRPr="00781853" w:rsidRDefault="00393BE0" w:rsidP="00393BE0">
      <w:pPr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E0" w:rsidRPr="00781853" w:rsidRDefault="00393BE0" w:rsidP="00393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получения оценки за экзамен Вам необходимо выполнить все практические задания.</w:t>
      </w:r>
    </w:p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A161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BE0" w:rsidRPr="00A16164" w:rsidRDefault="00393BE0" w:rsidP="00393B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sz w:val="24"/>
          <w:szCs w:val="24"/>
        </w:rPr>
        <w:t>Используя приведенные показатели отчета о прибылях и убытках провести  анализ доходов и расходов организации. Рассчитать необходимые показатели финансовых результатов и оценить влияние отдельных факторов на динамику чистой прибыли.</w:t>
      </w:r>
    </w:p>
    <w:p w:rsidR="00393BE0" w:rsidRPr="00A16164" w:rsidRDefault="00393BE0" w:rsidP="00393BE0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616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A16164">
        <w:rPr>
          <w:rFonts w:ascii="Times New Roman" w:eastAsia="Times New Roman" w:hAnsi="Times New Roman" w:cs="Times New Roman"/>
          <w:sz w:val="24"/>
          <w:szCs w:val="24"/>
        </w:rPr>
        <w:t>ыс. руб.</w:t>
      </w:r>
    </w:p>
    <w:tbl>
      <w:tblPr>
        <w:tblW w:w="9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822"/>
        <w:gridCol w:w="1509"/>
        <w:gridCol w:w="1847"/>
      </w:tblGrid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Код</w:t>
            </w:r>
          </w:p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стр.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Отчетный</w:t>
            </w:r>
          </w:p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Предыдущий год</w:t>
            </w:r>
          </w:p>
        </w:tc>
      </w:tr>
      <w:tr w:rsidR="00393BE0" w:rsidRPr="00A16164" w:rsidTr="00761035">
        <w:tc>
          <w:tcPr>
            <w:tcW w:w="5599" w:type="dxa"/>
            <w:tcBorders>
              <w:left w:val="single" w:sz="4" w:space="0" w:color="auto"/>
              <w:bottom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Выручка от продажи продукции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246547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232005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Себестоимость проданной продукции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215562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190846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Коммерческие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Управленческие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12446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20447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Проценты к получению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060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Проценты к уплате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1982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2055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Доходы от участия в других организациях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080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090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5632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6904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11139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7556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Отложенные налоговые активы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Отложенные налоговые обязательства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484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2489</w:t>
            </w:r>
          </w:p>
        </w:tc>
      </w:tr>
      <w:tr w:rsidR="00393BE0" w:rsidRPr="00A16164" w:rsidTr="00761035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 xml:space="preserve">Текущий налог на прибыль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2032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2253</w:t>
            </w:r>
          </w:p>
        </w:tc>
      </w:tr>
    </w:tbl>
    <w:p w:rsidR="00393BE0" w:rsidRPr="00A16164" w:rsidRDefault="00393BE0" w:rsidP="00393BE0">
      <w:pPr>
        <w:spacing w:after="0" w:line="288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7"/>
        <w:gridCol w:w="1428"/>
        <w:gridCol w:w="1110"/>
        <w:gridCol w:w="479"/>
        <w:gridCol w:w="1428"/>
        <w:gridCol w:w="1110"/>
        <w:gridCol w:w="479"/>
      </w:tblGrid>
      <w:tr w:rsidR="00393BE0" w:rsidRPr="00A16164" w:rsidTr="00761035">
        <w:trPr>
          <w:cantSplit/>
          <w:trHeight w:val="400"/>
        </w:trPr>
        <w:tc>
          <w:tcPr>
            <w:tcW w:w="1848" w:type="pct"/>
            <w:vMerge w:val="restar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576" w:type="pct"/>
            <w:gridSpan w:val="3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Состав доходов и расходов, тыс. руб.</w:t>
            </w:r>
          </w:p>
        </w:tc>
        <w:tc>
          <w:tcPr>
            <w:tcW w:w="1576" w:type="pct"/>
            <w:gridSpan w:val="3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Структура доходов и расходов, %</w:t>
            </w:r>
          </w:p>
        </w:tc>
      </w:tr>
      <w:tr w:rsidR="00393BE0" w:rsidRPr="00A16164" w:rsidTr="00761035">
        <w:trPr>
          <w:cantSplit/>
          <w:trHeight w:val="1040"/>
        </w:trPr>
        <w:tc>
          <w:tcPr>
            <w:tcW w:w="1848" w:type="pct"/>
            <w:vMerge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 xml:space="preserve">предыдущий год </w:t>
            </w: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отчетный год</w:t>
            </w: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A16164">
              <w:rPr>
                <w:rFonts w:ascii="Times New Roman" w:eastAsia="Times New Roman" w:hAnsi="Times New Roman" w:cs="Times New Roman"/>
              </w:rPr>
              <w:t>Δ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 xml:space="preserve">предыдущий год </w:t>
            </w: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отчетный год</w:t>
            </w: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sym w:font="Symbol" w:char="F0B1"/>
            </w:r>
            <w:r w:rsidRPr="00A16164">
              <w:rPr>
                <w:rFonts w:ascii="Times New Roman" w:eastAsia="Times New Roman" w:hAnsi="Times New Roman" w:cs="Times New Roman"/>
              </w:rPr>
              <w:t>Δ</w:t>
            </w:r>
          </w:p>
        </w:tc>
      </w:tr>
      <w:tr w:rsidR="00393BE0" w:rsidRPr="00A16164" w:rsidTr="00761035">
        <w:trPr>
          <w:cantSplit/>
          <w:trHeight w:val="26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93BE0" w:rsidRPr="00A16164" w:rsidTr="00761035">
        <w:trPr>
          <w:cantSplit/>
          <w:trHeight w:val="28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1. Доходы – всего</w:t>
            </w:r>
          </w:p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93BE0" w:rsidRPr="00A16164" w:rsidTr="00761035">
        <w:trPr>
          <w:cantSplit/>
          <w:trHeight w:val="28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1.1. Выручка от продаж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BE0" w:rsidRPr="00A16164" w:rsidTr="00761035">
        <w:trPr>
          <w:cantSplit/>
          <w:trHeight w:val="28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1.2. Прочие доходы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BE0" w:rsidRPr="00A16164" w:rsidTr="00761035">
        <w:trPr>
          <w:cantSplit/>
          <w:trHeight w:val="28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2. Расходы – всего</w:t>
            </w:r>
          </w:p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93BE0" w:rsidRPr="00A16164" w:rsidTr="00761035">
        <w:trPr>
          <w:cantSplit/>
          <w:trHeight w:val="28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2.1. Себестоимость проданных товаров, продукции, работ, услуг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BE0" w:rsidRPr="00A16164" w:rsidTr="00761035">
        <w:trPr>
          <w:cantSplit/>
          <w:trHeight w:val="28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2.2. Коммерческие расходы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BE0" w:rsidRPr="00A16164" w:rsidTr="00761035">
        <w:trPr>
          <w:cantSplit/>
          <w:trHeight w:val="28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2.3. Управленческие расходы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BE0" w:rsidRPr="00A16164" w:rsidTr="00761035">
        <w:trPr>
          <w:cantSplit/>
          <w:trHeight w:val="28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2.4. Прочие расходы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BE0" w:rsidRPr="00A16164" w:rsidTr="00761035">
        <w:trPr>
          <w:cantSplit/>
          <w:trHeight w:val="28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2.5. Расход по налогу на прибыль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BE0" w:rsidRPr="00A16164" w:rsidTr="00761035">
        <w:trPr>
          <w:cantSplit/>
          <w:trHeight w:val="28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 xml:space="preserve">3. Чистая прибыль 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93BE0" w:rsidRPr="00A16164" w:rsidTr="00761035">
        <w:trPr>
          <w:cantSplit/>
          <w:trHeight w:val="280"/>
        </w:trPr>
        <w:tc>
          <w:tcPr>
            <w:tcW w:w="1848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lastRenderedPageBreak/>
              <w:t xml:space="preserve">4. Коэффициент соотношения доходов и расходов </w:t>
            </w: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" w:type="pct"/>
            <w:vAlign w:val="center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93BE0" w:rsidRPr="00A16164" w:rsidRDefault="00393BE0" w:rsidP="00393BE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A161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BE0" w:rsidRPr="00A16164" w:rsidRDefault="00393BE0" w:rsidP="00393BE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BE0" w:rsidRPr="00A16164" w:rsidRDefault="00393BE0" w:rsidP="00393B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sz w:val="24"/>
          <w:szCs w:val="24"/>
        </w:rPr>
        <w:t xml:space="preserve">По приведенным данным рассчитать и оценить влияние следующих факторов </w:t>
      </w:r>
      <w:proofErr w:type="gramStart"/>
      <w:r w:rsidRPr="00A16164">
        <w:rPr>
          <w:rFonts w:ascii="Times New Roman" w:eastAsia="Times New Roman" w:hAnsi="Times New Roman" w:cs="Times New Roman"/>
          <w:sz w:val="24"/>
          <w:szCs w:val="24"/>
        </w:rPr>
        <w:t>на изменение прибыли от продаж в отчетном году по сравнению с предыдущим годом</w:t>
      </w:r>
      <w:proofErr w:type="gramEnd"/>
      <w:r w:rsidRPr="00A161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BE0" w:rsidRPr="00A16164" w:rsidRDefault="00393BE0" w:rsidP="00393B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sz w:val="24"/>
          <w:szCs w:val="24"/>
        </w:rPr>
        <w:t xml:space="preserve">а) изменения общего </w:t>
      </w:r>
      <w:r w:rsidRPr="00A16164">
        <w:rPr>
          <w:rFonts w:ascii="Times New Roman" w:eastAsia="Times New Roman" w:hAnsi="Times New Roman" w:cs="Times New Roman"/>
          <w:iCs/>
          <w:sz w:val="24"/>
          <w:szCs w:val="24"/>
        </w:rPr>
        <w:t>количества</w:t>
      </w:r>
      <w:r w:rsidRPr="00A16164">
        <w:rPr>
          <w:rFonts w:ascii="Times New Roman" w:eastAsia="Times New Roman" w:hAnsi="Times New Roman" w:cs="Times New Roman"/>
          <w:sz w:val="24"/>
          <w:szCs w:val="24"/>
        </w:rPr>
        <w:t xml:space="preserve"> проданной продукции (</w:t>
      </w:r>
      <w:proofErr w:type="spellStart"/>
      <w:r w:rsidRPr="00A16164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A1616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93BE0" w:rsidRPr="00A16164" w:rsidRDefault="00393BE0" w:rsidP="00393B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sz w:val="24"/>
          <w:szCs w:val="24"/>
        </w:rPr>
        <w:t xml:space="preserve">б) изменения </w:t>
      </w:r>
      <w:r w:rsidRPr="00A16164">
        <w:rPr>
          <w:rFonts w:ascii="Times New Roman" w:eastAsia="Times New Roman" w:hAnsi="Times New Roman" w:cs="Times New Roman"/>
          <w:iCs/>
          <w:sz w:val="24"/>
          <w:szCs w:val="24"/>
        </w:rPr>
        <w:t>себестоимости</w:t>
      </w:r>
      <w:r w:rsidRPr="00A16164">
        <w:rPr>
          <w:rFonts w:ascii="Times New Roman" w:eastAsia="Times New Roman" w:hAnsi="Times New Roman" w:cs="Times New Roman"/>
          <w:sz w:val="24"/>
          <w:szCs w:val="24"/>
        </w:rPr>
        <w:t xml:space="preserve"> проданной продукции (</w:t>
      </w:r>
      <w:proofErr w:type="gramStart"/>
      <w:r w:rsidRPr="00A1616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A1616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A1616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93BE0" w:rsidRPr="00A16164" w:rsidRDefault="00393BE0" w:rsidP="00393B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sz w:val="24"/>
          <w:szCs w:val="24"/>
        </w:rPr>
        <w:t>в) изменения коммерческих расходов (</w:t>
      </w:r>
      <w:proofErr w:type="gramStart"/>
      <w:r w:rsidRPr="00A1616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gramEnd"/>
      <w:r w:rsidRPr="00A1616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комм</w:t>
      </w:r>
      <w:r w:rsidRPr="00A1616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93BE0" w:rsidRPr="00A16164" w:rsidRDefault="00393BE0" w:rsidP="00393B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sz w:val="24"/>
          <w:szCs w:val="24"/>
        </w:rPr>
        <w:t>г) изменения управленческих расходов (</w:t>
      </w:r>
      <w:proofErr w:type="gramStart"/>
      <w:r w:rsidRPr="00A1616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A16164">
        <w:rPr>
          <w:rFonts w:ascii="Times New Roman" w:eastAsia="Times New Roman" w:hAnsi="Times New Roman" w:cs="Times New Roman"/>
          <w:sz w:val="24"/>
          <w:szCs w:val="24"/>
          <w:vertAlign w:val="subscript"/>
        </w:rPr>
        <w:t>упр</w:t>
      </w:r>
      <w:proofErr w:type="spellEnd"/>
      <w:r w:rsidRPr="00A161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93BE0" w:rsidRPr="00A16164" w:rsidRDefault="00393BE0" w:rsidP="00393BE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BE0" w:rsidRPr="00A16164" w:rsidRDefault="00393BE0" w:rsidP="00393BE0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6"/>
        <w:gridCol w:w="1252"/>
        <w:gridCol w:w="1260"/>
        <w:gridCol w:w="2520"/>
        <w:gridCol w:w="1260"/>
      </w:tblGrid>
      <w:tr w:rsidR="00393BE0" w:rsidRPr="00A16164" w:rsidTr="00761035">
        <w:trPr>
          <w:trHeight w:val="869"/>
          <w:jc w:val="center"/>
        </w:trPr>
        <w:tc>
          <w:tcPr>
            <w:tcW w:w="3176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5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Условное </w:t>
            </w:r>
            <w:proofErr w:type="spellStart"/>
            <w:proofErr w:type="gramStart"/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обозначе-ние</w:t>
            </w:r>
            <w:proofErr w:type="spellEnd"/>
            <w:proofErr w:type="gramEnd"/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Предыду-щий</w:t>
            </w:r>
            <w:proofErr w:type="spellEnd"/>
            <w:proofErr w:type="gramEnd"/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Отклоне-ния</w:t>
            </w:r>
            <w:proofErr w:type="spellEnd"/>
            <w:proofErr w:type="gramEnd"/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году</w:t>
            </w:r>
          </w:p>
        </w:tc>
      </w:tr>
      <w:tr w:rsidR="00393BE0" w:rsidRPr="00A16164" w:rsidTr="00761035">
        <w:trPr>
          <w:trHeight w:val="256"/>
          <w:jc w:val="center"/>
        </w:trPr>
        <w:tc>
          <w:tcPr>
            <w:tcW w:w="3176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BE0" w:rsidRPr="00A16164" w:rsidTr="00761035">
        <w:trPr>
          <w:trHeight w:val="268"/>
          <w:jc w:val="center"/>
        </w:trPr>
        <w:tc>
          <w:tcPr>
            <w:tcW w:w="3176" w:type="dxa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продаж</w:t>
            </w:r>
          </w:p>
        </w:tc>
        <w:tc>
          <w:tcPr>
            <w:tcW w:w="1252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83660</w:t>
            </w:r>
          </w:p>
        </w:tc>
        <w:tc>
          <w:tcPr>
            <w:tcW w:w="2520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96115</w:t>
            </w:r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BE0" w:rsidRPr="00A16164" w:rsidTr="00761035">
        <w:trPr>
          <w:trHeight w:val="290"/>
          <w:jc w:val="center"/>
        </w:trPr>
        <w:tc>
          <w:tcPr>
            <w:tcW w:w="3176" w:type="dxa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проданной продукции</w:t>
            </w:r>
          </w:p>
        </w:tc>
        <w:tc>
          <w:tcPr>
            <w:tcW w:w="1252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48558</w:t>
            </w:r>
          </w:p>
        </w:tc>
        <w:tc>
          <w:tcPr>
            <w:tcW w:w="2520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52790</w:t>
            </w:r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BE0" w:rsidRPr="00A16164" w:rsidTr="00761035">
        <w:trPr>
          <w:trHeight w:val="286"/>
          <w:jc w:val="center"/>
        </w:trPr>
        <w:tc>
          <w:tcPr>
            <w:tcW w:w="3176" w:type="dxa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252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комм</w:t>
            </w:r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8409</w:t>
            </w:r>
          </w:p>
        </w:tc>
        <w:tc>
          <w:tcPr>
            <w:tcW w:w="2520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9002</w:t>
            </w:r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BE0" w:rsidRPr="00A16164" w:rsidTr="00761035">
        <w:trPr>
          <w:trHeight w:val="339"/>
          <w:jc w:val="center"/>
        </w:trPr>
        <w:tc>
          <w:tcPr>
            <w:tcW w:w="3176" w:type="dxa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25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упр</w:t>
            </w:r>
            <w:proofErr w:type="spellEnd"/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9577</w:t>
            </w:r>
          </w:p>
        </w:tc>
        <w:tc>
          <w:tcPr>
            <w:tcW w:w="252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13664</w:t>
            </w:r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BE0" w:rsidRPr="00A16164" w:rsidTr="00761035">
        <w:trPr>
          <w:trHeight w:val="363"/>
          <w:jc w:val="center"/>
        </w:trPr>
        <w:tc>
          <w:tcPr>
            <w:tcW w:w="3176" w:type="dxa"/>
          </w:tcPr>
          <w:p w:rsidR="00393BE0" w:rsidRPr="00A16164" w:rsidRDefault="00393BE0" w:rsidP="0076103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125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BE0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A161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3BE0" w:rsidRPr="00A16164" w:rsidRDefault="00393BE0" w:rsidP="00393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Рассчитать необходимые показатели, используя исходные данные, представленные в таблице. Оценить прирост рентабельности продаж в отчетном году по сравнению с предыдущим годом.</w:t>
      </w:r>
    </w:p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5"/>
        <w:gridCol w:w="1701"/>
        <w:gridCol w:w="1242"/>
        <w:gridCol w:w="1139"/>
        <w:gridCol w:w="1080"/>
      </w:tblGrid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Условное обозначение</w:t>
            </w:r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Базисный год</w:t>
            </w: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1"/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Δ</w:t>
            </w: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Прибыль от продаж, тыс. руб. 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4854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2. Выручка от продаж, тыс. руб.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 o:ole="">
                  <v:imagedata r:id="rId5" o:title=""/>
                </v:shape>
                <o:OLEObject Type="Embed" ProgID="Equation.3" ShapeID="_x0000_i1025" DrawAspect="Content" ObjectID="_1569153220" r:id="rId6"/>
              </w:objec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29670</w:t>
            </w: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33304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3. Рентабельность продаж, %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</w:t>
            </w:r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4. Материальные расходы, тыс. руб.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17520</w:t>
            </w: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18699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5. Расходы на оплату труда, включая социальные отчисления, тыс. руб.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6402</w:t>
            </w: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6735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6. Амортизация, тыс. руб.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proofErr w:type="spellEnd"/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 Прочие расходы по обычным видам деятельности, тыс. руб.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проч</w:t>
            </w:r>
            <w:proofErr w:type="spellEnd"/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2837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8. Коэффициент материалоемкости, %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Коэффициент </w:t>
            </w:r>
            <w:proofErr w:type="spell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зарплатоемкости</w:t>
            </w:r>
            <w:proofErr w:type="spellEnd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U</w:t>
            </w:r>
            <w:proofErr w:type="gramEnd"/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Коэффициент </w:t>
            </w:r>
            <w:proofErr w:type="spell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амортизациоемкости</w:t>
            </w:r>
            <w:proofErr w:type="spellEnd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Ам</w:t>
            </w:r>
            <w:proofErr w:type="spellEnd"/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575" w:type="dxa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Коэффициент </w:t>
            </w:r>
            <w:proofErr w:type="spell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прочейрасходоемкости</w:t>
            </w:r>
            <w:proofErr w:type="spellEnd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701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Start"/>
            <w:proofErr w:type="gram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S</w:t>
            </w:r>
            <w:proofErr w:type="gramEnd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проч</w:t>
            </w:r>
            <w:proofErr w:type="spellEnd"/>
          </w:p>
        </w:tc>
        <w:tc>
          <w:tcPr>
            <w:tcW w:w="1242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BE0" w:rsidRPr="00A16164" w:rsidRDefault="00393BE0" w:rsidP="0039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A161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BE0" w:rsidRPr="00A16164" w:rsidRDefault="00393BE0" w:rsidP="00393BE0">
      <w:pPr>
        <w:widowControl w:val="0"/>
        <w:spacing w:after="6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Используя данные формы №4 и предлагаемый формат таблицы, проведите анализ денежных потоков организации, оцените динамику, структуру и достаточность денежных средств.</w:t>
      </w:r>
    </w:p>
    <w:p w:rsidR="00393BE0" w:rsidRPr="00A16164" w:rsidRDefault="00393BE0" w:rsidP="00393BE0">
      <w:pPr>
        <w:spacing w:after="12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p w:rsidR="00393BE0" w:rsidRPr="00A16164" w:rsidRDefault="00393BE0" w:rsidP="00393BE0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</w:t>
      </w:r>
    </w:p>
    <w:p w:rsidR="00393BE0" w:rsidRPr="00A16164" w:rsidRDefault="00393BE0" w:rsidP="00393BE0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3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0"/>
        <w:gridCol w:w="720"/>
        <w:gridCol w:w="1440"/>
        <w:gridCol w:w="1440"/>
      </w:tblGrid>
      <w:tr w:rsidR="00393BE0" w:rsidRPr="00A16164" w:rsidTr="00761035">
        <w:trPr>
          <w:trHeight w:val="575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предыдущий год</w:t>
            </w:r>
          </w:p>
        </w:tc>
      </w:tr>
      <w:tr w:rsidR="00393BE0" w:rsidRPr="00A16164" w:rsidTr="00761035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BE0" w:rsidRPr="00A16164" w:rsidTr="00761035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денежных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393BE0" w:rsidRPr="00A16164" w:rsidTr="00761035">
        <w:trPr>
          <w:trHeight w:val="72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Движение денежных средств по текущей деятельности</w:t>
            </w: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полученные от покупателей, заказчиков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38869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35901</w:t>
            </w:r>
          </w:p>
        </w:tc>
      </w:tr>
      <w:tr w:rsidR="00393BE0" w:rsidRPr="00A16164" w:rsidTr="00761035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1052</w:t>
            </w:r>
          </w:p>
        </w:tc>
      </w:tr>
      <w:tr w:rsidR="00393BE0" w:rsidRPr="00A16164" w:rsidTr="00761035">
        <w:trPr>
          <w:trHeight w:val="60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средства, направленные:</w:t>
            </w: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приобретенных товаров, работ, услуг, сырья и иных 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(20842)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(21995)</w:t>
            </w:r>
          </w:p>
        </w:tc>
      </w:tr>
      <w:tr w:rsidR="00393BE0" w:rsidRPr="00A16164" w:rsidTr="00761035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(6232)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(5031)</w:t>
            </w:r>
          </w:p>
        </w:tc>
      </w:tr>
      <w:tr w:rsidR="00393BE0" w:rsidRPr="00A16164" w:rsidTr="00761035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выплату дивидендов, процентов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(1370)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(194)</w:t>
            </w:r>
          </w:p>
        </w:tc>
      </w:tr>
      <w:tr w:rsidR="00393BE0" w:rsidRPr="00A16164" w:rsidTr="00761035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расчеты по налогам и сборам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(8035)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(6057)</w:t>
            </w:r>
          </w:p>
        </w:tc>
      </w:tr>
      <w:tr w:rsidR="00393BE0" w:rsidRPr="00A16164" w:rsidTr="00761035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прочие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(1980)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(2999)</w:t>
            </w:r>
          </w:p>
        </w:tc>
      </w:tr>
      <w:tr w:rsidR="00393BE0" w:rsidRPr="00A16164" w:rsidTr="00761035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Чистые денежные средства от </w:t>
            </w: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текущей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</w:tr>
      <w:tr w:rsidR="00393BE0" w:rsidRPr="00A16164" w:rsidTr="00761035">
        <w:trPr>
          <w:trHeight w:val="8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Движение денежных средств по инвестиционной деятельности</w:t>
            </w: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от продажи объектов основных средств и иных </w:t>
            </w:r>
            <w:proofErr w:type="spell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93BE0" w:rsidRPr="00A16164" w:rsidTr="00761035">
        <w:trPr>
          <w:trHeight w:val="24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проценты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E0" w:rsidRPr="00A16164" w:rsidTr="00761035">
        <w:trPr>
          <w:trHeight w:val="60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объектов основных средств, доходных вложений в материальные ценности и нематериальных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(725)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(354)</w:t>
            </w:r>
          </w:p>
        </w:tc>
      </w:tr>
      <w:tr w:rsidR="00393BE0" w:rsidRPr="00A16164" w:rsidTr="00761035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ценных бумаг и иных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(80)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 - )</w:t>
            </w:r>
          </w:p>
        </w:tc>
      </w:tr>
      <w:tr w:rsidR="00393BE0" w:rsidRPr="00A16164" w:rsidTr="00761035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Займы, предоставленные другим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 - )</w:t>
            </w:r>
          </w:p>
        </w:tc>
      </w:tr>
      <w:tr w:rsidR="00393BE0" w:rsidRPr="00A16164" w:rsidTr="00761035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Чистые денежные средства от </w:t>
            </w: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инвестиционной 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(562)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(291)</w:t>
            </w:r>
          </w:p>
        </w:tc>
      </w:tr>
      <w:tr w:rsidR="00393BE0" w:rsidRPr="00A16164" w:rsidTr="00761035">
        <w:trPr>
          <w:trHeight w:val="302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trHeight w:val="48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Поступления от займов и кредитов, предоставленных другими организациями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</w:tr>
      <w:tr w:rsidR="00393BE0" w:rsidRPr="00A16164" w:rsidTr="00761035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займов и кредитов (без процентов)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(1693)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(1203)</w:t>
            </w:r>
          </w:p>
        </w:tc>
      </w:tr>
      <w:tr w:rsidR="00393BE0" w:rsidRPr="00A16164" w:rsidTr="00761035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Чистые денежные средства от </w:t>
            </w: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финансовой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(193)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(361)</w:t>
            </w:r>
          </w:p>
        </w:tc>
      </w:tr>
      <w:tr w:rsidR="00393BE0" w:rsidRPr="00A16164" w:rsidTr="00761035">
        <w:trPr>
          <w:trHeight w:val="48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Чистое увеличение (уменьшение) денежных средств и их эквивалентов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93BE0" w:rsidRPr="00A16164" w:rsidTr="00761035">
        <w:trPr>
          <w:trHeight w:val="360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E0" w:rsidRPr="00A16164" w:rsidRDefault="00393BE0" w:rsidP="00761035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</w:tr>
    </w:tbl>
    <w:p w:rsidR="00393BE0" w:rsidRPr="00A16164" w:rsidRDefault="00393BE0" w:rsidP="00393BE0">
      <w:pPr>
        <w:widowControl w:val="0"/>
        <w:spacing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64">
        <w:rPr>
          <w:rFonts w:ascii="Times New Roman" w:eastAsia="Times New Roman" w:hAnsi="Times New Roman" w:cs="Times New Roman"/>
          <w:sz w:val="24"/>
          <w:szCs w:val="24"/>
        </w:rPr>
        <w:t>* Отмеченные строки отчета имеют номера кодов, установленные данной организацией</w:t>
      </w:r>
    </w:p>
    <w:tbl>
      <w:tblPr>
        <w:tblW w:w="92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68"/>
        <w:gridCol w:w="900"/>
        <w:gridCol w:w="1440"/>
        <w:gridCol w:w="1080"/>
        <w:gridCol w:w="900"/>
        <w:gridCol w:w="900"/>
        <w:gridCol w:w="900"/>
        <w:gridCol w:w="900"/>
        <w:gridCol w:w="900"/>
        <w:gridCol w:w="900"/>
      </w:tblGrid>
      <w:tr w:rsidR="00393BE0" w:rsidRPr="00A16164" w:rsidTr="00761035">
        <w:trPr>
          <w:jc w:val="center"/>
        </w:trPr>
        <w:tc>
          <w:tcPr>
            <w:tcW w:w="2808" w:type="dxa"/>
            <w:gridSpan w:val="3"/>
            <w:vMerge w:val="restart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денежных потоков</w:t>
            </w:r>
          </w:p>
        </w:tc>
        <w:tc>
          <w:tcPr>
            <w:tcW w:w="2880" w:type="dxa"/>
            <w:gridSpan w:val="3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тыс.р.</w:t>
            </w:r>
          </w:p>
        </w:tc>
        <w:tc>
          <w:tcPr>
            <w:tcW w:w="900" w:type="dxa"/>
            <w:vMerge w:val="restart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2700" w:type="dxa"/>
            <w:gridSpan w:val="3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393BE0" w:rsidRPr="00A16164" w:rsidTr="00761035">
        <w:trPr>
          <w:jc w:val="center"/>
        </w:trPr>
        <w:tc>
          <w:tcPr>
            <w:tcW w:w="2808" w:type="dxa"/>
            <w:gridSpan w:val="3"/>
            <w:vMerge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1"/>
            </w: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900" w:type="dxa"/>
            <w:vMerge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1"/>
            </w: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</w:p>
        </w:tc>
      </w:tr>
      <w:tr w:rsidR="00393BE0" w:rsidRPr="00A16164" w:rsidTr="00761035">
        <w:trPr>
          <w:jc w:val="center"/>
        </w:trPr>
        <w:tc>
          <w:tcPr>
            <w:tcW w:w="2808" w:type="dxa"/>
            <w:gridSpan w:val="3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3BE0" w:rsidRPr="00A16164" w:rsidTr="00761035">
        <w:trPr>
          <w:jc w:val="center"/>
        </w:trPr>
        <w:tc>
          <w:tcPr>
            <w:tcW w:w="2808" w:type="dxa"/>
            <w:gridSpan w:val="3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E0" w:rsidRPr="00A16164" w:rsidTr="00761035">
        <w:trPr>
          <w:jc w:val="center"/>
        </w:trPr>
        <w:tc>
          <w:tcPr>
            <w:tcW w:w="2808" w:type="dxa"/>
            <w:gridSpan w:val="3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Отрицательный</w:t>
            </w:r>
            <w:proofErr w:type="gramEnd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E0" w:rsidRPr="00A16164" w:rsidTr="00761035">
        <w:trPr>
          <w:jc w:val="center"/>
        </w:trPr>
        <w:tc>
          <w:tcPr>
            <w:tcW w:w="2808" w:type="dxa"/>
            <w:gridSpan w:val="3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всего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E0" w:rsidRPr="00A16164" w:rsidTr="00761035">
        <w:trPr>
          <w:jc w:val="center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Текущей</w:t>
            </w:r>
          </w:p>
        </w:tc>
        <w:tc>
          <w:tcPr>
            <w:tcW w:w="1440" w:type="dxa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Чистый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E0" w:rsidRPr="00A16164" w:rsidTr="00761035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Инвестиционной</w:t>
            </w:r>
          </w:p>
        </w:tc>
        <w:tc>
          <w:tcPr>
            <w:tcW w:w="1440" w:type="dxa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Чистый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E0" w:rsidRPr="00A16164" w:rsidTr="00761035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Финансовой</w:t>
            </w:r>
          </w:p>
        </w:tc>
        <w:tc>
          <w:tcPr>
            <w:tcW w:w="1440" w:type="dxa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BE0" w:rsidRPr="00A16164" w:rsidTr="00761035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93BE0" w:rsidRPr="00A16164" w:rsidRDefault="00393BE0" w:rsidP="00761035">
            <w:pPr>
              <w:spacing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Чистый</w:t>
            </w:r>
          </w:p>
        </w:tc>
        <w:tc>
          <w:tcPr>
            <w:tcW w:w="108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93BE0" w:rsidRPr="00A16164" w:rsidRDefault="00393BE0" w:rsidP="00761035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1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3BE0" w:rsidRPr="00A16164" w:rsidRDefault="00393BE0" w:rsidP="0039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BE0" w:rsidRDefault="00393BE0" w:rsidP="00393B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9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5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A6DE3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E6A13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87657"/>
    <w:multiLevelType w:val="hybridMultilevel"/>
    <w:tmpl w:val="C2222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034B5"/>
    <w:multiLevelType w:val="hybridMultilevel"/>
    <w:tmpl w:val="84FE6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E446C5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81D83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91A59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254EC"/>
    <w:multiLevelType w:val="hybridMultilevel"/>
    <w:tmpl w:val="C43E2AC2"/>
    <w:lvl w:ilvl="0" w:tplc="7B9EE814">
      <w:start w:val="1"/>
      <w:numFmt w:val="bullet"/>
      <w:lvlText w:val="−"/>
      <w:lvlJc w:val="left"/>
      <w:pPr>
        <w:tabs>
          <w:tab w:val="num" w:pos="510"/>
        </w:tabs>
        <w:ind w:left="227" w:firstLine="57"/>
      </w:pPr>
      <w:rPr>
        <w:rFonts w:ascii="Palatino Linotype" w:hAnsi="Palatino Linotyp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208D4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6015B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B01F7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F6C8D"/>
    <w:multiLevelType w:val="hybridMultilevel"/>
    <w:tmpl w:val="34FCEF02"/>
    <w:lvl w:ilvl="0" w:tplc="8578AE6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</w:lvl>
  </w:abstractNum>
  <w:abstractNum w:abstractNumId="13">
    <w:nsid w:val="6E0D3DFB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57E04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BE0"/>
    <w:rsid w:val="0039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3BE0"/>
  </w:style>
  <w:style w:type="paragraph" w:styleId="a3">
    <w:name w:val="List Paragraph"/>
    <w:basedOn w:val="a"/>
    <w:uiPriority w:val="34"/>
    <w:qFormat/>
    <w:rsid w:val="00393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93BE0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93BE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rsid w:val="00393BE0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393BE0"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бычный с отст14"/>
    <w:basedOn w:val="a"/>
    <w:rsid w:val="00393BE0"/>
    <w:pPr>
      <w:widowControl w:val="0"/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unhideWhenUsed/>
    <w:rsid w:val="00393B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93BE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393B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rsid w:val="00393BE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Cell">
    <w:name w:val="ConsCell"/>
    <w:rsid w:val="00393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4987</Characters>
  <Application>Microsoft Office Word</Application>
  <DocSecurity>0</DocSecurity>
  <Lines>41</Lines>
  <Paragraphs>11</Paragraphs>
  <ScaleCrop>false</ScaleCrop>
  <Company>OmGa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2017-10-10T09:04:00Z</dcterms:created>
  <dcterms:modified xsi:type="dcterms:W3CDTF">2017-10-10T09:07:00Z</dcterms:modified>
</cp:coreProperties>
</file>