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457" w:rsidRPr="003F67D0" w:rsidRDefault="00554457" w:rsidP="001D3029">
      <w:pPr>
        <w:keepNext/>
        <w:keepLines/>
        <w:spacing w:line="240" w:lineRule="auto"/>
        <w:jc w:val="both"/>
        <w:outlineLvl w:val="0"/>
        <w:rPr>
          <w:rFonts w:ascii="Times New Roman" w:eastAsia="Times New Roman" w:hAnsi="Times New Roman"/>
          <w:b/>
          <w:bCs/>
          <w:sz w:val="28"/>
          <w:szCs w:val="28"/>
        </w:rPr>
      </w:pPr>
      <w:bookmarkStart w:id="0" w:name="_GoBack"/>
      <w:bookmarkEnd w:id="0"/>
      <w:r w:rsidRPr="003F67D0">
        <w:rPr>
          <w:rFonts w:ascii="Times New Roman" w:eastAsia="Times New Roman" w:hAnsi="Times New Roman"/>
          <w:b/>
          <w:bCs/>
          <w:sz w:val="28"/>
          <w:szCs w:val="28"/>
        </w:rPr>
        <w:t>6. Понятие сложной системы, ее особенности. Иерархия систем.</w:t>
      </w:r>
    </w:p>
    <w:p w:rsidR="0019152F" w:rsidRPr="0019152F" w:rsidRDefault="0019152F" w:rsidP="001D3029">
      <w:pPr>
        <w:spacing w:line="240" w:lineRule="auto"/>
        <w:ind w:firstLine="567"/>
        <w:jc w:val="both"/>
        <w:textAlignment w:val="baseline"/>
        <w:rPr>
          <w:rFonts w:ascii="Times New Roman" w:eastAsia="Times New Roman" w:hAnsi="Times New Roman"/>
          <w:sz w:val="28"/>
          <w:szCs w:val="28"/>
          <w:lang w:eastAsia="ru-RU"/>
        </w:rPr>
      </w:pPr>
      <w:r w:rsidRPr="001D3029">
        <w:rPr>
          <w:rFonts w:ascii="Times New Roman" w:hAnsi="Times New Roman"/>
          <w:bCs/>
          <w:i/>
          <w:sz w:val="28"/>
          <w:szCs w:val="28"/>
          <w:shd w:val="clear" w:color="auto" w:fill="FFFFFF"/>
        </w:rPr>
        <w:t>Сложная система</w:t>
      </w:r>
      <w:r w:rsidRPr="0019152F">
        <w:rPr>
          <w:rFonts w:ascii="Times New Roman" w:hAnsi="Times New Roman"/>
          <w:sz w:val="28"/>
          <w:szCs w:val="28"/>
          <w:shd w:val="clear" w:color="auto" w:fill="FFFFFF"/>
        </w:rPr>
        <w:t> — </w:t>
      </w:r>
      <w:hyperlink r:id="rId4" w:tooltip="Система" w:history="1">
        <w:r w:rsidRPr="0019152F">
          <w:rPr>
            <w:rStyle w:val="a4"/>
            <w:rFonts w:ascii="Times New Roman" w:hAnsi="Times New Roman"/>
            <w:color w:val="auto"/>
            <w:sz w:val="28"/>
            <w:szCs w:val="28"/>
            <w:u w:val="none"/>
            <w:shd w:val="clear" w:color="auto" w:fill="FFFFFF"/>
          </w:rPr>
          <w:t>система</w:t>
        </w:r>
      </w:hyperlink>
      <w:r w:rsidRPr="0019152F">
        <w:rPr>
          <w:rFonts w:ascii="Times New Roman" w:hAnsi="Times New Roman"/>
          <w:sz w:val="28"/>
          <w:szCs w:val="28"/>
          <w:shd w:val="clear" w:color="auto" w:fill="FFFFFF"/>
        </w:rPr>
        <w:t xml:space="preserve">, состоящая из множества взаимодействующих составляющих (подсистем), вследствие чего сложная система приобретает новые свойства, которые отсутствуют на </w:t>
      </w:r>
      <w:proofErr w:type="spellStart"/>
      <w:r w:rsidRPr="0019152F">
        <w:rPr>
          <w:rFonts w:ascii="Times New Roman" w:hAnsi="Times New Roman"/>
          <w:sz w:val="28"/>
          <w:szCs w:val="28"/>
          <w:shd w:val="clear" w:color="auto" w:fill="FFFFFF"/>
        </w:rPr>
        <w:t>подсистемном</w:t>
      </w:r>
      <w:proofErr w:type="spellEnd"/>
      <w:r w:rsidRPr="0019152F">
        <w:rPr>
          <w:rFonts w:ascii="Times New Roman" w:hAnsi="Times New Roman"/>
          <w:sz w:val="28"/>
          <w:szCs w:val="28"/>
          <w:shd w:val="clear" w:color="auto" w:fill="FFFFFF"/>
        </w:rPr>
        <w:t xml:space="preserve"> уровне и не могут быть сведены к свойствам </w:t>
      </w:r>
      <w:proofErr w:type="spellStart"/>
      <w:r w:rsidRPr="0019152F">
        <w:rPr>
          <w:rFonts w:ascii="Times New Roman" w:hAnsi="Times New Roman"/>
          <w:sz w:val="28"/>
          <w:szCs w:val="28"/>
          <w:shd w:val="clear" w:color="auto" w:fill="FFFFFF"/>
        </w:rPr>
        <w:t>подсистемного</w:t>
      </w:r>
      <w:proofErr w:type="spellEnd"/>
      <w:r w:rsidRPr="0019152F">
        <w:rPr>
          <w:rFonts w:ascii="Times New Roman" w:hAnsi="Times New Roman"/>
          <w:sz w:val="28"/>
          <w:szCs w:val="28"/>
          <w:shd w:val="clear" w:color="auto" w:fill="FFFFFF"/>
        </w:rPr>
        <w:t xml:space="preserve"> уровня.</w:t>
      </w:r>
    </w:p>
    <w:p w:rsidR="0019152F" w:rsidRPr="0019152F" w:rsidRDefault="0019152F" w:rsidP="001D3029">
      <w:pPr>
        <w:spacing w:line="240" w:lineRule="auto"/>
        <w:ind w:firstLine="567"/>
        <w:jc w:val="both"/>
        <w:textAlignment w:val="baseline"/>
        <w:rPr>
          <w:rFonts w:ascii="Times New Roman" w:eastAsia="Times New Roman" w:hAnsi="Times New Roman"/>
          <w:sz w:val="28"/>
          <w:szCs w:val="28"/>
          <w:lang w:eastAsia="ru-RU"/>
        </w:rPr>
      </w:pPr>
      <w:r w:rsidRPr="0019152F">
        <w:rPr>
          <w:rFonts w:ascii="Times New Roman" w:eastAsia="Times New Roman" w:hAnsi="Times New Roman"/>
          <w:sz w:val="28"/>
          <w:szCs w:val="28"/>
          <w:lang w:eastAsia="ru-RU"/>
        </w:rPr>
        <w:t>Примеры сложных систем являются: энер</w:t>
      </w:r>
      <w:r w:rsidRPr="0019152F">
        <w:rPr>
          <w:rFonts w:ascii="Times New Roman" w:eastAsia="Times New Roman" w:hAnsi="Times New Roman"/>
          <w:sz w:val="28"/>
          <w:szCs w:val="28"/>
          <w:lang w:eastAsia="ru-RU"/>
        </w:rPr>
        <w:softHyphen/>
        <w:t>гетические комплексы, телефонные сети крупных городов, информационные системы, производственные процессы крупного предприятия, системы управления полетом в круп</w:t>
      </w:r>
      <w:r w:rsidRPr="0019152F">
        <w:rPr>
          <w:rFonts w:ascii="Times New Roman" w:eastAsia="Times New Roman" w:hAnsi="Times New Roman"/>
          <w:sz w:val="28"/>
          <w:szCs w:val="28"/>
          <w:lang w:eastAsia="ru-RU"/>
        </w:rPr>
        <w:softHyphen/>
        <w:t>ных аэропортах, отраслевые системы управления и др.</w:t>
      </w:r>
    </w:p>
    <w:p w:rsidR="0019152F" w:rsidRPr="0019152F" w:rsidRDefault="0019152F" w:rsidP="001D3029">
      <w:pPr>
        <w:spacing w:line="240" w:lineRule="auto"/>
        <w:ind w:firstLine="567"/>
        <w:jc w:val="both"/>
        <w:textAlignment w:val="baseline"/>
        <w:rPr>
          <w:rFonts w:ascii="Times New Roman" w:eastAsia="Times New Roman" w:hAnsi="Times New Roman"/>
          <w:sz w:val="28"/>
          <w:szCs w:val="28"/>
          <w:lang w:eastAsia="ru-RU"/>
        </w:rPr>
      </w:pPr>
      <w:r w:rsidRPr="0019152F">
        <w:rPr>
          <w:rFonts w:ascii="Times New Roman" w:eastAsia="Times New Roman" w:hAnsi="Times New Roman"/>
          <w:sz w:val="28"/>
          <w:szCs w:val="28"/>
          <w:lang w:eastAsia="ru-RU"/>
        </w:rPr>
        <w:t>В качестве </w:t>
      </w:r>
      <w:r w:rsidRPr="0019152F">
        <w:rPr>
          <w:rFonts w:ascii="Times New Roman" w:eastAsia="Times New Roman" w:hAnsi="Times New Roman"/>
          <w:iCs/>
          <w:sz w:val="28"/>
          <w:szCs w:val="28"/>
          <w:lang w:eastAsia="ru-RU"/>
        </w:rPr>
        <w:t>основных свойств сложных систем</w:t>
      </w:r>
      <w:r w:rsidRPr="0019152F">
        <w:rPr>
          <w:rFonts w:ascii="Times New Roman" w:eastAsia="Times New Roman" w:hAnsi="Times New Roman"/>
          <w:bCs/>
          <w:sz w:val="28"/>
          <w:szCs w:val="28"/>
          <w:lang w:eastAsia="ru-RU"/>
        </w:rPr>
        <w:t> </w:t>
      </w:r>
      <w:r w:rsidRPr="0019152F">
        <w:rPr>
          <w:rFonts w:ascii="Times New Roman" w:eastAsia="Times New Roman" w:hAnsi="Times New Roman"/>
          <w:sz w:val="28"/>
          <w:szCs w:val="28"/>
          <w:lang w:eastAsia="ru-RU"/>
        </w:rPr>
        <w:t>можно вы</w:t>
      </w:r>
      <w:r w:rsidRPr="0019152F">
        <w:rPr>
          <w:rFonts w:ascii="Times New Roman" w:eastAsia="Times New Roman" w:hAnsi="Times New Roman"/>
          <w:sz w:val="28"/>
          <w:szCs w:val="28"/>
          <w:lang w:eastAsia="ru-RU"/>
        </w:rPr>
        <w:softHyphen/>
        <w:t>делить следующие:</w:t>
      </w:r>
    </w:p>
    <w:p w:rsidR="0019152F" w:rsidRPr="0019152F" w:rsidRDefault="0019152F" w:rsidP="0019152F">
      <w:pPr>
        <w:spacing w:after="0" w:line="240" w:lineRule="auto"/>
        <w:ind w:firstLine="567"/>
        <w:jc w:val="both"/>
        <w:textAlignment w:val="baseline"/>
        <w:rPr>
          <w:rFonts w:ascii="Times New Roman" w:eastAsia="Times New Roman" w:hAnsi="Times New Roman"/>
          <w:sz w:val="28"/>
          <w:szCs w:val="28"/>
          <w:lang w:eastAsia="ru-RU"/>
        </w:rPr>
      </w:pPr>
      <w:r w:rsidRPr="0019152F">
        <w:rPr>
          <w:rFonts w:ascii="Times New Roman" w:eastAsia="Times New Roman" w:hAnsi="Times New Roman"/>
          <w:sz w:val="28"/>
          <w:szCs w:val="28"/>
          <w:lang w:eastAsia="ru-RU"/>
        </w:rPr>
        <w:t>1) большое число взаимосвязанных и взаимодействующих элементов;</w:t>
      </w:r>
    </w:p>
    <w:p w:rsidR="0019152F" w:rsidRPr="0019152F" w:rsidRDefault="0019152F" w:rsidP="0019152F">
      <w:pPr>
        <w:spacing w:after="0" w:line="240" w:lineRule="auto"/>
        <w:ind w:firstLine="567"/>
        <w:jc w:val="both"/>
        <w:textAlignment w:val="baseline"/>
        <w:rPr>
          <w:rFonts w:ascii="Times New Roman" w:eastAsia="Times New Roman" w:hAnsi="Times New Roman"/>
          <w:sz w:val="28"/>
          <w:szCs w:val="28"/>
          <w:lang w:eastAsia="ru-RU"/>
        </w:rPr>
      </w:pPr>
      <w:r w:rsidRPr="0019152F">
        <w:rPr>
          <w:rFonts w:ascii="Times New Roman" w:eastAsia="Times New Roman" w:hAnsi="Times New Roman"/>
          <w:sz w:val="28"/>
          <w:szCs w:val="28"/>
          <w:lang w:eastAsia="ru-RU"/>
        </w:rPr>
        <w:t>2) сложность выполняемой функции для достижения цели функционирования;</w:t>
      </w:r>
    </w:p>
    <w:p w:rsidR="0019152F" w:rsidRPr="0019152F" w:rsidRDefault="0019152F" w:rsidP="0019152F">
      <w:pPr>
        <w:spacing w:after="0" w:line="240" w:lineRule="auto"/>
        <w:ind w:firstLine="567"/>
        <w:jc w:val="both"/>
        <w:textAlignment w:val="baseline"/>
        <w:rPr>
          <w:rFonts w:ascii="Times New Roman" w:eastAsia="Times New Roman" w:hAnsi="Times New Roman"/>
          <w:sz w:val="28"/>
          <w:szCs w:val="28"/>
          <w:lang w:eastAsia="ru-RU"/>
        </w:rPr>
      </w:pPr>
      <w:r w:rsidRPr="0019152F">
        <w:rPr>
          <w:rFonts w:ascii="Times New Roman" w:eastAsia="Times New Roman" w:hAnsi="Times New Roman"/>
          <w:sz w:val="28"/>
          <w:szCs w:val="28"/>
          <w:lang w:eastAsia="ru-RU"/>
        </w:rPr>
        <w:t>3) иерархическую структуру, возможность деления систе</w:t>
      </w:r>
      <w:r w:rsidRPr="0019152F">
        <w:rPr>
          <w:rFonts w:ascii="Times New Roman" w:eastAsia="Times New Roman" w:hAnsi="Times New Roman"/>
          <w:sz w:val="28"/>
          <w:szCs w:val="28"/>
          <w:lang w:eastAsia="ru-RU"/>
        </w:rPr>
        <w:softHyphen/>
        <w:t>мы на подсистемы;</w:t>
      </w:r>
    </w:p>
    <w:p w:rsidR="0019152F" w:rsidRPr="0019152F" w:rsidRDefault="0019152F" w:rsidP="0019152F">
      <w:pPr>
        <w:spacing w:after="0" w:line="240" w:lineRule="auto"/>
        <w:ind w:firstLine="567"/>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Pr="0019152F">
        <w:rPr>
          <w:rFonts w:ascii="Times New Roman" w:eastAsia="Times New Roman" w:hAnsi="Times New Roman"/>
          <w:sz w:val="28"/>
          <w:szCs w:val="28"/>
          <w:lang w:eastAsia="ru-RU"/>
        </w:rPr>
        <w:t>) наличие управления, интенсивных потоков информа</w:t>
      </w:r>
      <w:r w:rsidRPr="0019152F">
        <w:rPr>
          <w:rFonts w:ascii="Times New Roman" w:eastAsia="Times New Roman" w:hAnsi="Times New Roman"/>
          <w:sz w:val="28"/>
          <w:szCs w:val="28"/>
          <w:lang w:eastAsia="ru-RU"/>
        </w:rPr>
        <w:softHyphen/>
        <w:t>ции и разветвленной информационной сети;</w:t>
      </w:r>
    </w:p>
    <w:p w:rsidR="0019152F" w:rsidRPr="001D3029" w:rsidRDefault="0019152F" w:rsidP="001D3029">
      <w:pPr>
        <w:spacing w:line="240" w:lineRule="auto"/>
        <w:ind w:firstLine="567"/>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Pr="0019152F">
        <w:rPr>
          <w:rFonts w:ascii="Times New Roman" w:eastAsia="Times New Roman" w:hAnsi="Times New Roman"/>
          <w:sz w:val="28"/>
          <w:szCs w:val="28"/>
          <w:lang w:eastAsia="ru-RU"/>
        </w:rPr>
        <w:t xml:space="preserve">) взаимодействие с внешней средой и функционирование в условиях </w:t>
      </w:r>
      <w:r w:rsidRPr="001D3029">
        <w:rPr>
          <w:rFonts w:ascii="Times New Roman" w:eastAsia="Times New Roman" w:hAnsi="Times New Roman"/>
          <w:sz w:val="28"/>
          <w:szCs w:val="28"/>
          <w:lang w:eastAsia="ru-RU"/>
        </w:rPr>
        <w:t>воздействия случайных факторов.</w:t>
      </w:r>
    </w:p>
    <w:p w:rsidR="0019152F" w:rsidRPr="001D3029" w:rsidRDefault="0019152F" w:rsidP="001D3029">
      <w:pPr>
        <w:spacing w:line="240" w:lineRule="auto"/>
        <w:ind w:firstLine="567"/>
        <w:jc w:val="both"/>
        <w:textAlignment w:val="baseline"/>
        <w:rPr>
          <w:rFonts w:ascii="Times New Roman" w:eastAsia="Times New Roman" w:hAnsi="Times New Roman"/>
          <w:i/>
          <w:sz w:val="28"/>
          <w:szCs w:val="28"/>
          <w:lang w:eastAsia="ru-RU"/>
        </w:rPr>
      </w:pPr>
      <w:r w:rsidRPr="001D3029">
        <w:rPr>
          <w:rFonts w:ascii="Times New Roman" w:eastAsia="Times New Roman" w:hAnsi="Times New Roman"/>
          <w:i/>
          <w:iCs/>
          <w:sz w:val="28"/>
          <w:szCs w:val="28"/>
          <w:lang w:eastAsia="ru-RU"/>
        </w:rPr>
        <w:t>Первое свойство </w:t>
      </w:r>
      <w:r w:rsidRPr="001D3029">
        <w:rPr>
          <w:rFonts w:ascii="Times New Roman" w:eastAsia="Times New Roman" w:hAnsi="Times New Roman"/>
          <w:i/>
          <w:sz w:val="28"/>
          <w:szCs w:val="28"/>
          <w:lang w:eastAsia="ru-RU"/>
        </w:rPr>
        <w:t>не требует пояснений.</w:t>
      </w:r>
    </w:p>
    <w:p w:rsidR="0019152F" w:rsidRPr="0019152F" w:rsidRDefault="0019152F" w:rsidP="001D3029">
      <w:pPr>
        <w:spacing w:line="240" w:lineRule="auto"/>
        <w:ind w:firstLine="567"/>
        <w:jc w:val="both"/>
        <w:textAlignment w:val="baseline"/>
        <w:rPr>
          <w:rFonts w:ascii="Times New Roman" w:eastAsia="Times New Roman" w:hAnsi="Times New Roman"/>
          <w:sz w:val="28"/>
          <w:szCs w:val="28"/>
          <w:lang w:eastAsia="ru-RU"/>
        </w:rPr>
      </w:pPr>
      <w:r w:rsidRPr="001D3029">
        <w:rPr>
          <w:rFonts w:ascii="Times New Roman" w:eastAsia="Times New Roman" w:hAnsi="Times New Roman"/>
          <w:i/>
          <w:iCs/>
          <w:sz w:val="28"/>
          <w:szCs w:val="28"/>
          <w:lang w:eastAsia="ru-RU"/>
        </w:rPr>
        <w:t>Второе свойство </w:t>
      </w:r>
      <w:r w:rsidRPr="001D3029">
        <w:rPr>
          <w:rFonts w:ascii="Times New Roman" w:eastAsia="Times New Roman" w:hAnsi="Times New Roman"/>
          <w:i/>
          <w:sz w:val="28"/>
          <w:szCs w:val="28"/>
          <w:lang w:eastAsia="ru-RU"/>
        </w:rPr>
        <w:t>определяет основную особенность системы.</w:t>
      </w:r>
      <w:r w:rsidRPr="0019152F">
        <w:rPr>
          <w:rFonts w:ascii="Times New Roman" w:eastAsia="Times New Roman" w:hAnsi="Times New Roman"/>
          <w:sz w:val="28"/>
          <w:szCs w:val="28"/>
          <w:lang w:eastAsia="ru-RU"/>
        </w:rPr>
        <w:t xml:space="preserve"> В сложной системе выполняются задачи, которые обеспечи</w:t>
      </w:r>
      <w:r w:rsidRPr="0019152F">
        <w:rPr>
          <w:rFonts w:ascii="Times New Roman" w:eastAsia="Times New Roman" w:hAnsi="Times New Roman"/>
          <w:sz w:val="28"/>
          <w:szCs w:val="28"/>
          <w:lang w:eastAsia="ru-RU"/>
        </w:rPr>
        <w:softHyphen/>
        <w:t>вают достижение промежуточных и конечной целей функ</w:t>
      </w:r>
      <w:r w:rsidRPr="0019152F">
        <w:rPr>
          <w:rFonts w:ascii="Times New Roman" w:eastAsia="Times New Roman" w:hAnsi="Times New Roman"/>
          <w:sz w:val="28"/>
          <w:szCs w:val="28"/>
          <w:lang w:eastAsia="ru-RU"/>
        </w:rPr>
        <w:softHyphen/>
        <w:t>ционирования. Проектируя сложные системы, необходимо прогнозировать их поведение при выполнении этих задач.</w:t>
      </w:r>
    </w:p>
    <w:p w:rsidR="0019152F" w:rsidRPr="0019152F" w:rsidRDefault="0019152F" w:rsidP="001D3029">
      <w:pPr>
        <w:spacing w:line="240" w:lineRule="auto"/>
        <w:ind w:firstLine="567"/>
        <w:jc w:val="both"/>
        <w:textAlignment w:val="baseline"/>
        <w:rPr>
          <w:rFonts w:ascii="Times New Roman" w:eastAsia="Times New Roman" w:hAnsi="Times New Roman"/>
          <w:sz w:val="28"/>
          <w:szCs w:val="28"/>
          <w:lang w:eastAsia="ru-RU"/>
        </w:rPr>
      </w:pPr>
      <w:r w:rsidRPr="001D3029">
        <w:rPr>
          <w:rFonts w:ascii="Times New Roman" w:eastAsia="Times New Roman" w:hAnsi="Times New Roman"/>
          <w:i/>
          <w:iCs/>
          <w:sz w:val="28"/>
          <w:szCs w:val="28"/>
          <w:lang w:eastAsia="ru-RU"/>
        </w:rPr>
        <w:t>Третье свойство </w:t>
      </w:r>
      <w:r w:rsidRPr="001D3029">
        <w:rPr>
          <w:rFonts w:ascii="Times New Roman" w:eastAsia="Times New Roman" w:hAnsi="Times New Roman"/>
          <w:i/>
          <w:sz w:val="28"/>
          <w:szCs w:val="28"/>
          <w:lang w:eastAsia="ru-RU"/>
        </w:rPr>
        <w:t>заключается в том</w:t>
      </w:r>
      <w:r w:rsidRPr="0019152F">
        <w:rPr>
          <w:rFonts w:ascii="Times New Roman" w:eastAsia="Times New Roman" w:hAnsi="Times New Roman"/>
          <w:sz w:val="28"/>
          <w:szCs w:val="28"/>
          <w:lang w:eastAsia="ru-RU"/>
        </w:rPr>
        <w:t>, что сложная система обладает свойством иерархичности, т. е. возможностью раз</w:t>
      </w:r>
      <w:r w:rsidRPr="0019152F">
        <w:rPr>
          <w:rFonts w:ascii="Times New Roman" w:eastAsia="Times New Roman" w:hAnsi="Times New Roman"/>
          <w:sz w:val="28"/>
          <w:szCs w:val="28"/>
          <w:lang w:eastAsia="ru-RU"/>
        </w:rPr>
        <w:softHyphen/>
        <w:t xml:space="preserve">биения системы на подсистемы. Цели функционирования подсистем подчинены обшей цели функционирования всей системы. Следовательно, сложной системе присуще еще и обобщающее свойство целостности. Данное свойство означает, что изменения, происшедшие с ее элементами, влияют на другие элементы или подсистемы и оказывают влияние на функционирование всей системы. Таким образом, сложная система состоит из отдельных подсистем и является целостным объектом, отдельные части которого функционируют во взаимодействии. </w:t>
      </w:r>
    </w:p>
    <w:p w:rsidR="0019152F" w:rsidRPr="0019152F" w:rsidRDefault="0019152F" w:rsidP="001D3029">
      <w:pPr>
        <w:spacing w:line="240" w:lineRule="auto"/>
        <w:ind w:firstLine="567"/>
        <w:jc w:val="both"/>
        <w:textAlignment w:val="baseline"/>
        <w:rPr>
          <w:rFonts w:ascii="Times New Roman" w:eastAsia="Times New Roman" w:hAnsi="Times New Roman"/>
          <w:sz w:val="28"/>
          <w:szCs w:val="28"/>
          <w:lang w:eastAsia="ru-RU"/>
        </w:rPr>
      </w:pPr>
      <w:r w:rsidRPr="001D3029">
        <w:rPr>
          <w:rFonts w:ascii="Times New Roman" w:eastAsia="Times New Roman" w:hAnsi="Times New Roman"/>
          <w:i/>
          <w:iCs/>
          <w:sz w:val="28"/>
          <w:szCs w:val="28"/>
          <w:lang w:eastAsia="ru-RU"/>
        </w:rPr>
        <w:t>Четвертое свойство </w:t>
      </w:r>
      <w:r w:rsidRPr="001D3029">
        <w:rPr>
          <w:rFonts w:ascii="Times New Roman" w:eastAsia="Times New Roman" w:hAnsi="Times New Roman"/>
          <w:i/>
          <w:sz w:val="28"/>
          <w:szCs w:val="28"/>
          <w:lang w:eastAsia="ru-RU"/>
        </w:rPr>
        <w:t>говорит о наличии управления в слож</w:t>
      </w:r>
      <w:r w:rsidRPr="001D3029">
        <w:rPr>
          <w:rFonts w:ascii="Times New Roman" w:eastAsia="Times New Roman" w:hAnsi="Times New Roman"/>
          <w:i/>
          <w:sz w:val="28"/>
          <w:szCs w:val="28"/>
          <w:lang w:eastAsia="ru-RU"/>
        </w:rPr>
        <w:softHyphen/>
        <w:t>ной системе</w:t>
      </w:r>
      <w:r w:rsidRPr="0019152F">
        <w:rPr>
          <w:rFonts w:ascii="Times New Roman" w:eastAsia="Times New Roman" w:hAnsi="Times New Roman"/>
          <w:sz w:val="28"/>
          <w:szCs w:val="28"/>
          <w:lang w:eastAsia="ru-RU"/>
        </w:rPr>
        <w:t>. Процесс управления в общем случае включает по</w:t>
      </w:r>
      <w:r w:rsidRPr="0019152F">
        <w:rPr>
          <w:rFonts w:ascii="Times New Roman" w:eastAsia="Times New Roman" w:hAnsi="Times New Roman"/>
          <w:sz w:val="28"/>
          <w:szCs w:val="28"/>
          <w:lang w:eastAsia="ru-RU"/>
        </w:rPr>
        <w:softHyphen/>
        <w:t xml:space="preserve">лучение исходной информации о системе и окружающей среде, переработку и преобразование этой информации, выработку управляющего решения, постановку задач </w:t>
      </w:r>
      <w:r w:rsidRPr="0019152F">
        <w:rPr>
          <w:rFonts w:ascii="Times New Roman" w:eastAsia="Times New Roman" w:hAnsi="Times New Roman"/>
          <w:sz w:val="28"/>
          <w:szCs w:val="28"/>
          <w:lang w:eastAsia="ru-RU"/>
        </w:rPr>
        <w:lastRenderedPageBreak/>
        <w:t>дальнейшего функ</w:t>
      </w:r>
      <w:r w:rsidRPr="0019152F">
        <w:rPr>
          <w:rFonts w:ascii="Times New Roman" w:eastAsia="Times New Roman" w:hAnsi="Times New Roman"/>
          <w:sz w:val="28"/>
          <w:szCs w:val="28"/>
          <w:lang w:eastAsia="ru-RU"/>
        </w:rPr>
        <w:softHyphen/>
        <w:t>ционирования системы и контроль исполнения. Выработка управляющего решения осуществляется на управляющих ЭВМ. Эффективность работы ЭВМ может быть повышена путем подбора лучшей дисциплины диспетчеризации, увели</w:t>
      </w:r>
      <w:r w:rsidRPr="0019152F">
        <w:rPr>
          <w:rFonts w:ascii="Times New Roman" w:eastAsia="Times New Roman" w:hAnsi="Times New Roman"/>
          <w:sz w:val="28"/>
          <w:szCs w:val="28"/>
          <w:lang w:eastAsia="ru-RU"/>
        </w:rPr>
        <w:softHyphen/>
        <w:t>чения объема и рационального распределения памяти.</w:t>
      </w:r>
    </w:p>
    <w:p w:rsidR="0019152F" w:rsidRPr="0019152F" w:rsidRDefault="0019152F" w:rsidP="001D3029">
      <w:pPr>
        <w:spacing w:line="240" w:lineRule="auto"/>
        <w:ind w:firstLine="567"/>
        <w:jc w:val="both"/>
        <w:textAlignment w:val="baseline"/>
        <w:rPr>
          <w:rFonts w:ascii="Times New Roman" w:eastAsia="Times New Roman" w:hAnsi="Times New Roman"/>
          <w:sz w:val="28"/>
          <w:szCs w:val="28"/>
          <w:lang w:eastAsia="ru-RU"/>
        </w:rPr>
      </w:pPr>
      <w:r w:rsidRPr="0019152F">
        <w:rPr>
          <w:rFonts w:ascii="Times New Roman" w:eastAsia="Times New Roman" w:hAnsi="Times New Roman"/>
          <w:iCs/>
          <w:sz w:val="28"/>
          <w:szCs w:val="28"/>
          <w:lang w:eastAsia="ru-RU"/>
        </w:rPr>
        <w:t>Совокупность преобразований, которым подвергается ин</w:t>
      </w:r>
      <w:r w:rsidRPr="0019152F">
        <w:rPr>
          <w:rFonts w:ascii="Times New Roman" w:eastAsia="Times New Roman" w:hAnsi="Times New Roman"/>
          <w:iCs/>
          <w:sz w:val="28"/>
          <w:szCs w:val="28"/>
          <w:lang w:eastAsia="ru-RU"/>
        </w:rPr>
        <w:softHyphen/>
        <w:t>формация, называют оператором обработки информации. </w:t>
      </w:r>
      <w:r w:rsidRPr="0019152F">
        <w:rPr>
          <w:rFonts w:ascii="Times New Roman" w:eastAsia="Times New Roman" w:hAnsi="Times New Roman"/>
          <w:sz w:val="28"/>
          <w:szCs w:val="28"/>
          <w:lang w:eastAsia="ru-RU"/>
        </w:rPr>
        <w:t>Обычно выделяют оператора первичной обработки информа</w:t>
      </w:r>
      <w:r w:rsidRPr="0019152F">
        <w:rPr>
          <w:rFonts w:ascii="Times New Roman" w:eastAsia="Times New Roman" w:hAnsi="Times New Roman"/>
          <w:sz w:val="28"/>
          <w:szCs w:val="28"/>
          <w:lang w:eastAsia="ru-RU"/>
        </w:rPr>
        <w:softHyphen/>
        <w:t>ции, который осуществляет все этапы ее преобразования, включая запоминание ее в накопителях.</w:t>
      </w:r>
    </w:p>
    <w:p w:rsidR="0019152F" w:rsidRPr="0019152F" w:rsidRDefault="0019152F" w:rsidP="001D3029">
      <w:pPr>
        <w:spacing w:line="240" w:lineRule="auto"/>
        <w:ind w:firstLine="567"/>
        <w:jc w:val="both"/>
        <w:textAlignment w:val="baseline"/>
        <w:rPr>
          <w:rFonts w:ascii="Times New Roman" w:eastAsia="Times New Roman" w:hAnsi="Times New Roman"/>
          <w:sz w:val="28"/>
          <w:szCs w:val="28"/>
          <w:lang w:eastAsia="ru-RU"/>
        </w:rPr>
      </w:pPr>
      <w:r w:rsidRPr="0019152F">
        <w:rPr>
          <w:rFonts w:ascii="Times New Roman" w:eastAsia="Times New Roman" w:hAnsi="Times New Roman"/>
          <w:sz w:val="28"/>
          <w:szCs w:val="28"/>
          <w:lang w:eastAsia="ru-RU"/>
        </w:rPr>
        <w:t>Оператор вторичной обработки включает подготовку ис</w:t>
      </w:r>
      <w:r w:rsidRPr="0019152F">
        <w:rPr>
          <w:rFonts w:ascii="Times New Roman" w:eastAsia="Times New Roman" w:hAnsi="Times New Roman"/>
          <w:sz w:val="28"/>
          <w:szCs w:val="28"/>
          <w:lang w:eastAsia="ru-RU"/>
        </w:rPr>
        <w:softHyphen/>
        <w:t>ходных данных для принятия решения. Оператор управления включает принятие решения и выработку управляющих ко</w:t>
      </w:r>
      <w:r w:rsidRPr="0019152F">
        <w:rPr>
          <w:rFonts w:ascii="Times New Roman" w:eastAsia="Times New Roman" w:hAnsi="Times New Roman"/>
          <w:sz w:val="28"/>
          <w:szCs w:val="28"/>
          <w:lang w:eastAsia="ru-RU"/>
        </w:rPr>
        <w:softHyphen/>
        <w:t>манд. Наконец, оператор последующей обработки информа</w:t>
      </w:r>
      <w:r w:rsidRPr="0019152F">
        <w:rPr>
          <w:rFonts w:ascii="Times New Roman" w:eastAsia="Times New Roman" w:hAnsi="Times New Roman"/>
          <w:sz w:val="28"/>
          <w:szCs w:val="28"/>
          <w:lang w:eastAsia="ru-RU"/>
        </w:rPr>
        <w:softHyphen/>
        <w:t>ции включает подготовку информации для передачи и пере</w:t>
      </w:r>
      <w:r w:rsidRPr="0019152F">
        <w:rPr>
          <w:rFonts w:ascii="Times New Roman" w:eastAsia="Times New Roman" w:hAnsi="Times New Roman"/>
          <w:sz w:val="28"/>
          <w:szCs w:val="28"/>
          <w:lang w:eastAsia="ru-RU"/>
        </w:rPr>
        <w:softHyphen/>
        <w:t>дачу ее к управляемым элементам системы.</w:t>
      </w:r>
    </w:p>
    <w:p w:rsidR="0019152F" w:rsidRPr="0019152F" w:rsidRDefault="0019152F" w:rsidP="001D3029">
      <w:pPr>
        <w:spacing w:line="240" w:lineRule="auto"/>
        <w:ind w:firstLine="567"/>
        <w:jc w:val="both"/>
        <w:textAlignment w:val="baseline"/>
        <w:rPr>
          <w:rFonts w:ascii="Times New Roman" w:eastAsia="Times New Roman" w:hAnsi="Times New Roman"/>
          <w:sz w:val="28"/>
          <w:szCs w:val="28"/>
          <w:lang w:eastAsia="ru-RU"/>
        </w:rPr>
      </w:pPr>
      <w:r w:rsidRPr="0019152F">
        <w:rPr>
          <w:rFonts w:ascii="Times New Roman" w:eastAsia="Times New Roman" w:hAnsi="Times New Roman"/>
          <w:sz w:val="28"/>
          <w:szCs w:val="28"/>
          <w:lang w:eastAsia="ru-RU"/>
        </w:rPr>
        <w:t>Существуют системы управления, в которых действует принцип самоорганизации. Примером могут служить систе</w:t>
      </w:r>
      <w:r w:rsidRPr="0019152F">
        <w:rPr>
          <w:rFonts w:ascii="Times New Roman" w:eastAsia="Times New Roman" w:hAnsi="Times New Roman"/>
          <w:sz w:val="28"/>
          <w:szCs w:val="28"/>
          <w:lang w:eastAsia="ru-RU"/>
        </w:rPr>
        <w:softHyphen/>
        <w:t>мы с встроенными устройствами контроля работы отдельных узлов и элементов с автоматическим удалением из системы элементов, не удовлетворяющих техническим требованиям, и устройством включения вместо них исправных резервных элементов; системы с переключающими устройствами, кото</w:t>
      </w:r>
      <w:r w:rsidRPr="0019152F">
        <w:rPr>
          <w:rFonts w:ascii="Times New Roman" w:eastAsia="Times New Roman" w:hAnsi="Times New Roman"/>
          <w:sz w:val="28"/>
          <w:szCs w:val="28"/>
          <w:lang w:eastAsia="ru-RU"/>
        </w:rPr>
        <w:softHyphen/>
        <w:t>рые при увеличении, например, числа потребителей электро</w:t>
      </w:r>
      <w:r w:rsidRPr="0019152F">
        <w:rPr>
          <w:rFonts w:ascii="Times New Roman" w:eastAsia="Times New Roman" w:hAnsi="Times New Roman"/>
          <w:sz w:val="28"/>
          <w:szCs w:val="28"/>
          <w:lang w:eastAsia="ru-RU"/>
        </w:rPr>
        <w:softHyphen/>
        <w:t xml:space="preserve">энергии могут включать дополнительные агрегаты, чтобы обеспечить нормальное питание во всей сети. </w:t>
      </w:r>
    </w:p>
    <w:p w:rsidR="0019152F" w:rsidRPr="0019152F" w:rsidRDefault="0019152F" w:rsidP="001D3029">
      <w:pPr>
        <w:spacing w:line="240" w:lineRule="auto"/>
        <w:ind w:firstLine="567"/>
        <w:jc w:val="both"/>
        <w:textAlignment w:val="baseline"/>
        <w:rPr>
          <w:rFonts w:ascii="Times New Roman" w:eastAsia="Times New Roman" w:hAnsi="Times New Roman"/>
          <w:sz w:val="28"/>
          <w:szCs w:val="28"/>
          <w:lang w:eastAsia="ru-RU"/>
        </w:rPr>
      </w:pPr>
      <w:r w:rsidRPr="0019152F">
        <w:rPr>
          <w:rFonts w:ascii="Times New Roman" w:eastAsia="Times New Roman" w:hAnsi="Times New Roman"/>
          <w:sz w:val="28"/>
          <w:szCs w:val="28"/>
          <w:lang w:eastAsia="ru-RU"/>
        </w:rPr>
        <w:t>Характерной чертой управления системой являются само</w:t>
      </w:r>
      <w:r w:rsidRPr="0019152F">
        <w:rPr>
          <w:rFonts w:ascii="Times New Roman" w:eastAsia="Times New Roman" w:hAnsi="Times New Roman"/>
          <w:sz w:val="28"/>
          <w:szCs w:val="28"/>
          <w:lang w:eastAsia="ru-RU"/>
        </w:rPr>
        <w:softHyphen/>
        <w:t>настройка и самообучение. В самонастройке и самообучении кроме технических средств управления большую роль играют люди. Они приводят в действие все средства системы и управ</w:t>
      </w:r>
      <w:r w:rsidRPr="0019152F">
        <w:rPr>
          <w:rFonts w:ascii="Times New Roman" w:eastAsia="Times New Roman" w:hAnsi="Times New Roman"/>
          <w:sz w:val="28"/>
          <w:szCs w:val="28"/>
          <w:lang w:eastAsia="ru-RU"/>
        </w:rPr>
        <w:softHyphen/>
        <w:t>ляют ими, определяют цели функционирования подсистем, оценивают степень достижения поставленных целей и ставят новые цели. Участие человека в управлении СУ меняет облик всей сложной системы.</w:t>
      </w:r>
    </w:p>
    <w:p w:rsidR="0019152F" w:rsidRPr="0019152F" w:rsidRDefault="0019152F" w:rsidP="001D3029">
      <w:pPr>
        <w:spacing w:line="240" w:lineRule="auto"/>
        <w:ind w:firstLine="567"/>
        <w:jc w:val="both"/>
        <w:textAlignment w:val="baseline"/>
        <w:rPr>
          <w:rFonts w:ascii="Times New Roman" w:eastAsia="Times New Roman" w:hAnsi="Times New Roman"/>
          <w:sz w:val="28"/>
          <w:szCs w:val="28"/>
          <w:lang w:eastAsia="ru-RU"/>
        </w:rPr>
      </w:pPr>
      <w:r w:rsidRPr="0019152F">
        <w:rPr>
          <w:rFonts w:ascii="Times New Roman" w:eastAsia="Times New Roman" w:hAnsi="Times New Roman"/>
          <w:sz w:val="28"/>
          <w:szCs w:val="28"/>
          <w:lang w:eastAsia="ru-RU"/>
        </w:rPr>
        <w:t>С помощью СУ в первую очередь автоматизируются труд</w:t>
      </w:r>
      <w:r w:rsidRPr="0019152F">
        <w:rPr>
          <w:rFonts w:ascii="Times New Roman" w:eastAsia="Times New Roman" w:hAnsi="Times New Roman"/>
          <w:sz w:val="28"/>
          <w:szCs w:val="28"/>
          <w:lang w:eastAsia="ru-RU"/>
        </w:rPr>
        <w:softHyphen/>
        <w:t>ные для человека процессы, требующие длительного време</w:t>
      </w:r>
      <w:r w:rsidRPr="0019152F">
        <w:rPr>
          <w:rFonts w:ascii="Times New Roman" w:eastAsia="Times New Roman" w:hAnsi="Times New Roman"/>
          <w:sz w:val="28"/>
          <w:szCs w:val="28"/>
          <w:lang w:eastAsia="ru-RU"/>
        </w:rPr>
        <w:softHyphen/>
        <w:t>ни. Это процессы сбора, хранения, обновления и обработки информации. Системы, в которых автоматизируются эти че</w:t>
      </w:r>
      <w:r w:rsidRPr="0019152F">
        <w:rPr>
          <w:rFonts w:ascii="Times New Roman" w:eastAsia="Times New Roman" w:hAnsi="Times New Roman"/>
          <w:sz w:val="28"/>
          <w:szCs w:val="28"/>
          <w:lang w:eastAsia="ru-RU"/>
        </w:rPr>
        <w:softHyphen/>
        <w:t>тыре составные части управления, называются автоматизиро</w:t>
      </w:r>
      <w:r w:rsidRPr="0019152F">
        <w:rPr>
          <w:rFonts w:ascii="Times New Roman" w:eastAsia="Times New Roman" w:hAnsi="Times New Roman"/>
          <w:sz w:val="28"/>
          <w:szCs w:val="28"/>
          <w:lang w:eastAsia="ru-RU"/>
        </w:rPr>
        <w:softHyphen/>
        <w:t>ванными системами информационного</w:t>
      </w:r>
      <w:r w:rsidR="003F67D0">
        <w:rPr>
          <w:rFonts w:ascii="Times New Roman" w:eastAsia="Times New Roman" w:hAnsi="Times New Roman"/>
          <w:sz w:val="28"/>
          <w:szCs w:val="28"/>
          <w:lang w:eastAsia="ru-RU"/>
        </w:rPr>
        <w:t xml:space="preserve"> </w:t>
      </w:r>
      <w:r w:rsidRPr="0019152F">
        <w:rPr>
          <w:rFonts w:ascii="Times New Roman" w:eastAsia="Times New Roman" w:hAnsi="Times New Roman"/>
          <w:sz w:val="28"/>
          <w:szCs w:val="28"/>
          <w:lang w:eastAsia="ru-RU"/>
        </w:rPr>
        <w:t>обеспечения (СИО). Таким образом, СИО — составная часть СУ. Они явились первым этапом на пути создания СУ.</w:t>
      </w:r>
    </w:p>
    <w:p w:rsidR="0019152F" w:rsidRDefault="0019152F" w:rsidP="001D3029">
      <w:pPr>
        <w:spacing w:line="240" w:lineRule="auto"/>
        <w:ind w:firstLine="567"/>
        <w:jc w:val="both"/>
        <w:textAlignment w:val="baseline"/>
        <w:rPr>
          <w:rFonts w:ascii="Times New Roman" w:eastAsia="Times New Roman" w:hAnsi="Times New Roman"/>
          <w:sz w:val="28"/>
          <w:szCs w:val="28"/>
          <w:lang w:eastAsia="ru-RU"/>
        </w:rPr>
      </w:pPr>
      <w:r w:rsidRPr="001D3029">
        <w:rPr>
          <w:rFonts w:ascii="Times New Roman" w:eastAsia="Times New Roman" w:hAnsi="Times New Roman"/>
          <w:i/>
          <w:iCs/>
          <w:sz w:val="28"/>
          <w:szCs w:val="28"/>
          <w:lang w:eastAsia="ru-RU"/>
        </w:rPr>
        <w:t>Пятое свойство </w:t>
      </w:r>
      <w:r w:rsidRPr="001D3029">
        <w:rPr>
          <w:rFonts w:ascii="Times New Roman" w:eastAsia="Times New Roman" w:hAnsi="Times New Roman"/>
          <w:i/>
          <w:sz w:val="28"/>
          <w:szCs w:val="28"/>
          <w:lang w:eastAsia="ru-RU"/>
        </w:rPr>
        <w:t>заключается во взаимодействии с внеш</w:t>
      </w:r>
      <w:r w:rsidRPr="001D3029">
        <w:rPr>
          <w:rFonts w:ascii="Times New Roman" w:eastAsia="Times New Roman" w:hAnsi="Times New Roman"/>
          <w:i/>
          <w:sz w:val="28"/>
          <w:szCs w:val="28"/>
          <w:lang w:eastAsia="ru-RU"/>
        </w:rPr>
        <w:softHyphen/>
        <w:t>ней средой и функционировании в условиях воздействия слу</w:t>
      </w:r>
      <w:r w:rsidRPr="001D3029">
        <w:rPr>
          <w:rFonts w:ascii="Times New Roman" w:eastAsia="Times New Roman" w:hAnsi="Times New Roman"/>
          <w:i/>
          <w:sz w:val="28"/>
          <w:szCs w:val="28"/>
          <w:lang w:eastAsia="ru-RU"/>
        </w:rPr>
        <w:softHyphen/>
        <w:t>чайных факторов.</w:t>
      </w:r>
      <w:r w:rsidRPr="0019152F">
        <w:rPr>
          <w:rFonts w:ascii="Times New Roman" w:eastAsia="Times New Roman" w:hAnsi="Times New Roman"/>
          <w:sz w:val="28"/>
          <w:szCs w:val="28"/>
          <w:lang w:eastAsia="ru-RU"/>
        </w:rPr>
        <w:t xml:space="preserve"> Это свойство подчеркивает то обстоятель</w:t>
      </w:r>
      <w:r w:rsidRPr="0019152F">
        <w:rPr>
          <w:rFonts w:ascii="Times New Roman" w:eastAsia="Times New Roman" w:hAnsi="Times New Roman"/>
          <w:sz w:val="28"/>
          <w:szCs w:val="28"/>
          <w:lang w:eastAsia="ru-RU"/>
        </w:rPr>
        <w:softHyphen/>
        <w:t xml:space="preserve">ство, что сложные системы в отличие от абстрактных моделей функционируют в реальных условиях, когда на них </w:t>
      </w:r>
      <w:r w:rsidRPr="0019152F">
        <w:rPr>
          <w:rFonts w:ascii="Times New Roman" w:eastAsia="Times New Roman" w:hAnsi="Times New Roman"/>
          <w:sz w:val="28"/>
          <w:szCs w:val="28"/>
          <w:lang w:eastAsia="ru-RU"/>
        </w:rPr>
        <w:lastRenderedPageBreak/>
        <w:t>оказывает влияние большое число случайных факторов, возникающих как вследствие воздействия внешней среды (например, по</w:t>
      </w:r>
      <w:r w:rsidRPr="0019152F">
        <w:rPr>
          <w:rFonts w:ascii="Times New Roman" w:eastAsia="Times New Roman" w:hAnsi="Times New Roman"/>
          <w:sz w:val="28"/>
          <w:szCs w:val="28"/>
          <w:lang w:eastAsia="ru-RU"/>
        </w:rPr>
        <w:softHyphen/>
        <w:t>ступление комплектующих элементов от предприятий-смеж</w:t>
      </w:r>
      <w:r w:rsidRPr="0019152F">
        <w:rPr>
          <w:rFonts w:ascii="Times New Roman" w:eastAsia="Times New Roman" w:hAnsi="Times New Roman"/>
          <w:sz w:val="28"/>
          <w:szCs w:val="28"/>
          <w:lang w:eastAsia="ru-RU"/>
        </w:rPr>
        <w:softHyphen/>
        <w:t>ников на сборочный завод в более поздние сроки, чем пре</w:t>
      </w:r>
      <w:r w:rsidRPr="0019152F">
        <w:rPr>
          <w:rFonts w:ascii="Times New Roman" w:eastAsia="Times New Roman" w:hAnsi="Times New Roman"/>
          <w:sz w:val="28"/>
          <w:szCs w:val="28"/>
          <w:lang w:eastAsia="ru-RU"/>
        </w:rPr>
        <w:softHyphen/>
        <w:t>дусмотрено планом), так и в результате возмущений внутри самой системы (прибытие нового пополнения работников, не имеющих достаточного опыта работы). Влияние внешних и внутренних случайных факторов сказывается на функциони</w:t>
      </w:r>
      <w:r w:rsidRPr="0019152F">
        <w:rPr>
          <w:rFonts w:ascii="Times New Roman" w:eastAsia="Times New Roman" w:hAnsi="Times New Roman"/>
          <w:sz w:val="28"/>
          <w:szCs w:val="28"/>
          <w:lang w:eastAsia="ru-RU"/>
        </w:rPr>
        <w:softHyphen/>
        <w:t>ровании элементов и подсистем сложной системы.</w:t>
      </w:r>
    </w:p>
    <w:p w:rsidR="003F67D0" w:rsidRDefault="003F67D0" w:rsidP="001D3029">
      <w:pPr>
        <w:pStyle w:val="a3"/>
        <w:spacing w:before="0" w:beforeAutospacing="0" w:after="200" w:afterAutospacing="0"/>
        <w:ind w:firstLine="567"/>
        <w:jc w:val="both"/>
        <w:rPr>
          <w:sz w:val="28"/>
          <w:szCs w:val="28"/>
        </w:rPr>
      </w:pPr>
      <w:r w:rsidRPr="003F67D0">
        <w:rPr>
          <w:sz w:val="28"/>
          <w:szCs w:val="28"/>
        </w:rPr>
        <w:t>Относительность точки зрения на систему проявляется и в том, что одну и ту же совокупность элементов допустимо рассматривать либо как систему, либо как часть некоторой более крупной системы, т. е. множество элементов системы можно разделить на ряд подмножеств. Часть системы, образованную из элементов подмножества, называют подсистемой.</w:t>
      </w:r>
      <w:r w:rsidRPr="003F67D0">
        <w:rPr>
          <w:sz w:val="28"/>
          <w:szCs w:val="28"/>
        </w:rPr>
        <w:br/>
        <w:t>Пусть система S образована из элементов 1—9 {х1,х2,...,</w:t>
      </w:r>
      <w:proofErr w:type="spellStart"/>
      <w:r w:rsidRPr="003F67D0">
        <w:rPr>
          <w:sz w:val="28"/>
          <w:szCs w:val="28"/>
        </w:rPr>
        <w:t>хд</w:t>
      </w:r>
      <w:proofErr w:type="spellEnd"/>
      <w:r w:rsidRPr="003F67D0">
        <w:rPr>
          <w:sz w:val="28"/>
          <w:szCs w:val="28"/>
        </w:rPr>
        <w:t>}, связанных между собой. Один из возможных вариантов разбиения системы S на три подсистемы Р1 Р2, Р3.</w:t>
      </w:r>
    </w:p>
    <w:p w:rsidR="003F67D0" w:rsidRDefault="003F67D0" w:rsidP="001D3029">
      <w:pPr>
        <w:pStyle w:val="a3"/>
        <w:spacing w:before="0" w:beforeAutospacing="0" w:after="200" w:afterAutospacing="0"/>
        <w:ind w:firstLine="567"/>
        <w:jc w:val="both"/>
        <w:rPr>
          <w:sz w:val="28"/>
          <w:szCs w:val="28"/>
        </w:rPr>
      </w:pPr>
      <w:r w:rsidRPr="003F67D0">
        <w:rPr>
          <w:sz w:val="28"/>
          <w:szCs w:val="28"/>
        </w:rPr>
        <w:t>Очевидно, подмножество элементов {х</w:t>
      </w:r>
      <w:proofErr w:type="gramStart"/>
      <w:r w:rsidRPr="003F67D0">
        <w:rPr>
          <w:sz w:val="28"/>
          <w:szCs w:val="28"/>
        </w:rPr>
        <w:t>1,х</w:t>
      </w:r>
      <w:proofErr w:type="gramEnd"/>
      <w:r w:rsidRPr="003F67D0">
        <w:rPr>
          <w:sz w:val="28"/>
          <w:szCs w:val="28"/>
        </w:rPr>
        <w:t xml:space="preserve">2,х3,х4}, образующих подсистему </w:t>
      </w:r>
      <w:proofErr w:type="spellStart"/>
      <w:r w:rsidRPr="003F67D0">
        <w:rPr>
          <w:sz w:val="28"/>
          <w:szCs w:val="28"/>
        </w:rPr>
        <w:t>Рр</w:t>
      </w:r>
      <w:proofErr w:type="spellEnd"/>
      <w:r w:rsidRPr="003F67D0">
        <w:rPr>
          <w:sz w:val="28"/>
          <w:szCs w:val="28"/>
        </w:rPr>
        <w:t xml:space="preserve"> можно рассматривать как систему, тогда Р2, Р3 будут элементами внешней среды.</w:t>
      </w:r>
    </w:p>
    <w:p w:rsidR="003F67D0" w:rsidRDefault="003F67D0" w:rsidP="001D3029">
      <w:pPr>
        <w:pStyle w:val="a3"/>
        <w:spacing w:before="0" w:beforeAutospacing="0" w:after="200" w:afterAutospacing="0"/>
        <w:ind w:firstLine="567"/>
        <w:jc w:val="both"/>
        <w:rPr>
          <w:sz w:val="28"/>
          <w:szCs w:val="28"/>
        </w:rPr>
      </w:pPr>
      <w:r w:rsidRPr="003F67D0">
        <w:rPr>
          <w:sz w:val="28"/>
          <w:szCs w:val="28"/>
        </w:rPr>
        <w:t xml:space="preserve">Предположим, что исследователя не интересуют свойства элементов и структура подсистем P1 P2, Р3, так как решаемая задача допускает рассмотрение свойств и связей систем Р1 Р2, Р3. В этом случае система </w:t>
      </w:r>
      <w:r w:rsidR="001D3029" w:rsidRPr="003F67D0">
        <w:rPr>
          <w:sz w:val="28"/>
          <w:szCs w:val="28"/>
        </w:rPr>
        <w:t>упростится, т.е.</w:t>
      </w:r>
      <w:r w:rsidRPr="003F67D0">
        <w:rPr>
          <w:sz w:val="28"/>
          <w:szCs w:val="28"/>
        </w:rPr>
        <w:t xml:space="preserve"> подсистемы Р] Р2, Р3 будут рассматриваться как элементы системы S.</w:t>
      </w:r>
    </w:p>
    <w:p w:rsidR="003F67D0" w:rsidRDefault="003F67D0" w:rsidP="001D3029">
      <w:pPr>
        <w:pStyle w:val="a3"/>
        <w:spacing w:before="0" w:beforeAutospacing="0" w:after="200" w:afterAutospacing="0"/>
        <w:ind w:firstLine="567"/>
        <w:jc w:val="both"/>
        <w:rPr>
          <w:sz w:val="28"/>
          <w:szCs w:val="28"/>
        </w:rPr>
      </w:pPr>
      <w:r w:rsidRPr="003F67D0">
        <w:rPr>
          <w:sz w:val="28"/>
          <w:szCs w:val="28"/>
        </w:rPr>
        <w:t xml:space="preserve">Таким образом, каждая система может рассматриваться либо как подсистема или элемент некоторой, более крупной системы, либо как совокупность элементов, каждый из которых допустимо </w:t>
      </w:r>
      <w:r w:rsidR="001D3029" w:rsidRPr="003F67D0">
        <w:rPr>
          <w:sz w:val="28"/>
          <w:szCs w:val="28"/>
        </w:rPr>
        <w:t>определить,</w:t>
      </w:r>
      <w:r w:rsidRPr="003F67D0">
        <w:rPr>
          <w:sz w:val="28"/>
          <w:szCs w:val="28"/>
        </w:rPr>
        <w:t xml:space="preserve"> как систему. Можно создавать иерархию (ступени) систем, в которой элементами системы i-</w:t>
      </w:r>
      <w:proofErr w:type="spellStart"/>
      <w:r w:rsidRPr="003F67D0">
        <w:rPr>
          <w:sz w:val="28"/>
          <w:szCs w:val="28"/>
        </w:rPr>
        <w:t>ro</w:t>
      </w:r>
      <w:proofErr w:type="spellEnd"/>
      <w:r w:rsidRPr="003F67D0">
        <w:rPr>
          <w:sz w:val="28"/>
          <w:szCs w:val="28"/>
        </w:rPr>
        <w:t xml:space="preserve"> уровня являются системы (i + 1)-го</w:t>
      </w:r>
      <w:r>
        <w:rPr>
          <w:sz w:val="28"/>
          <w:szCs w:val="28"/>
        </w:rPr>
        <w:t xml:space="preserve"> </w:t>
      </w:r>
      <w:r w:rsidRPr="003F67D0">
        <w:rPr>
          <w:sz w:val="28"/>
          <w:szCs w:val="28"/>
        </w:rPr>
        <w:t>уровня</w:t>
      </w:r>
      <w:r>
        <w:rPr>
          <w:sz w:val="28"/>
          <w:szCs w:val="28"/>
        </w:rPr>
        <w:t>.</w:t>
      </w:r>
    </w:p>
    <w:p w:rsidR="003F67D0" w:rsidRPr="003F67D0" w:rsidRDefault="003F67D0" w:rsidP="001D3029">
      <w:pPr>
        <w:pStyle w:val="a3"/>
        <w:spacing w:before="0" w:beforeAutospacing="0" w:after="200" w:afterAutospacing="0"/>
        <w:ind w:firstLine="567"/>
        <w:jc w:val="both"/>
        <w:rPr>
          <w:sz w:val="28"/>
          <w:szCs w:val="28"/>
        </w:rPr>
      </w:pPr>
      <w:r>
        <w:rPr>
          <w:sz w:val="28"/>
          <w:szCs w:val="28"/>
        </w:rPr>
        <w:t xml:space="preserve"> </w:t>
      </w:r>
      <w:r w:rsidRPr="003F67D0">
        <w:rPr>
          <w:sz w:val="28"/>
          <w:szCs w:val="28"/>
        </w:rPr>
        <w:t xml:space="preserve">Например, промышленное предприятие можно </w:t>
      </w:r>
      <w:r w:rsidR="001D3029" w:rsidRPr="003F67D0">
        <w:rPr>
          <w:sz w:val="28"/>
          <w:szCs w:val="28"/>
        </w:rPr>
        <w:t>представить,</w:t>
      </w:r>
      <w:r w:rsidRPr="003F67D0">
        <w:rPr>
          <w:sz w:val="28"/>
          <w:szCs w:val="28"/>
        </w:rPr>
        <w:t xml:space="preserve"> как систему, элементами которой являются цехи. Цех может быть представлен как совокупность производственных участков и т. д. Выбрав в качестве исходного уровня рассмотрения предприятие, исследователь может расширять представления о системе не только «вниз». Иными словами, переопределяя выделенную систему (в данном случае предприятие) как подсистему или элемент более крупной системы (например, объединения или отрасли промышленности).</w:t>
      </w:r>
    </w:p>
    <w:p w:rsidR="003F67D0" w:rsidRDefault="003F67D0" w:rsidP="003F67D0">
      <w:pPr>
        <w:spacing w:after="0" w:line="240" w:lineRule="auto"/>
        <w:ind w:firstLine="567"/>
        <w:jc w:val="both"/>
        <w:textAlignment w:val="baseline"/>
        <w:rPr>
          <w:rFonts w:ascii="Times New Roman" w:eastAsia="Times New Roman" w:hAnsi="Times New Roman"/>
          <w:sz w:val="28"/>
          <w:szCs w:val="28"/>
          <w:lang w:eastAsia="ru-RU"/>
        </w:rPr>
      </w:pPr>
    </w:p>
    <w:p w:rsidR="003F67D0" w:rsidRPr="0019152F" w:rsidRDefault="003F67D0" w:rsidP="003F67D0">
      <w:pPr>
        <w:spacing w:after="0" w:line="240" w:lineRule="auto"/>
        <w:ind w:firstLine="567"/>
        <w:jc w:val="both"/>
        <w:textAlignment w:val="baseline"/>
        <w:rPr>
          <w:rFonts w:ascii="Times New Roman" w:eastAsia="Times New Roman" w:hAnsi="Times New Roman"/>
          <w:sz w:val="28"/>
          <w:szCs w:val="28"/>
          <w:lang w:eastAsia="ru-RU"/>
        </w:rPr>
      </w:pPr>
    </w:p>
    <w:p w:rsidR="0019152F" w:rsidRPr="003F67D0" w:rsidRDefault="0019152F" w:rsidP="003F67D0">
      <w:pPr>
        <w:keepNext/>
        <w:keepLines/>
        <w:spacing w:after="0" w:line="240" w:lineRule="auto"/>
        <w:ind w:firstLine="567"/>
        <w:jc w:val="both"/>
        <w:outlineLvl w:val="0"/>
        <w:rPr>
          <w:rFonts w:ascii="Times New Roman" w:eastAsia="Times New Roman" w:hAnsi="Times New Roman"/>
          <w:sz w:val="28"/>
          <w:szCs w:val="28"/>
          <w:lang w:eastAsia="ru-RU"/>
        </w:rPr>
      </w:pPr>
    </w:p>
    <w:p w:rsidR="006C1828" w:rsidRPr="003F67D0" w:rsidRDefault="006C1828" w:rsidP="003F67D0">
      <w:pPr>
        <w:spacing w:after="0" w:line="240" w:lineRule="auto"/>
        <w:ind w:firstLine="567"/>
        <w:jc w:val="both"/>
        <w:rPr>
          <w:rFonts w:ascii="Times New Roman" w:eastAsia="Times New Roman" w:hAnsi="Times New Roman"/>
          <w:sz w:val="28"/>
          <w:szCs w:val="28"/>
          <w:lang w:eastAsia="ru-RU"/>
        </w:rPr>
      </w:pPr>
    </w:p>
    <w:sectPr w:rsidR="006C1828" w:rsidRPr="003F67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523"/>
    <w:rsid w:val="00142876"/>
    <w:rsid w:val="0019152F"/>
    <w:rsid w:val="001D3029"/>
    <w:rsid w:val="001E3523"/>
    <w:rsid w:val="003F67D0"/>
    <w:rsid w:val="005337EC"/>
    <w:rsid w:val="00554457"/>
    <w:rsid w:val="005616CB"/>
    <w:rsid w:val="006C1828"/>
    <w:rsid w:val="00800B6B"/>
    <w:rsid w:val="00817A2E"/>
    <w:rsid w:val="009512D0"/>
    <w:rsid w:val="00F53E15"/>
    <w:rsid w:val="00FD7C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112F92-018F-48BB-988D-C67518D66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qFormat/>
    <w:rsid w:val="003F67D0"/>
    <w:pPr>
      <w:keepNext/>
      <w:spacing w:after="0" w:line="240" w:lineRule="auto"/>
      <w:jc w:val="center"/>
      <w:outlineLvl w:val="0"/>
    </w:pPr>
    <w:rPr>
      <w:rFonts w:ascii="Times New Roman" w:eastAsia="Times New Roman" w:hAnsi="Times New Roman"/>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19152F"/>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basedOn w:val="a0"/>
    <w:uiPriority w:val="99"/>
    <w:semiHidden/>
    <w:unhideWhenUsed/>
    <w:rsid w:val="0019152F"/>
    <w:rPr>
      <w:color w:val="0000FF"/>
      <w:u w:val="single"/>
    </w:rPr>
  </w:style>
  <w:style w:type="character" w:customStyle="1" w:styleId="10">
    <w:name w:val="Заголовок 1 Знак"/>
    <w:basedOn w:val="a0"/>
    <w:link w:val="1"/>
    <w:rsid w:val="003F67D0"/>
    <w:rPr>
      <w:rFonts w:ascii="Times New Roman" w:eastAsia="Times New Roman" w:hAnsi="Times New Roman"/>
      <w:b/>
      <w:sz w:val="32"/>
    </w:rPr>
  </w:style>
  <w:style w:type="paragraph" w:styleId="a5">
    <w:name w:val="Body Text"/>
    <w:basedOn w:val="a"/>
    <w:link w:val="a6"/>
    <w:uiPriority w:val="99"/>
    <w:semiHidden/>
    <w:unhideWhenUsed/>
    <w:rsid w:val="003F67D0"/>
    <w:pPr>
      <w:spacing w:after="0" w:line="240" w:lineRule="auto"/>
      <w:jc w:val="center"/>
    </w:pPr>
    <w:rPr>
      <w:rFonts w:ascii="Times New Roman" w:eastAsia="Times New Roman" w:hAnsi="Times New Roman"/>
      <w:b/>
      <w:sz w:val="32"/>
      <w:szCs w:val="20"/>
      <w:lang w:eastAsia="ru-RU"/>
    </w:rPr>
  </w:style>
  <w:style w:type="character" w:customStyle="1" w:styleId="a6">
    <w:name w:val="Основной текст Знак"/>
    <w:basedOn w:val="a0"/>
    <w:link w:val="a5"/>
    <w:uiPriority w:val="99"/>
    <w:semiHidden/>
    <w:rsid w:val="003F67D0"/>
    <w:rPr>
      <w:rFonts w:ascii="Times New Roman" w:eastAsia="Times New Roman" w:hAnsi="Times New Roman"/>
      <w:b/>
      <w:sz w:val="32"/>
    </w:rPr>
  </w:style>
  <w:style w:type="paragraph" w:styleId="2">
    <w:name w:val="Body Text 2"/>
    <w:basedOn w:val="a"/>
    <w:link w:val="20"/>
    <w:uiPriority w:val="99"/>
    <w:semiHidden/>
    <w:unhideWhenUsed/>
    <w:rsid w:val="003F67D0"/>
    <w:pPr>
      <w:spacing w:after="0" w:line="240" w:lineRule="auto"/>
      <w:jc w:val="center"/>
    </w:pPr>
    <w:rPr>
      <w:rFonts w:ascii="Times New Roman" w:eastAsia="Times New Roman" w:hAnsi="Times New Roman"/>
      <w:b/>
      <w:sz w:val="28"/>
      <w:szCs w:val="20"/>
      <w:lang w:eastAsia="ru-RU"/>
    </w:rPr>
  </w:style>
  <w:style w:type="character" w:customStyle="1" w:styleId="20">
    <w:name w:val="Основной текст 2 Знак"/>
    <w:basedOn w:val="a0"/>
    <w:link w:val="2"/>
    <w:uiPriority w:val="99"/>
    <w:semiHidden/>
    <w:rsid w:val="003F67D0"/>
    <w:rPr>
      <w:rFonts w:ascii="Times New Roman" w:eastAsia="Times New Roman" w:hAnsi="Times New Roman"/>
      <w:b/>
      <w:sz w:val="28"/>
    </w:rPr>
  </w:style>
  <w:style w:type="character" w:styleId="a7">
    <w:name w:val="Strong"/>
    <w:basedOn w:val="a0"/>
    <w:qFormat/>
    <w:rsid w:val="003F67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872633">
      <w:bodyDiv w:val="1"/>
      <w:marLeft w:val="0"/>
      <w:marRight w:val="0"/>
      <w:marTop w:val="0"/>
      <w:marBottom w:val="0"/>
      <w:divBdr>
        <w:top w:val="none" w:sz="0" w:space="0" w:color="auto"/>
        <w:left w:val="none" w:sz="0" w:space="0" w:color="auto"/>
        <w:bottom w:val="none" w:sz="0" w:space="0" w:color="auto"/>
        <w:right w:val="none" w:sz="0" w:space="0" w:color="auto"/>
      </w:divBdr>
    </w:div>
    <w:div w:id="176707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RelyOnCS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u.wikipedia.org/wiki/%D0%A1%D0%B8%D1%81%D1%82%D0%B5%D0%BC%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1055</Words>
  <Characters>6017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7058</CharactersWithSpaces>
  <SharedDoc>false</SharedDoc>
  <HLinks>
    <vt:vector size="6" baseType="variant">
      <vt:variant>
        <vt:i4>1769495</vt:i4>
      </vt:variant>
      <vt:variant>
        <vt:i4>0</vt:i4>
      </vt:variant>
      <vt:variant>
        <vt:i4>0</vt:i4>
      </vt:variant>
      <vt:variant>
        <vt:i4>5</vt:i4>
      </vt:variant>
      <vt:variant>
        <vt:lpwstr>https://ru.wikipedia.org/wiki/%D0%A1%D0%B8%D1%81%D1%82%D0%B5%D0%BC%D0%B0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Ivanov_GN</dc:creator>
  <cp:keywords/>
  <dc:description/>
  <cp:lastModifiedBy>Карина Ооржак</cp:lastModifiedBy>
  <cp:revision>2</cp:revision>
  <dcterms:created xsi:type="dcterms:W3CDTF">2018-05-30T09:10:00Z</dcterms:created>
  <dcterms:modified xsi:type="dcterms:W3CDTF">2018-05-30T09:10:00Z</dcterms:modified>
</cp:coreProperties>
</file>