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51" w:rsidRDefault="00432151" w:rsidP="00432151">
      <w:pPr>
        <w:rPr>
          <w:lang w:val="en-US"/>
        </w:rPr>
      </w:pPr>
    </w:p>
    <w:p w:rsidR="004F71E6" w:rsidRPr="005472D1" w:rsidRDefault="004F71E6" w:rsidP="004F71E6">
      <w:pPr>
        <w:jc w:val="center"/>
        <w:rPr>
          <w:rFonts w:ascii="Times New Roman" w:eastAsia="Times New Roman" w:hAnsi="Times New Roman" w:cs="Times New Roman"/>
          <w:caps/>
        </w:rPr>
      </w:pPr>
      <w:r w:rsidRPr="005472D1">
        <w:rPr>
          <w:rFonts w:ascii="Times New Roman" w:eastAsia="Times New Roman" w:hAnsi="Times New Roman" w:cs="Times New Roman"/>
          <w:caps/>
        </w:rPr>
        <w:t>Министерство образования и науки Российской Федерации</w:t>
      </w:r>
    </w:p>
    <w:p w:rsidR="004F71E6" w:rsidRPr="005472D1" w:rsidRDefault="004F71E6" w:rsidP="004F71E6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5472D1">
        <w:rPr>
          <w:rFonts w:ascii="Times New Roman" w:eastAsia="Times New Roman" w:hAnsi="Times New Roman" w:cs="Times New Roman"/>
          <w:spacing w:val="-20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4F71E6" w:rsidRPr="005472D1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20"/>
        </w:rPr>
      </w:pPr>
      <w:r w:rsidRPr="005472D1">
        <w:rPr>
          <w:rFonts w:ascii="Times New Roman" w:eastAsia="Times New Roman" w:hAnsi="Times New Roman" w:cs="Times New Roman"/>
          <w:caps/>
          <w:spacing w:val="-20"/>
        </w:rPr>
        <w:t xml:space="preserve">«Национальный </w:t>
      </w:r>
      <w:r>
        <w:rPr>
          <w:rFonts w:ascii="Times New Roman" w:eastAsia="Times New Roman" w:hAnsi="Times New Roman" w:cs="Times New Roman"/>
          <w:caps/>
          <w:spacing w:val="-20"/>
        </w:rPr>
        <w:t xml:space="preserve"> </w:t>
      </w:r>
      <w:r w:rsidRPr="005472D1">
        <w:rPr>
          <w:rFonts w:ascii="Times New Roman" w:eastAsia="Times New Roman" w:hAnsi="Times New Roman" w:cs="Times New Roman"/>
          <w:caps/>
          <w:spacing w:val="-20"/>
        </w:rPr>
        <w:t xml:space="preserve">исследовательский </w:t>
      </w:r>
      <w:r>
        <w:rPr>
          <w:rFonts w:ascii="Times New Roman" w:eastAsia="Times New Roman" w:hAnsi="Times New Roman" w:cs="Times New Roman"/>
          <w:caps/>
          <w:spacing w:val="-20"/>
        </w:rPr>
        <w:t xml:space="preserve"> </w:t>
      </w:r>
      <w:r w:rsidRPr="005472D1">
        <w:rPr>
          <w:rFonts w:ascii="Times New Roman" w:eastAsia="Times New Roman" w:hAnsi="Times New Roman" w:cs="Times New Roman"/>
          <w:caps/>
          <w:spacing w:val="-20"/>
        </w:rPr>
        <w:t xml:space="preserve">Томский </w:t>
      </w:r>
      <w:r>
        <w:rPr>
          <w:rFonts w:ascii="Times New Roman" w:eastAsia="Times New Roman" w:hAnsi="Times New Roman" w:cs="Times New Roman"/>
          <w:caps/>
          <w:spacing w:val="-20"/>
        </w:rPr>
        <w:t xml:space="preserve"> </w:t>
      </w:r>
      <w:r w:rsidRPr="005472D1">
        <w:rPr>
          <w:rFonts w:ascii="Times New Roman" w:eastAsia="Times New Roman" w:hAnsi="Times New Roman" w:cs="Times New Roman"/>
          <w:caps/>
          <w:spacing w:val="-20"/>
        </w:rPr>
        <w:t xml:space="preserve">политехнический </w:t>
      </w:r>
      <w:r>
        <w:rPr>
          <w:rFonts w:ascii="Times New Roman" w:eastAsia="Times New Roman" w:hAnsi="Times New Roman" w:cs="Times New Roman"/>
          <w:caps/>
          <w:spacing w:val="-20"/>
        </w:rPr>
        <w:t xml:space="preserve"> </w:t>
      </w:r>
      <w:r w:rsidRPr="005472D1">
        <w:rPr>
          <w:rFonts w:ascii="Times New Roman" w:eastAsia="Times New Roman" w:hAnsi="Times New Roman" w:cs="Times New Roman"/>
          <w:caps/>
          <w:spacing w:val="-20"/>
        </w:rPr>
        <w:t>Университет»</w:t>
      </w:r>
    </w:p>
    <w:p w:rsidR="004F71E6" w:rsidRPr="005472D1" w:rsidRDefault="004F71E6" w:rsidP="004F7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1E6" w:rsidRPr="005472D1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3A6ED" wp14:editId="4747BDB2">
            <wp:extent cx="937895" cy="937895"/>
            <wp:effectExtent l="0" t="0" r="0" b="0"/>
            <wp:docPr id="5" name="Рисунок 5" descr="C:\Users\Антон\Downloads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тон\Downloads\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1E6" w:rsidRPr="005472D1" w:rsidRDefault="004F71E6" w:rsidP="004F7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1E6" w:rsidRPr="005472D1" w:rsidRDefault="004F71E6" w:rsidP="004F7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1E6" w:rsidRPr="005472D1" w:rsidRDefault="004F71E6" w:rsidP="004F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2D1">
        <w:rPr>
          <w:rFonts w:ascii="Times New Roman" w:eastAsia="Times New Roman" w:hAnsi="Times New Roman" w:cs="Times New Roman"/>
          <w:sz w:val="24"/>
          <w:szCs w:val="24"/>
        </w:rPr>
        <w:t>Институт</w:t>
      </w:r>
    </w:p>
    <w:p w:rsidR="004F71E6" w:rsidRPr="005472D1" w:rsidRDefault="004F71E6" w:rsidP="004F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2D1">
        <w:rPr>
          <w:rFonts w:ascii="Times New Roman" w:eastAsia="Times New Roman" w:hAnsi="Times New Roman" w:cs="Times New Roman"/>
          <w:sz w:val="24"/>
          <w:szCs w:val="24"/>
        </w:rPr>
        <w:t>электронного обучения</w:t>
      </w:r>
    </w:p>
    <w:p w:rsidR="004F71E6" w:rsidRPr="005472D1" w:rsidRDefault="004F71E6" w:rsidP="004F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Pr="005472D1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Pr="005472D1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Pr="00711672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Практическое </w:t>
      </w:r>
      <w:r w:rsidRPr="0099652A">
        <w:rPr>
          <w:rFonts w:ascii="Times New Roman" w:eastAsia="Times New Roman" w:hAnsi="Times New Roman" w:cs="Times New Roman"/>
          <w:caps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№ </w:t>
      </w:r>
      <w:r w:rsidRPr="00FD3D9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1</w:t>
      </w:r>
    </w:p>
    <w:p w:rsidR="004F71E6" w:rsidRPr="005472D1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72D1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tbl>
      <w:tblPr>
        <w:tblW w:w="8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3"/>
        <w:gridCol w:w="1642"/>
        <w:gridCol w:w="1635"/>
        <w:gridCol w:w="7"/>
      </w:tblGrid>
      <w:tr w:rsidR="004F71E6" w:rsidRPr="00EF7891" w:rsidTr="00A718F1">
        <w:trPr>
          <w:gridAfter w:val="1"/>
          <w:wAfter w:w="7" w:type="dxa"/>
          <w:trHeight w:hRule="exact" w:val="641"/>
        </w:trPr>
        <w:tc>
          <w:tcPr>
            <w:tcW w:w="1642" w:type="dxa"/>
            <w:vAlign w:val="bottom"/>
          </w:tcPr>
          <w:p w:rsidR="004F71E6" w:rsidRPr="00EF789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91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6562" w:type="dxa"/>
            <w:gridSpan w:val="4"/>
          </w:tcPr>
          <w:p w:rsidR="004F71E6" w:rsidRPr="00EF7891" w:rsidRDefault="004F71E6" w:rsidP="00A71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91">
              <w:rPr>
                <w:rFonts w:ascii="Times New Roman" w:hAnsi="Times New Roman" w:cs="Times New Roman"/>
                <w:sz w:val="24"/>
                <w:szCs w:val="24"/>
              </w:rPr>
              <w:t>Номера заданий, относящихся к данному варианту</w:t>
            </w:r>
          </w:p>
        </w:tc>
      </w:tr>
      <w:tr w:rsidR="004F71E6" w:rsidRPr="00EF7891" w:rsidTr="00A718F1">
        <w:trPr>
          <w:trHeight w:hRule="exact" w:val="340"/>
        </w:trPr>
        <w:tc>
          <w:tcPr>
            <w:tcW w:w="1642" w:type="dxa"/>
            <w:vAlign w:val="center"/>
          </w:tcPr>
          <w:p w:rsidR="004F71E6" w:rsidRPr="00EF789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Вариант- 16</w:t>
            </w:r>
          </w:p>
        </w:tc>
        <w:tc>
          <w:tcPr>
            <w:tcW w:w="1642" w:type="dxa"/>
            <w:vAlign w:val="center"/>
          </w:tcPr>
          <w:p w:rsidR="004F71E6" w:rsidRPr="00EF7891" w:rsidRDefault="004F71E6" w:rsidP="00A718F1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7891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EF7891" w:rsidRPr="00EF789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43" w:type="dxa"/>
            <w:vAlign w:val="center"/>
          </w:tcPr>
          <w:p w:rsidR="004F71E6" w:rsidRPr="00EF7891" w:rsidRDefault="00EF7891" w:rsidP="00A718F1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7891"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1642" w:type="dxa"/>
            <w:vAlign w:val="center"/>
          </w:tcPr>
          <w:p w:rsidR="004F71E6" w:rsidRPr="00EF7891" w:rsidRDefault="00EF7891" w:rsidP="00A718F1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7891"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1642" w:type="dxa"/>
            <w:gridSpan w:val="2"/>
            <w:vAlign w:val="center"/>
          </w:tcPr>
          <w:p w:rsidR="004F71E6" w:rsidRPr="00EF7891" w:rsidRDefault="00EF7891" w:rsidP="00A718F1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7891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</w:tr>
    </w:tbl>
    <w:p w:rsidR="004F71E6" w:rsidRPr="005472D1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71E6" w:rsidRPr="005472D1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71E6" w:rsidRPr="005472D1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2D1">
        <w:rPr>
          <w:rFonts w:ascii="Times New Roman" w:eastAsia="Times New Roman" w:hAnsi="Times New Roman" w:cs="Times New Roman"/>
          <w:sz w:val="24"/>
          <w:szCs w:val="24"/>
        </w:rPr>
        <w:t>по дисциплине:</w:t>
      </w:r>
      <w:r w:rsidRPr="00547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71E6" w:rsidRPr="00711672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Химия 1.2</w:t>
      </w:r>
    </w:p>
    <w:p w:rsidR="004F71E6" w:rsidRPr="005472D1" w:rsidRDefault="004F71E6" w:rsidP="004F71E6">
      <w:pPr>
        <w:tabs>
          <w:tab w:val="left" w:leader="underscore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Pr="005472D1" w:rsidRDefault="004F71E6" w:rsidP="004F71E6">
      <w:pPr>
        <w:tabs>
          <w:tab w:val="left" w:leader="underscore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Pr="005472D1" w:rsidRDefault="004F71E6" w:rsidP="004F71E6">
      <w:pPr>
        <w:tabs>
          <w:tab w:val="left" w:leader="underscore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1951"/>
        <w:gridCol w:w="1559"/>
        <w:gridCol w:w="284"/>
        <w:gridCol w:w="4252"/>
        <w:gridCol w:w="284"/>
        <w:gridCol w:w="1524"/>
      </w:tblGrid>
      <w:tr w:rsidR="004F71E6" w:rsidRPr="005472D1" w:rsidTr="00A718F1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5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1E6" w:rsidRPr="005472D1" w:rsidTr="00A718F1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D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группы</w:t>
            </w:r>
          </w:p>
        </w:tc>
        <w:tc>
          <w:tcPr>
            <w:tcW w:w="1559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Д-5А75/16</w:t>
            </w:r>
          </w:p>
        </w:tc>
        <w:tc>
          <w:tcPr>
            <w:tcW w:w="284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Виталий Иванович</w:t>
            </w:r>
          </w:p>
        </w:tc>
        <w:tc>
          <w:tcPr>
            <w:tcW w:w="284" w:type="dxa"/>
            <w:vAlign w:val="bottom"/>
          </w:tcPr>
          <w:p w:rsidR="004F71E6" w:rsidRPr="00C54435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4" w:type="dxa"/>
            <w:vAlign w:val="bottom"/>
          </w:tcPr>
          <w:p w:rsidR="004F71E6" w:rsidRPr="00C54435" w:rsidRDefault="004F71E6" w:rsidP="00654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C54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25.0</w:t>
            </w:r>
            <w:r w:rsidR="0065477A" w:rsidRPr="00C54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4</w:t>
            </w:r>
            <w:r w:rsidRPr="00C54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.18</w:t>
            </w:r>
          </w:p>
        </w:tc>
      </w:tr>
      <w:tr w:rsidR="004F71E6" w:rsidRPr="005472D1" w:rsidTr="00A718F1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71E6" w:rsidRPr="00C54435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F71E6" w:rsidRPr="005472D1" w:rsidTr="00A718F1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5"/>
            <w:vAlign w:val="bottom"/>
          </w:tcPr>
          <w:p w:rsidR="004F71E6" w:rsidRPr="00EF7891" w:rsidRDefault="00B21EA9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F71E6" w:rsidRPr="00EF7891">
                <w:rPr>
                  <w:rStyle w:val="instancenam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Мамонтов Виктор Васильевич</w:t>
              </w:r>
            </w:hyperlink>
          </w:p>
        </w:tc>
      </w:tr>
      <w:tr w:rsidR="004F71E6" w:rsidRPr="005472D1" w:rsidTr="00A718F1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71E6" w:rsidRPr="005472D1" w:rsidTr="00A718F1">
        <w:trPr>
          <w:trHeight w:hRule="exact" w:val="340"/>
          <w:jc w:val="center"/>
        </w:trPr>
        <w:tc>
          <w:tcPr>
            <w:tcW w:w="1951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F71E6" w:rsidRPr="005472D1" w:rsidRDefault="004F71E6" w:rsidP="00A7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F71E6" w:rsidRPr="005472D1" w:rsidRDefault="004F71E6" w:rsidP="00A7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71E6" w:rsidRPr="005472D1" w:rsidRDefault="004F71E6" w:rsidP="004F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Pr="005472D1" w:rsidRDefault="004F71E6" w:rsidP="004F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Pr="005472D1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1E6" w:rsidRDefault="004F71E6" w:rsidP="004F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2D1">
        <w:rPr>
          <w:rFonts w:ascii="Times New Roman" w:eastAsia="Times New Roman" w:hAnsi="Times New Roman" w:cs="Times New Roman"/>
          <w:sz w:val="24"/>
          <w:szCs w:val="24"/>
        </w:rPr>
        <w:t xml:space="preserve">Томск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72D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F71E6" w:rsidRDefault="004F71E6" w:rsidP="00432151">
      <w:pPr>
        <w:rPr>
          <w:lang w:val="en-US"/>
        </w:rPr>
      </w:pPr>
    </w:p>
    <w:p w:rsidR="004F71E6" w:rsidRPr="00432151" w:rsidRDefault="004F71E6" w:rsidP="00432151">
      <w:pPr>
        <w:rPr>
          <w:lang w:val="en-US"/>
        </w:rPr>
      </w:pPr>
    </w:p>
    <w:p w:rsidR="00994D3D" w:rsidRPr="00994D3D" w:rsidRDefault="00994D3D" w:rsidP="00994D3D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94D3D">
        <w:rPr>
          <w:rFonts w:ascii="Times New Roman" w:eastAsia="Calibri" w:hAnsi="Times New Roman" w:cs="Times New Roman"/>
          <w:sz w:val="28"/>
          <w:szCs w:val="24"/>
        </w:rPr>
        <w:lastRenderedPageBreak/>
        <w:t>165.</w:t>
      </w:r>
      <w:r w:rsidRPr="00994D3D">
        <w:rPr>
          <w:rFonts w:ascii="Times New Roman" w:eastAsia="Calibri" w:hAnsi="Times New Roman" w:cs="Times New Roman"/>
          <w:sz w:val="28"/>
          <w:szCs w:val="24"/>
        </w:rPr>
        <w:tab/>
        <w:t>Вычислить энтальпию реакции разложения карбоната кальция на оксиды. Определить, сколько теплоты потребуется для получения 100 м</w:t>
      </w:r>
      <w:r w:rsidRPr="00994D3D">
        <w:rPr>
          <w:rFonts w:ascii="Times New Roman" w:eastAsia="Calibri" w:hAnsi="Times New Roman" w:cs="Times New Roman"/>
          <w:sz w:val="28"/>
          <w:szCs w:val="24"/>
          <w:vertAlign w:val="superscript"/>
        </w:rPr>
        <w:t>3</w:t>
      </w:r>
      <w:r w:rsidRPr="00994D3D">
        <w:rPr>
          <w:rFonts w:ascii="Times New Roman" w:eastAsia="Calibri" w:hAnsi="Times New Roman" w:cs="Times New Roman"/>
          <w:sz w:val="28"/>
          <w:szCs w:val="24"/>
        </w:rPr>
        <w:t xml:space="preserve"> углекислого газа по этой реакции.</w:t>
      </w:r>
    </w:p>
    <w:p w:rsidR="00994D3D" w:rsidRDefault="000A3BCF" w:rsidP="000A3BCF">
      <w:pPr>
        <w:pStyle w:val="1"/>
        <w:tabs>
          <w:tab w:val="num" w:pos="100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</w:t>
      </w:r>
    </w:p>
    <w:p w:rsidR="00994D3D" w:rsidRDefault="000A3BCF" w:rsidP="00E30C0C">
      <w:pPr>
        <w:pStyle w:val="1"/>
        <w:tabs>
          <w:tab w:val="num" w:pos="1000"/>
        </w:tabs>
        <w:jc w:val="center"/>
        <w:rPr>
          <w:bCs/>
          <w:sz w:val="28"/>
          <w:lang w:val="en-US"/>
        </w:rPr>
      </w:pPr>
      <w:r w:rsidRPr="00294681">
        <w:rPr>
          <w:bCs/>
          <w:sz w:val="28"/>
        </w:rPr>
        <w:t>Решение</w:t>
      </w:r>
    </w:p>
    <w:p w:rsidR="00E30C0C" w:rsidRPr="00E30C0C" w:rsidRDefault="00E30C0C" w:rsidP="00E30C0C">
      <w:pPr>
        <w:pStyle w:val="1"/>
        <w:tabs>
          <w:tab w:val="num" w:pos="1000"/>
        </w:tabs>
        <w:jc w:val="center"/>
        <w:rPr>
          <w:bCs/>
          <w:sz w:val="28"/>
          <w:lang w:val="en-US"/>
        </w:rPr>
      </w:pPr>
    </w:p>
    <w:p w:rsidR="00F350B4" w:rsidRPr="00294681" w:rsidRDefault="00F350B4" w:rsidP="00F350B4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  <w:r w:rsidRPr="00294681">
        <w:rPr>
          <w:sz w:val="28"/>
          <w:szCs w:val="28"/>
        </w:rPr>
        <w:t xml:space="preserve">1) </w:t>
      </w:r>
      <w:r w:rsidR="005E6DB4" w:rsidRPr="00294681">
        <w:rPr>
          <w:sz w:val="28"/>
          <w:szCs w:val="28"/>
        </w:rPr>
        <w:t>Энтальпия - это количество энергии системы или материального тела, которая доступна для преобразования в теплоту при определенной температуре и давлении.</w:t>
      </w:r>
    </w:p>
    <w:p w:rsidR="00F350B4" w:rsidRPr="00294681" w:rsidRDefault="00F350B4" w:rsidP="00F350B4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  <w:proofErr w:type="spellStart"/>
      <w:r w:rsidRPr="00294681">
        <w:rPr>
          <w:sz w:val="28"/>
          <w:szCs w:val="28"/>
          <w:lang w:val="en-US"/>
        </w:rPr>
        <w:t>CaCO</w:t>
      </w:r>
      <w:proofErr w:type="spellEnd"/>
      <w:r w:rsidRPr="00294681">
        <w:rPr>
          <w:sz w:val="28"/>
          <w:szCs w:val="28"/>
          <w:vertAlign w:val="subscript"/>
        </w:rPr>
        <w:t>3</w:t>
      </w:r>
      <w:r w:rsidRPr="00294681">
        <w:rPr>
          <w:sz w:val="28"/>
          <w:szCs w:val="28"/>
        </w:rPr>
        <w:t xml:space="preserve"> </w:t>
      </w:r>
      <w:r w:rsidR="005E6DB4" w:rsidRPr="00294681">
        <w:rPr>
          <w:sz w:val="28"/>
          <w:szCs w:val="28"/>
        </w:rPr>
        <w:t>=</w:t>
      </w:r>
      <w:r w:rsidRPr="00294681">
        <w:rPr>
          <w:sz w:val="28"/>
          <w:szCs w:val="28"/>
        </w:rPr>
        <w:t xml:space="preserve"> </w:t>
      </w:r>
      <w:proofErr w:type="spellStart"/>
      <w:r w:rsidRPr="00294681">
        <w:rPr>
          <w:sz w:val="28"/>
          <w:szCs w:val="28"/>
          <w:lang w:val="en-US"/>
        </w:rPr>
        <w:t>CaO</w:t>
      </w:r>
      <w:proofErr w:type="spellEnd"/>
      <w:r w:rsidRPr="00294681">
        <w:rPr>
          <w:sz w:val="28"/>
          <w:szCs w:val="28"/>
        </w:rPr>
        <w:t xml:space="preserve"> + </w:t>
      </w:r>
      <w:r w:rsidRPr="00294681">
        <w:rPr>
          <w:sz w:val="28"/>
          <w:szCs w:val="28"/>
          <w:lang w:val="en-US"/>
        </w:rPr>
        <w:t>CO</w:t>
      </w:r>
      <w:r w:rsidRPr="00294681">
        <w:rPr>
          <w:sz w:val="28"/>
          <w:szCs w:val="28"/>
          <w:vertAlign w:val="subscript"/>
        </w:rPr>
        <w:t xml:space="preserve">2 </w:t>
      </w:r>
    </w:p>
    <w:p w:rsidR="00120FC1" w:rsidRDefault="00120FC1" w:rsidP="00423928">
      <w:pPr>
        <w:pStyle w:val="1"/>
        <w:tabs>
          <w:tab w:val="num" w:pos="1000"/>
        </w:tabs>
        <w:spacing w:line="360" w:lineRule="auto"/>
        <w:rPr>
          <w:sz w:val="28"/>
          <w:szCs w:val="28"/>
        </w:rPr>
      </w:pPr>
      <w:r w:rsidRPr="00120FC1">
        <w:rPr>
          <w:sz w:val="28"/>
          <w:szCs w:val="28"/>
        </w:rPr>
        <w:t xml:space="preserve">Тепловой эффект любой реакции находится как разность между суммой </w:t>
      </w:r>
      <w:proofErr w:type="spellStart"/>
      <w:r w:rsidRPr="00120FC1">
        <w:rPr>
          <w:sz w:val="28"/>
          <w:szCs w:val="28"/>
        </w:rPr>
        <w:t>теплот</w:t>
      </w:r>
      <w:proofErr w:type="spellEnd"/>
      <w:r w:rsidRPr="00120FC1">
        <w:rPr>
          <w:sz w:val="28"/>
          <w:szCs w:val="28"/>
        </w:rPr>
        <w:t xml:space="preserve"> образования всех продуктов и суммой </w:t>
      </w:r>
      <w:proofErr w:type="spellStart"/>
      <w:r w:rsidRPr="00120FC1">
        <w:rPr>
          <w:sz w:val="28"/>
          <w:szCs w:val="28"/>
        </w:rPr>
        <w:t>теплот</w:t>
      </w:r>
      <w:proofErr w:type="spellEnd"/>
      <w:r w:rsidRPr="00120FC1">
        <w:rPr>
          <w:sz w:val="28"/>
          <w:szCs w:val="28"/>
        </w:rPr>
        <w:t xml:space="preserve"> образования всех реагентов в данной реакции (следствие закона Гесса):</w:t>
      </w:r>
    </w:p>
    <w:p w:rsidR="00423928" w:rsidRPr="00294681" w:rsidRDefault="00423928" w:rsidP="00423928">
      <w:pPr>
        <w:pStyle w:val="1"/>
        <w:tabs>
          <w:tab w:val="num" w:pos="1000"/>
        </w:tabs>
        <w:spacing w:line="360" w:lineRule="auto"/>
        <w:rPr>
          <w:sz w:val="28"/>
          <w:szCs w:val="28"/>
        </w:rPr>
      </w:pPr>
      <w:r w:rsidRPr="00294681">
        <w:rPr>
          <w:sz w:val="28"/>
          <w:szCs w:val="28"/>
        </w:rPr>
        <w:t>ΔH</w:t>
      </w:r>
      <w:r w:rsidRPr="00294681">
        <w:rPr>
          <w:sz w:val="28"/>
          <w:szCs w:val="28"/>
          <w:vertAlign w:val="superscript"/>
        </w:rPr>
        <w:t>0</w:t>
      </w:r>
      <w:r w:rsidRPr="00294681">
        <w:rPr>
          <w:sz w:val="28"/>
          <w:szCs w:val="28"/>
        </w:rPr>
        <w:t xml:space="preserve"> </w:t>
      </w:r>
      <w:proofErr w:type="spellStart"/>
      <w:proofErr w:type="gramStart"/>
      <w:r w:rsidR="00BA73BC" w:rsidRPr="00294681">
        <w:rPr>
          <w:sz w:val="28"/>
          <w:szCs w:val="28"/>
          <w:vertAlign w:val="subscript"/>
        </w:rPr>
        <w:t>хр</w:t>
      </w:r>
      <w:proofErr w:type="spellEnd"/>
      <w:proofErr w:type="gramEnd"/>
      <w:r w:rsidRPr="00294681">
        <w:rPr>
          <w:sz w:val="28"/>
          <w:szCs w:val="28"/>
        </w:rPr>
        <w:t>= Σ</w:t>
      </w:r>
      <w:r w:rsidR="00172EA6" w:rsidRPr="00294681">
        <w:rPr>
          <w:sz w:val="28"/>
          <w:szCs w:val="28"/>
          <w:lang w:val="en-US"/>
        </w:rPr>
        <w:t>n</w:t>
      </w:r>
      <w:r w:rsidR="005862D4" w:rsidRPr="00294681">
        <w:rPr>
          <w:sz w:val="28"/>
          <w:szCs w:val="28"/>
        </w:rPr>
        <w:t>·</w:t>
      </w:r>
      <w:r w:rsidRPr="00294681">
        <w:rPr>
          <w:sz w:val="28"/>
          <w:szCs w:val="28"/>
        </w:rPr>
        <w:t>ΔH</w:t>
      </w:r>
      <w:r w:rsidRPr="00294681">
        <w:rPr>
          <w:sz w:val="28"/>
          <w:szCs w:val="28"/>
          <w:vertAlign w:val="superscript"/>
        </w:rPr>
        <w:t>0</w:t>
      </w:r>
      <w:r w:rsidRPr="00294681">
        <w:rPr>
          <w:sz w:val="28"/>
          <w:szCs w:val="28"/>
        </w:rPr>
        <w:t>(продуктов) – Σ</w:t>
      </w:r>
      <w:r w:rsidR="00172EA6" w:rsidRPr="00294681">
        <w:rPr>
          <w:sz w:val="28"/>
          <w:szCs w:val="28"/>
          <w:lang w:val="en-US"/>
        </w:rPr>
        <w:t>n</w:t>
      </w:r>
      <w:r w:rsidR="005862D4" w:rsidRPr="00294681">
        <w:rPr>
          <w:sz w:val="28"/>
          <w:szCs w:val="28"/>
        </w:rPr>
        <w:t>·</w:t>
      </w:r>
      <w:r w:rsidRPr="00294681">
        <w:rPr>
          <w:sz w:val="28"/>
          <w:szCs w:val="28"/>
        </w:rPr>
        <w:t>ΔH</w:t>
      </w:r>
      <w:r w:rsidRPr="00294681">
        <w:rPr>
          <w:sz w:val="28"/>
          <w:szCs w:val="28"/>
          <w:vertAlign w:val="superscript"/>
        </w:rPr>
        <w:t>0</w:t>
      </w:r>
      <w:r w:rsidRPr="00294681">
        <w:rPr>
          <w:sz w:val="28"/>
          <w:szCs w:val="28"/>
        </w:rPr>
        <w:t xml:space="preserve">(исходных) </w:t>
      </w:r>
    </w:p>
    <w:p w:rsidR="00423928" w:rsidRPr="00294681" w:rsidRDefault="00423928" w:rsidP="00423928">
      <w:pPr>
        <w:pStyle w:val="1"/>
        <w:tabs>
          <w:tab w:val="num" w:pos="1000"/>
        </w:tabs>
        <w:spacing w:line="360" w:lineRule="auto"/>
        <w:rPr>
          <w:sz w:val="28"/>
          <w:szCs w:val="28"/>
        </w:rPr>
      </w:pPr>
      <w:r w:rsidRPr="00294681">
        <w:rPr>
          <w:sz w:val="28"/>
          <w:szCs w:val="28"/>
        </w:rPr>
        <w:t>Δ</w:t>
      </w:r>
      <w:r w:rsidRPr="00294681">
        <w:rPr>
          <w:sz w:val="28"/>
          <w:szCs w:val="28"/>
          <w:lang w:val="en-US"/>
        </w:rPr>
        <w:t>H</w:t>
      </w:r>
      <w:r w:rsidRPr="00294681">
        <w:rPr>
          <w:sz w:val="28"/>
          <w:szCs w:val="28"/>
          <w:vertAlign w:val="superscript"/>
        </w:rPr>
        <w:t>0</w:t>
      </w:r>
      <w:r w:rsidRPr="00294681">
        <w:rPr>
          <w:sz w:val="28"/>
          <w:szCs w:val="28"/>
        </w:rPr>
        <w:t xml:space="preserve"> </w:t>
      </w:r>
      <w:proofErr w:type="spellStart"/>
      <w:proofErr w:type="gramStart"/>
      <w:r w:rsidR="00BA73BC" w:rsidRPr="00294681">
        <w:rPr>
          <w:sz w:val="28"/>
          <w:szCs w:val="28"/>
          <w:vertAlign w:val="subscript"/>
        </w:rPr>
        <w:t>хр</w:t>
      </w:r>
      <w:proofErr w:type="spellEnd"/>
      <w:proofErr w:type="gramEnd"/>
      <w:r w:rsidRPr="00294681">
        <w:rPr>
          <w:sz w:val="28"/>
          <w:szCs w:val="28"/>
        </w:rPr>
        <w:t>= (</w:t>
      </w:r>
      <w:r w:rsidRPr="00294681">
        <w:rPr>
          <w:bCs/>
          <w:sz w:val="28"/>
          <w:szCs w:val="28"/>
        </w:rPr>
        <w:t>Δ</w:t>
      </w:r>
      <w:r w:rsidRPr="00294681">
        <w:rPr>
          <w:bCs/>
          <w:sz w:val="28"/>
          <w:szCs w:val="28"/>
          <w:lang w:val="en-US"/>
        </w:rPr>
        <w:t>H</w:t>
      </w:r>
      <w:r w:rsidRPr="00294681">
        <w:rPr>
          <w:bCs/>
          <w:sz w:val="28"/>
          <w:szCs w:val="28"/>
          <w:vertAlign w:val="superscript"/>
        </w:rPr>
        <w:t>0</w:t>
      </w:r>
      <w:r w:rsidRPr="00294681">
        <w:rPr>
          <w:bCs/>
          <w:sz w:val="28"/>
          <w:szCs w:val="28"/>
          <w:vertAlign w:val="subscript"/>
        </w:rPr>
        <w:t>ƒ,298</w:t>
      </w:r>
      <w:r w:rsidRPr="00294681">
        <w:rPr>
          <w:sz w:val="28"/>
          <w:szCs w:val="28"/>
        </w:rPr>
        <w:t>(</w:t>
      </w:r>
      <w:proofErr w:type="spellStart"/>
      <w:r w:rsidRPr="00294681">
        <w:rPr>
          <w:sz w:val="28"/>
          <w:szCs w:val="28"/>
          <w:lang w:val="en-US"/>
        </w:rPr>
        <w:t>CaO</w:t>
      </w:r>
      <w:proofErr w:type="spellEnd"/>
      <w:r w:rsidRPr="00294681">
        <w:rPr>
          <w:sz w:val="28"/>
          <w:szCs w:val="28"/>
        </w:rPr>
        <w:t>)</w:t>
      </w:r>
      <w:r w:rsidR="005862D4" w:rsidRPr="00294681">
        <w:rPr>
          <w:sz w:val="28"/>
          <w:szCs w:val="28"/>
        </w:rPr>
        <w:t xml:space="preserve"> </w:t>
      </w:r>
      <w:r w:rsidR="005862D4" w:rsidRPr="00294681">
        <w:rPr>
          <w:sz w:val="28"/>
          <w:szCs w:val="28"/>
        </w:rPr>
        <w:t>·</w:t>
      </w:r>
      <w:r w:rsidR="00172EA6" w:rsidRPr="00294681">
        <w:rPr>
          <w:sz w:val="28"/>
          <w:szCs w:val="28"/>
        </w:rPr>
        <w:t>1</w:t>
      </w:r>
      <w:r w:rsidRPr="00294681">
        <w:rPr>
          <w:sz w:val="28"/>
          <w:szCs w:val="28"/>
        </w:rPr>
        <w:t xml:space="preserve"> + </w:t>
      </w:r>
      <w:r w:rsidRPr="00294681">
        <w:rPr>
          <w:bCs/>
          <w:sz w:val="28"/>
          <w:szCs w:val="28"/>
        </w:rPr>
        <w:t>Δ</w:t>
      </w:r>
      <w:r w:rsidRPr="00294681">
        <w:rPr>
          <w:bCs/>
          <w:sz w:val="28"/>
          <w:szCs w:val="28"/>
          <w:lang w:val="en-US"/>
        </w:rPr>
        <w:t>H</w:t>
      </w:r>
      <w:r w:rsidRPr="00294681">
        <w:rPr>
          <w:bCs/>
          <w:sz w:val="28"/>
          <w:szCs w:val="28"/>
          <w:vertAlign w:val="superscript"/>
        </w:rPr>
        <w:t>0</w:t>
      </w:r>
      <w:r w:rsidRPr="00294681">
        <w:rPr>
          <w:bCs/>
          <w:sz w:val="28"/>
          <w:szCs w:val="28"/>
          <w:vertAlign w:val="subscript"/>
        </w:rPr>
        <w:t>ƒ,298</w:t>
      </w:r>
      <w:r w:rsidRPr="00294681">
        <w:rPr>
          <w:sz w:val="28"/>
          <w:szCs w:val="28"/>
        </w:rPr>
        <w:t>(С</w:t>
      </w:r>
      <w:r w:rsidRPr="00294681">
        <w:rPr>
          <w:sz w:val="28"/>
          <w:szCs w:val="28"/>
          <w:lang w:val="en-US"/>
        </w:rPr>
        <w:t>O</w:t>
      </w:r>
      <w:r w:rsidRPr="00294681">
        <w:rPr>
          <w:sz w:val="28"/>
          <w:szCs w:val="28"/>
          <w:vertAlign w:val="subscript"/>
        </w:rPr>
        <w:t>2</w:t>
      </w:r>
      <w:r w:rsidRPr="00294681">
        <w:rPr>
          <w:sz w:val="28"/>
          <w:szCs w:val="28"/>
        </w:rPr>
        <w:t>)</w:t>
      </w:r>
      <w:r w:rsidR="005862D4" w:rsidRPr="00294681">
        <w:rPr>
          <w:sz w:val="28"/>
          <w:szCs w:val="28"/>
        </w:rPr>
        <w:t xml:space="preserve"> </w:t>
      </w:r>
      <w:r w:rsidR="005862D4" w:rsidRPr="00294681">
        <w:rPr>
          <w:sz w:val="28"/>
          <w:szCs w:val="28"/>
        </w:rPr>
        <w:t>·</w:t>
      </w:r>
      <w:r w:rsidR="00172EA6" w:rsidRPr="00294681">
        <w:rPr>
          <w:sz w:val="28"/>
          <w:szCs w:val="28"/>
        </w:rPr>
        <w:t>1</w:t>
      </w:r>
      <w:r w:rsidRPr="00294681">
        <w:rPr>
          <w:sz w:val="28"/>
          <w:szCs w:val="28"/>
        </w:rPr>
        <w:t>) - (</w:t>
      </w:r>
      <w:r w:rsidRPr="00294681">
        <w:rPr>
          <w:bCs/>
          <w:sz w:val="28"/>
          <w:szCs w:val="28"/>
        </w:rPr>
        <w:t>Δ</w:t>
      </w:r>
      <w:r w:rsidRPr="00294681">
        <w:rPr>
          <w:bCs/>
          <w:sz w:val="28"/>
          <w:szCs w:val="28"/>
          <w:lang w:val="en-US"/>
        </w:rPr>
        <w:t>H</w:t>
      </w:r>
      <w:r w:rsidRPr="00294681">
        <w:rPr>
          <w:bCs/>
          <w:sz w:val="28"/>
          <w:szCs w:val="28"/>
          <w:vertAlign w:val="superscript"/>
        </w:rPr>
        <w:t>0</w:t>
      </w:r>
      <w:r w:rsidRPr="00294681">
        <w:rPr>
          <w:bCs/>
          <w:sz w:val="28"/>
          <w:szCs w:val="28"/>
          <w:vertAlign w:val="subscript"/>
        </w:rPr>
        <w:t>ƒ,298</w:t>
      </w:r>
      <w:r w:rsidRPr="00294681">
        <w:rPr>
          <w:bCs/>
          <w:sz w:val="28"/>
          <w:szCs w:val="28"/>
        </w:rPr>
        <w:t>(</w:t>
      </w:r>
      <w:proofErr w:type="spellStart"/>
      <w:r w:rsidRPr="00294681">
        <w:rPr>
          <w:sz w:val="28"/>
          <w:szCs w:val="28"/>
          <w:lang w:val="en-US"/>
        </w:rPr>
        <w:t>CaCO</w:t>
      </w:r>
      <w:proofErr w:type="spellEnd"/>
      <w:r w:rsidRPr="00294681">
        <w:rPr>
          <w:sz w:val="28"/>
          <w:szCs w:val="28"/>
          <w:vertAlign w:val="subscript"/>
        </w:rPr>
        <w:t>3</w:t>
      </w:r>
      <w:r w:rsidRPr="00294681">
        <w:rPr>
          <w:sz w:val="28"/>
          <w:szCs w:val="28"/>
        </w:rPr>
        <w:t xml:space="preserve"> )</w:t>
      </w:r>
      <w:r w:rsidR="005862D4" w:rsidRPr="00294681">
        <w:rPr>
          <w:sz w:val="28"/>
          <w:szCs w:val="28"/>
        </w:rPr>
        <w:t xml:space="preserve"> </w:t>
      </w:r>
      <w:r w:rsidR="005862D4" w:rsidRPr="00294681">
        <w:rPr>
          <w:sz w:val="28"/>
          <w:szCs w:val="28"/>
        </w:rPr>
        <w:t>·</w:t>
      </w:r>
      <w:r w:rsidR="00172EA6" w:rsidRPr="00294681">
        <w:rPr>
          <w:sz w:val="28"/>
          <w:szCs w:val="28"/>
        </w:rPr>
        <w:t>1)</w:t>
      </w:r>
      <w:r w:rsidR="00A6375D" w:rsidRPr="00294681">
        <w:rPr>
          <w:sz w:val="28"/>
          <w:szCs w:val="28"/>
        </w:rPr>
        <w:t>=</w:t>
      </w:r>
      <w:r w:rsidRPr="00294681">
        <w:rPr>
          <w:sz w:val="28"/>
          <w:szCs w:val="28"/>
        </w:rPr>
        <w:t xml:space="preserve"> </w:t>
      </w:r>
      <w:r w:rsidR="00172EA6" w:rsidRPr="00294681">
        <w:rPr>
          <w:sz w:val="28"/>
          <w:szCs w:val="28"/>
        </w:rPr>
        <w:t>((-635</w:t>
      </w:r>
      <w:r w:rsidR="005862D4" w:rsidRPr="00294681">
        <w:rPr>
          <w:sz w:val="28"/>
          <w:szCs w:val="28"/>
        </w:rPr>
        <w:t>,</w:t>
      </w:r>
      <w:r w:rsidR="00172EA6" w:rsidRPr="00294681">
        <w:rPr>
          <w:sz w:val="28"/>
          <w:szCs w:val="28"/>
        </w:rPr>
        <w:t>1)+</w:t>
      </w:r>
      <w:r w:rsidR="00A6375D" w:rsidRPr="00294681">
        <w:rPr>
          <w:sz w:val="28"/>
          <w:szCs w:val="28"/>
        </w:rPr>
        <w:t xml:space="preserve"> </w:t>
      </w:r>
      <w:r w:rsidR="00172EA6" w:rsidRPr="00294681">
        <w:rPr>
          <w:sz w:val="28"/>
          <w:szCs w:val="28"/>
        </w:rPr>
        <w:t>(-393</w:t>
      </w:r>
      <w:r w:rsidR="005862D4" w:rsidRPr="00294681">
        <w:rPr>
          <w:sz w:val="28"/>
          <w:szCs w:val="28"/>
        </w:rPr>
        <w:t>,</w:t>
      </w:r>
      <w:r w:rsidR="00172EA6" w:rsidRPr="00294681">
        <w:rPr>
          <w:sz w:val="28"/>
          <w:szCs w:val="28"/>
        </w:rPr>
        <w:t>5))</w:t>
      </w:r>
      <w:r w:rsidR="00841672" w:rsidRPr="00294681">
        <w:rPr>
          <w:sz w:val="28"/>
          <w:szCs w:val="28"/>
        </w:rPr>
        <w:t>-(-1206</w:t>
      </w:r>
      <w:r w:rsidR="005862D4" w:rsidRPr="00294681">
        <w:rPr>
          <w:sz w:val="28"/>
          <w:szCs w:val="28"/>
        </w:rPr>
        <w:t>,</w:t>
      </w:r>
      <w:r w:rsidR="00841672" w:rsidRPr="00294681">
        <w:rPr>
          <w:sz w:val="28"/>
          <w:szCs w:val="28"/>
        </w:rPr>
        <w:t>8)</w:t>
      </w:r>
      <w:r w:rsidR="00172EA6" w:rsidRPr="00294681">
        <w:rPr>
          <w:sz w:val="28"/>
          <w:szCs w:val="28"/>
        </w:rPr>
        <w:t>=</w:t>
      </w:r>
      <w:r w:rsidRPr="00294681">
        <w:rPr>
          <w:sz w:val="28"/>
          <w:szCs w:val="28"/>
        </w:rPr>
        <w:t xml:space="preserve"> </w:t>
      </w:r>
      <w:r w:rsidR="00841672" w:rsidRPr="00294681">
        <w:rPr>
          <w:sz w:val="28"/>
          <w:szCs w:val="28"/>
        </w:rPr>
        <w:t>178</w:t>
      </w:r>
      <w:r w:rsidR="00A6375D" w:rsidRPr="00294681">
        <w:rPr>
          <w:sz w:val="28"/>
          <w:szCs w:val="28"/>
        </w:rPr>
        <w:t>,</w:t>
      </w:r>
      <w:r w:rsidR="00841672" w:rsidRPr="00294681">
        <w:rPr>
          <w:sz w:val="28"/>
          <w:szCs w:val="28"/>
        </w:rPr>
        <w:t xml:space="preserve">2 </w:t>
      </w:r>
      <w:r w:rsidRPr="00294681">
        <w:rPr>
          <w:sz w:val="28"/>
          <w:szCs w:val="28"/>
        </w:rPr>
        <w:t xml:space="preserve">кДж </w:t>
      </w:r>
    </w:p>
    <w:p w:rsidR="00423928" w:rsidRPr="00294681" w:rsidRDefault="00423928" w:rsidP="00423928">
      <w:pPr>
        <w:pStyle w:val="1"/>
        <w:tabs>
          <w:tab w:val="num" w:pos="1000"/>
        </w:tabs>
        <w:spacing w:line="360" w:lineRule="auto"/>
        <w:rPr>
          <w:sz w:val="28"/>
          <w:szCs w:val="28"/>
        </w:rPr>
      </w:pPr>
      <w:r w:rsidRPr="00294681">
        <w:rPr>
          <w:bCs/>
          <w:sz w:val="28"/>
          <w:szCs w:val="28"/>
        </w:rPr>
        <w:t>Стандартные энтальпии образования </w:t>
      </w:r>
      <w:r w:rsidRPr="00294681">
        <w:rPr>
          <w:bCs/>
          <w:sz w:val="28"/>
          <w:szCs w:val="28"/>
          <w:vertAlign w:val="subscript"/>
        </w:rPr>
        <w:t>Δ</w:t>
      </w:r>
      <w:r w:rsidRPr="00294681">
        <w:rPr>
          <w:bCs/>
          <w:sz w:val="28"/>
          <w:szCs w:val="28"/>
        </w:rPr>
        <w:t> </w:t>
      </w:r>
      <w:proofErr w:type="spellStart"/>
      <w:proofErr w:type="gramStart"/>
      <w:r w:rsidRPr="00294681">
        <w:rPr>
          <w:bCs/>
          <w:sz w:val="28"/>
          <w:szCs w:val="28"/>
        </w:rPr>
        <w:t>H</w:t>
      </w:r>
      <w:r w:rsidRPr="00294681">
        <w:rPr>
          <w:bCs/>
          <w:sz w:val="28"/>
          <w:szCs w:val="28"/>
          <w:vertAlign w:val="superscript"/>
        </w:rPr>
        <w:t>o</w:t>
      </w:r>
      <w:proofErr w:type="gramEnd"/>
      <w:r w:rsidRPr="00294681">
        <w:rPr>
          <w:bCs/>
          <w:sz w:val="28"/>
          <w:szCs w:val="28"/>
          <w:vertAlign w:val="subscript"/>
        </w:rPr>
        <w:t>обр</w:t>
      </w:r>
      <w:proofErr w:type="spellEnd"/>
      <w:r w:rsidRPr="00294681">
        <w:rPr>
          <w:bCs/>
          <w:sz w:val="28"/>
          <w:szCs w:val="28"/>
        </w:rPr>
        <w:t>&gt;0, то р</w:t>
      </w:r>
      <w:r w:rsidRPr="00294681">
        <w:rPr>
          <w:sz w:val="28"/>
          <w:szCs w:val="28"/>
        </w:rPr>
        <w:t xml:space="preserve">еакция </w:t>
      </w:r>
      <w:r w:rsidRPr="00294681">
        <w:rPr>
          <w:sz w:val="28"/>
          <w:szCs w:val="28"/>
          <w:u w:val="single"/>
        </w:rPr>
        <w:t>эндотермическая.</w:t>
      </w:r>
    </w:p>
    <w:p w:rsidR="00294681" w:rsidRPr="00E6350C" w:rsidRDefault="00E6350C" w:rsidP="00F55C4D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эндотермическом процессе</w:t>
      </w:r>
      <w:r w:rsidRPr="00E6350C">
        <w:rPr>
          <w:bCs/>
          <w:sz w:val="28"/>
          <w:szCs w:val="28"/>
          <w:vertAlign w:val="subscript"/>
        </w:rPr>
        <w:t xml:space="preserve">  </w:t>
      </w:r>
      <w:r w:rsidRPr="00294681">
        <w:rPr>
          <w:bCs/>
          <w:sz w:val="28"/>
          <w:szCs w:val="28"/>
          <w:vertAlign w:val="subscript"/>
        </w:rPr>
        <w:t>Δ</w:t>
      </w:r>
      <w:r w:rsidRPr="00294681">
        <w:rPr>
          <w:bCs/>
          <w:sz w:val="28"/>
          <w:szCs w:val="28"/>
        </w:rPr>
        <w:t> </w:t>
      </w:r>
      <w:proofErr w:type="spellStart"/>
      <w:proofErr w:type="gramStart"/>
      <w:r w:rsidRPr="00294681">
        <w:rPr>
          <w:bCs/>
          <w:sz w:val="28"/>
          <w:szCs w:val="28"/>
        </w:rPr>
        <w:t>H</w:t>
      </w:r>
      <w:r w:rsidRPr="00294681">
        <w:rPr>
          <w:bCs/>
          <w:sz w:val="28"/>
          <w:szCs w:val="28"/>
          <w:vertAlign w:val="superscript"/>
        </w:rPr>
        <w:t>o</w:t>
      </w:r>
      <w:proofErr w:type="gramEnd"/>
      <w:r w:rsidRPr="00294681">
        <w:rPr>
          <w:bCs/>
          <w:sz w:val="28"/>
          <w:szCs w:val="28"/>
          <w:vertAlign w:val="subscript"/>
        </w:rPr>
        <w:t>обр</w:t>
      </w:r>
      <w:proofErr w:type="spellEnd"/>
      <w:r w:rsidRPr="00294681">
        <w:rPr>
          <w:bCs/>
          <w:sz w:val="28"/>
          <w:szCs w:val="28"/>
        </w:rPr>
        <w:t>&gt;0</w:t>
      </w:r>
      <w:r w:rsidRPr="00E635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значит </w:t>
      </w:r>
      <w:r>
        <w:rPr>
          <w:sz w:val="28"/>
          <w:szCs w:val="28"/>
          <w:lang w:val="en-US"/>
        </w:rPr>
        <w:t>Q</w:t>
      </w:r>
      <w:r w:rsidRPr="00E6350C">
        <w:rPr>
          <w:sz w:val="28"/>
          <w:szCs w:val="28"/>
        </w:rPr>
        <w:t xml:space="preserve">&lt;0 </w:t>
      </w:r>
    </w:p>
    <w:p w:rsidR="00BA73BC" w:rsidRPr="005862D4" w:rsidRDefault="00BA73BC" w:rsidP="00F55C4D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Q</w:t>
      </w:r>
      <w:r w:rsidRPr="005862D4">
        <w:rPr>
          <w:sz w:val="28"/>
          <w:szCs w:val="28"/>
        </w:rPr>
        <w:t>=</w:t>
      </w:r>
      <w:r w:rsidRPr="00BA73BC">
        <w:rPr>
          <w:sz w:val="28"/>
          <w:szCs w:val="28"/>
        </w:rPr>
        <w:t xml:space="preserve"> </w:t>
      </w:r>
      <w:r w:rsidR="00BD66F1">
        <w:rPr>
          <w:sz w:val="28"/>
          <w:szCs w:val="28"/>
        </w:rPr>
        <w:t xml:space="preserve">- </w:t>
      </w:r>
      <w:r w:rsidRPr="00423928">
        <w:rPr>
          <w:sz w:val="28"/>
          <w:szCs w:val="28"/>
        </w:rPr>
        <w:t>Δ</w:t>
      </w:r>
      <w:r w:rsidRPr="00423928">
        <w:rPr>
          <w:sz w:val="28"/>
          <w:szCs w:val="28"/>
          <w:lang w:val="en-US"/>
        </w:rPr>
        <w:t>H</w:t>
      </w:r>
      <w:r w:rsidRPr="00423928"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  <w:vertAlign w:val="subscript"/>
        </w:rPr>
        <w:t>хр</w:t>
      </w:r>
    </w:p>
    <w:p w:rsidR="00413DF6" w:rsidRPr="00841672" w:rsidRDefault="00FE0F1E" w:rsidP="00413DF6">
      <w:pPr>
        <w:pStyle w:val="1"/>
        <w:tabs>
          <w:tab w:val="num" w:pos="1000"/>
        </w:tabs>
        <w:spacing w:line="360" w:lineRule="auto"/>
        <w:rPr>
          <w:sz w:val="28"/>
          <w:szCs w:val="28"/>
        </w:rPr>
      </w:pPr>
      <w:r w:rsidRPr="00413DF6">
        <w:rPr>
          <w:position w:val="-36"/>
          <w:sz w:val="28"/>
          <w:szCs w:val="28"/>
        </w:rPr>
        <w:object w:dxaOrig="553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65pt;height:43.6pt" o:ole="">
            <v:imagedata r:id="rId11" o:title=""/>
          </v:shape>
          <o:OLEObject Type="Embed" ProgID="Equation.3" ShapeID="_x0000_i1025" DrawAspect="Content" ObjectID="_1588849026" r:id="rId12"/>
        </w:object>
      </w:r>
    </w:p>
    <w:p w:rsidR="006A4DA7" w:rsidRDefault="006A4DA7" w:rsidP="00413DF6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</w:p>
    <w:p w:rsidR="00413DF6" w:rsidRPr="00FE0F1E" w:rsidRDefault="00413DF6" w:rsidP="00413DF6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  <w:r w:rsidRPr="00FE0F1E">
        <w:rPr>
          <w:sz w:val="28"/>
          <w:szCs w:val="28"/>
        </w:rPr>
        <w:t>1 моль СО</w:t>
      </w:r>
      <w:proofErr w:type="gramStart"/>
      <w:r w:rsidRPr="00FE0F1E">
        <w:rPr>
          <w:sz w:val="28"/>
          <w:szCs w:val="28"/>
          <w:vertAlign w:val="subscript"/>
        </w:rPr>
        <w:t>2</w:t>
      </w:r>
      <w:proofErr w:type="gramEnd"/>
      <w:r w:rsidRPr="00FE0F1E">
        <w:rPr>
          <w:sz w:val="28"/>
          <w:szCs w:val="28"/>
        </w:rPr>
        <w:t xml:space="preserve"> --- (- 178,2) кДж</w:t>
      </w:r>
    </w:p>
    <w:p w:rsidR="00FE0F1E" w:rsidRDefault="00FE0F1E" w:rsidP="00413DF6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  <w:r w:rsidRPr="00FE0F1E">
        <w:rPr>
          <w:sz w:val="28"/>
          <w:szCs w:val="28"/>
        </w:rPr>
        <w:t>4464,3 моль СО</w:t>
      </w:r>
      <w:proofErr w:type="gramStart"/>
      <w:r w:rsidRPr="00FE0F1E">
        <w:rPr>
          <w:sz w:val="28"/>
          <w:szCs w:val="28"/>
          <w:vertAlign w:val="subscript"/>
        </w:rPr>
        <w:t>2</w:t>
      </w:r>
      <w:proofErr w:type="gramEnd"/>
      <w:r w:rsidRPr="00FE0F1E">
        <w:rPr>
          <w:sz w:val="28"/>
          <w:szCs w:val="28"/>
        </w:rPr>
        <w:t xml:space="preserve"> ---</w:t>
      </w:r>
      <w:r>
        <w:rPr>
          <w:sz w:val="28"/>
          <w:szCs w:val="28"/>
        </w:rPr>
        <w:t xml:space="preserve"> х</w:t>
      </w:r>
    </w:p>
    <w:p w:rsidR="00FE0F1E" w:rsidRPr="00FE0F1E" w:rsidRDefault="006A4DA7" w:rsidP="00413DF6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FE0F1E">
        <w:rPr>
          <w:sz w:val="28"/>
          <w:szCs w:val="28"/>
        </w:rPr>
        <w:t>=4464,3</w:t>
      </w:r>
      <w:r w:rsidRPr="00294681">
        <w:rPr>
          <w:sz w:val="28"/>
          <w:szCs w:val="28"/>
        </w:rPr>
        <w:t>·</w:t>
      </w:r>
      <w:r w:rsidR="00FE0F1E">
        <w:rPr>
          <w:sz w:val="28"/>
          <w:szCs w:val="28"/>
        </w:rPr>
        <w:t>(-178,2)=</w:t>
      </w:r>
      <w:r w:rsidR="00CC7C68">
        <w:rPr>
          <w:sz w:val="28"/>
          <w:szCs w:val="28"/>
        </w:rPr>
        <w:t xml:space="preserve"> - 795538 кДж</w:t>
      </w:r>
    </w:p>
    <w:p w:rsidR="00F55C4D" w:rsidRDefault="00F55C4D" w:rsidP="00F55C4D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</w:p>
    <w:p w:rsidR="00294681" w:rsidRDefault="00294681" w:rsidP="00F55C4D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</w:p>
    <w:p w:rsidR="00294681" w:rsidRDefault="00294681" w:rsidP="00F55C4D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</w:p>
    <w:p w:rsidR="00294681" w:rsidRDefault="00294681" w:rsidP="00F55C4D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</w:p>
    <w:p w:rsidR="00294681" w:rsidRPr="00294681" w:rsidRDefault="00294681" w:rsidP="00F55C4D">
      <w:pPr>
        <w:pStyle w:val="1"/>
        <w:tabs>
          <w:tab w:val="num" w:pos="1000"/>
        </w:tabs>
        <w:spacing w:line="360" w:lineRule="auto"/>
        <w:jc w:val="both"/>
        <w:rPr>
          <w:sz w:val="28"/>
          <w:szCs w:val="28"/>
        </w:rPr>
      </w:pPr>
    </w:p>
    <w:p w:rsidR="004F71E6" w:rsidRDefault="004F71E6" w:rsidP="00015230">
      <w:pPr>
        <w:pStyle w:val="1"/>
        <w:tabs>
          <w:tab w:val="num" w:pos="1000"/>
        </w:tabs>
        <w:spacing w:line="360" w:lineRule="auto"/>
        <w:jc w:val="both"/>
        <w:rPr>
          <w:bCs/>
          <w:sz w:val="28"/>
        </w:rPr>
      </w:pPr>
    </w:p>
    <w:p w:rsidR="00015230" w:rsidRDefault="00994D3D" w:rsidP="003305E8">
      <w:pPr>
        <w:pStyle w:val="a3"/>
        <w:tabs>
          <w:tab w:val="num" w:pos="1000"/>
        </w:tabs>
        <w:spacing w:line="360" w:lineRule="auto"/>
        <w:ind w:left="0" w:firstLine="567"/>
        <w:rPr>
          <w:bCs/>
          <w:sz w:val="28"/>
        </w:rPr>
      </w:pPr>
      <w:r w:rsidRPr="00994D3D">
        <w:rPr>
          <w:bCs/>
          <w:sz w:val="28"/>
        </w:rPr>
        <w:lastRenderedPageBreak/>
        <w:t>181.</w:t>
      </w:r>
      <w:r w:rsidRPr="00994D3D">
        <w:rPr>
          <w:bCs/>
          <w:sz w:val="28"/>
        </w:rPr>
        <w:tab/>
        <w:t xml:space="preserve">Химические соединения подразделяются на </w:t>
      </w:r>
      <w:proofErr w:type="spellStart"/>
      <w:r w:rsidRPr="00994D3D">
        <w:rPr>
          <w:bCs/>
          <w:sz w:val="28"/>
        </w:rPr>
        <w:t>термодинамически</w:t>
      </w:r>
      <w:proofErr w:type="spellEnd"/>
      <w:r w:rsidRPr="00994D3D">
        <w:rPr>
          <w:bCs/>
          <w:sz w:val="28"/>
        </w:rPr>
        <w:t xml:space="preserve"> устойчивые и </w:t>
      </w:r>
      <w:proofErr w:type="spellStart"/>
      <w:r w:rsidRPr="00994D3D">
        <w:rPr>
          <w:bCs/>
          <w:sz w:val="28"/>
        </w:rPr>
        <w:t>термодинамически</w:t>
      </w:r>
      <w:proofErr w:type="spellEnd"/>
      <w:r w:rsidRPr="00994D3D">
        <w:rPr>
          <w:bCs/>
          <w:sz w:val="28"/>
        </w:rPr>
        <w:t xml:space="preserve"> неустойчивые. По какому признаку проводится такое разделение? Почему </w:t>
      </w:r>
      <w:proofErr w:type="spellStart"/>
      <w:r w:rsidRPr="00994D3D">
        <w:rPr>
          <w:bCs/>
          <w:sz w:val="28"/>
        </w:rPr>
        <w:t>термодинамически</w:t>
      </w:r>
      <w:proofErr w:type="spellEnd"/>
      <w:r w:rsidRPr="00994D3D">
        <w:rPr>
          <w:bCs/>
          <w:sz w:val="28"/>
        </w:rPr>
        <w:t xml:space="preserve"> неустойчивые вещества существуют и как их получают? Привести примеры.</w:t>
      </w:r>
    </w:p>
    <w:p w:rsidR="007F733E" w:rsidRDefault="00015230" w:rsidP="00E30C0C">
      <w:pPr>
        <w:tabs>
          <w:tab w:val="left" w:pos="3180"/>
        </w:tabs>
        <w:spacing w:line="240" w:lineRule="auto"/>
        <w:rPr>
          <w:rFonts w:ascii="Times New Roman" w:hAnsi="Times New Roman" w:cs="Times New Roman"/>
          <w:bCs/>
          <w:sz w:val="28"/>
          <w:lang w:val="en-US"/>
        </w:rPr>
      </w:pPr>
      <w:r>
        <w:rPr>
          <w:rFonts w:ascii="Times New Roman" w:hAnsi="Times New Roman" w:cs="Times New Roman"/>
          <w:bCs/>
          <w:sz w:val="28"/>
        </w:rPr>
        <w:tab/>
      </w:r>
    </w:p>
    <w:p w:rsidR="00E30C0C" w:rsidRDefault="00015230" w:rsidP="00E30C0C">
      <w:pPr>
        <w:tabs>
          <w:tab w:val="left" w:pos="318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lang w:val="en-US"/>
        </w:rPr>
      </w:pPr>
      <w:r>
        <w:rPr>
          <w:rFonts w:ascii="Times New Roman" w:hAnsi="Times New Roman" w:cs="Times New Roman"/>
          <w:bCs/>
          <w:sz w:val="28"/>
        </w:rPr>
        <w:t>Решение</w:t>
      </w:r>
    </w:p>
    <w:p w:rsidR="00E30C0C" w:rsidRPr="00E30C0C" w:rsidRDefault="00E30C0C" w:rsidP="00E30C0C">
      <w:pPr>
        <w:tabs>
          <w:tab w:val="left" w:pos="318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lang w:val="en-US"/>
        </w:rPr>
      </w:pPr>
    </w:p>
    <w:p w:rsidR="003305E8" w:rsidRDefault="00915604" w:rsidP="00E30C0C">
      <w:pPr>
        <w:tabs>
          <w:tab w:val="left" w:pos="3180"/>
        </w:tabs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Разделение веществ на </w:t>
      </w:r>
      <w:proofErr w:type="spellStart"/>
      <w:r>
        <w:rPr>
          <w:rFonts w:ascii="Times New Roman" w:hAnsi="Times New Roman" w:cs="Times New Roman"/>
          <w:bCs/>
          <w:sz w:val="28"/>
        </w:rPr>
        <w:t>термодинамически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устойчивые и неустойчивые  основано на </w:t>
      </w:r>
      <w:r w:rsidR="00E01BE3">
        <w:rPr>
          <w:rFonts w:ascii="Times New Roman" w:hAnsi="Times New Roman" w:cs="Times New Roman"/>
          <w:bCs/>
          <w:sz w:val="28"/>
        </w:rPr>
        <w:t>значении величины стандартной энергии Гиббса образования данного соединения (</w:t>
      </w:r>
      <w:r w:rsidR="00E01BE3" w:rsidRPr="00294681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="00E01BE3">
        <w:rPr>
          <w:rFonts w:ascii="Times New Roman" w:hAnsi="Times New Roman" w:cs="Times New Roman"/>
          <w:bCs/>
          <w:sz w:val="28"/>
          <w:lang w:val="en-US"/>
        </w:rPr>
        <w:t>G</w:t>
      </w:r>
      <w:r w:rsidR="00E01BE3" w:rsidRPr="00E01BE3">
        <w:rPr>
          <w:rFonts w:ascii="Times New Roman" w:hAnsi="Times New Roman" w:cs="Times New Roman"/>
          <w:bCs/>
          <w:sz w:val="28"/>
          <w:vertAlign w:val="superscript"/>
        </w:rPr>
        <w:t>0</w:t>
      </w:r>
      <w:r w:rsidR="00E01BE3">
        <w:rPr>
          <w:rFonts w:ascii="Times New Roman" w:hAnsi="Times New Roman" w:cs="Times New Roman"/>
          <w:bCs/>
          <w:sz w:val="28"/>
        </w:rPr>
        <w:t>)</w:t>
      </w:r>
    </w:p>
    <w:p w:rsidR="00B752C7" w:rsidRDefault="00B752C7" w:rsidP="00960261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</w:rPr>
      </w:pPr>
      <w:r w:rsidRPr="00CF0D5C">
        <w:rPr>
          <w:rFonts w:ascii="Times New Roman" w:hAnsi="Times New Roman" w:cs="Times New Roman"/>
          <w:bCs/>
          <w:sz w:val="28"/>
        </w:rPr>
        <w:t>При Δ</w:t>
      </w:r>
      <w:r w:rsidRPr="00CF0D5C">
        <w:rPr>
          <w:rFonts w:ascii="Times New Roman" w:hAnsi="Times New Roman" w:cs="Times New Roman"/>
          <w:bCs/>
          <w:sz w:val="28"/>
          <w:lang w:val="en-US"/>
        </w:rPr>
        <w:t>G</w:t>
      </w:r>
      <w:r w:rsidRPr="00CF0D5C">
        <w:rPr>
          <w:rFonts w:ascii="Times New Roman" w:hAnsi="Times New Roman" w:cs="Times New Roman"/>
          <w:bCs/>
          <w:sz w:val="28"/>
          <w:vertAlign w:val="superscript"/>
        </w:rPr>
        <w:t>0</w:t>
      </w:r>
      <w:r w:rsidRPr="00CF0D5C">
        <w:rPr>
          <w:rFonts w:ascii="Times New Roman" w:hAnsi="Times New Roman" w:cs="Times New Roman"/>
          <w:bCs/>
          <w:sz w:val="28"/>
        </w:rPr>
        <w:t xml:space="preserve"> &lt;0 веществ</w:t>
      </w:r>
      <w:r>
        <w:rPr>
          <w:rFonts w:ascii="Times New Roman" w:hAnsi="Times New Roman" w:cs="Times New Roman"/>
          <w:bCs/>
          <w:sz w:val="28"/>
        </w:rPr>
        <w:t>а</w:t>
      </w:r>
      <w:r w:rsidRPr="00CF0D5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CF0D5C">
        <w:rPr>
          <w:rFonts w:ascii="Times New Roman" w:hAnsi="Times New Roman" w:cs="Times New Roman"/>
          <w:bCs/>
          <w:sz w:val="28"/>
        </w:rPr>
        <w:t>термодинамически</w:t>
      </w:r>
      <w:proofErr w:type="spellEnd"/>
      <w:r w:rsidRPr="00CF0D5C">
        <w:rPr>
          <w:rFonts w:ascii="Times New Roman" w:hAnsi="Times New Roman" w:cs="Times New Roman"/>
          <w:bCs/>
          <w:sz w:val="28"/>
        </w:rPr>
        <w:t xml:space="preserve"> устойчив</w:t>
      </w:r>
      <w:r>
        <w:rPr>
          <w:rFonts w:ascii="Times New Roman" w:hAnsi="Times New Roman" w:cs="Times New Roman"/>
          <w:bCs/>
          <w:sz w:val="28"/>
        </w:rPr>
        <w:t>ы</w:t>
      </w:r>
      <w:r w:rsidRPr="00CF0D5C">
        <w:rPr>
          <w:rFonts w:ascii="Times New Roman" w:hAnsi="Times New Roman" w:cs="Times New Roman"/>
          <w:bCs/>
          <w:sz w:val="28"/>
        </w:rPr>
        <w:t xml:space="preserve"> и </w:t>
      </w:r>
      <w:proofErr w:type="spellStart"/>
      <w:r w:rsidRPr="00CF0D5C">
        <w:rPr>
          <w:rFonts w:ascii="Times New Roman" w:hAnsi="Times New Roman" w:cs="Times New Roman"/>
          <w:bCs/>
          <w:sz w:val="28"/>
        </w:rPr>
        <w:t>мож</w:t>
      </w:r>
      <w:r>
        <w:rPr>
          <w:rFonts w:ascii="Times New Roman" w:hAnsi="Times New Roman" w:cs="Times New Roman"/>
          <w:bCs/>
          <w:sz w:val="28"/>
        </w:rPr>
        <w:t>уг</w:t>
      </w:r>
      <w:proofErr w:type="spellEnd"/>
      <w:r w:rsidRPr="00CF0D5C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CF0D5C">
        <w:rPr>
          <w:rFonts w:ascii="Times New Roman" w:hAnsi="Times New Roman" w:cs="Times New Roman"/>
          <w:bCs/>
          <w:sz w:val="28"/>
        </w:rPr>
        <w:t>быть</w:t>
      </w:r>
      <w:proofErr w:type="gramEnd"/>
      <w:r w:rsidRPr="00CF0D5C">
        <w:rPr>
          <w:rFonts w:ascii="Times New Roman" w:hAnsi="Times New Roman" w:cs="Times New Roman"/>
          <w:bCs/>
          <w:sz w:val="28"/>
        </w:rPr>
        <w:t xml:space="preserve"> получен</w:t>
      </w:r>
      <w:r>
        <w:rPr>
          <w:rFonts w:ascii="Times New Roman" w:hAnsi="Times New Roman" w:cs="Times New Roman"/>
          <w:bCs/>
          <w:sz w:val="28"/>
        </w:rPr>
        <w:t>ы</w:t>
      </w:r>
      <w:r w:rsidRPr="00CF0D5C">
        <w:rPr>
          <w:rFonts w:ascii="Times New Roman" w:hAnsi="Times New Roman" w:cs="Times New Roman"/>
          <w:bCs/>
          <w:sz w:val="28"/>
        </w:rPr>
        <w:t xml:space="preserve"> из простых веществ.</w:t>
      </w:r>
    </w:p>
    <w:p w:rsidR="00C954E0" w:rsidRPr="00C954E0" w:rsidRDefault="00C954E0" w:rsidP="00960261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Пример: </w:t>
      </w:r>
      <w:proofErr w:type="spellStart"/>
      <w:r w:rsidRPr="00283306">
        <w:rPr>
          <w:rFonts w:ascii="Times New Roman" w:hAnsi="Times New Roman" w:cs="Times New Roman"/>
          <w:bCs/>
          <w:sz w:val="28"/>
        </w:rPr>
        <w:t>ΔG</w:t>
      </w:r>
      <w:r w:rsidRPr="00283306">
        <w:rPr>
          <w:rFonts w:ascii="Times New Roman" w:hAnsi="Times New Roman" w:cs="Times New Roman"/>
          <w:bCs/>
          <w:sz w:val="28"/>
          <w:vertAlign w:val="superscript"/>
        </w:rPr>
        <w:t>o</w:t>
      </w:r>
      <w:r w:rsidRPr="00283306">
        <w:rPr>
          <w:rFonts w:ascii="Times New Roman" w:hAnsi="Times New Roman" w:cs="Times New Roman"/>
          <w:bCs/>
          <w:sz w:val="28"/>
          <w:vertAlign w:val="subscript"/>
        </w:rPr>
        <w:t>обр</w:t>
      </w:r>
      <w:proofErr w:type="spellEnd"/>
      <w:r w:rsidRPr="00C954E0"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sz w:val="28"/>
          <w:lang w:val="en-US"/>
        </w:rPr>
        <w:t>H</w:t>
      </w:r>
      <w:r w:rsidRPr="00C954E0">
        <w:rPr>
          <w:rFonts w:ascii="Times New Roman" w:hAnsi="Times New Roman" w:cs="Times New Roman"/>
          <w:bCs/>
          <w:sz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lang w:val="en-US"/>
        </w:rPr>
        <w:t>S</w:t>
      </w:r>
      <w:r w:rsidRPr="00C954E0">
        <w:rPr>
          <w:rFonts w:ascii="Times New Roman" w:hAnsi="Times New Roman" w:cs="Times New Roman"/>
          <w:bCs/>
          <w:sz w:val="28"/>
        </w:rPr>
        <w:t>)=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954E0">
        <w:rPr>
          <w:rFonts w:ascii="Times New Roman" w:hAnsi="Times New Roman" w:cs="Times New Roman"/>
          <w:bCs/>
          <w:sz w:val="28"/>
        </w:rPr>
        <w:t>-33,8</w:t>
      </w:r>
      <w:r>
        <w:rPr>
          <w:rFonts w:ascii="Times New Roman" w:hAnsi="Times New Roman" w:cs="Times New Roman"/>
          <w:bCs/>
          <w:sz w:val="28"/>
        </w:rPr>
        <w:t xml:space="preserve"> кДж/моль  </w:t>
      </w:r>
      <w:r w:rsidRPr="00C954E0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</w:rPr>
        <w:t>термодинамически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устойчивое</w:t>
      </w:r>
      <w:proofErr w:type="gramEnd"/>
    </w:p>
    <w:p w:rsidR="00C954E0" w:rsidRDefault="0039341C" w:rsidP="00960261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Синтез: Н</w:t>
      </w:r>
      <w:proofErr w:type="gramStart"/>
      <w:r w:rsidRPr="0039341C">
        <w:rPr>
          <w:rFonts w:ascii="Times New Roman" w:hAnsi="Times New Roman" w:cs="Times New Roman"/>
          <w:bCs/>
          <w:sz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bCs/>
          <w:sz w:val="28"/>
        </w:rPr>
        <w:t>(г)+</w:t>
      </w:r>
      <w:r>
        <w:rPr>
          <w:rFonts w:ascii="Times New Roman" w:hAnsi="Times New Roman" w:cs="Times New Roman"/>
          <w:bCs/>
          <w:sz w:val="28"/>
          <w:lang w:val="en-US"/>
        </w:rPr>
        <w:t>S</w:t>
      </w:r>
      <w:r w:rsidRPr="0039341C">
        <w:rPr>
          <w:rFonts w:ascii="Times New Roman" w:hAnsi="Times New Roman" w:cs="Times New Roman"/>
          <w:bCs/>
          <w:sz w:val="28"/>
        </w:rPr>
        <w:t>(</w:t>
      </w:r>
      <w:r>
        <w:rPr>
          <w:rFonts w:ascii="Times New Roman" w:hAnsi="Times New Roman" w:cs="Times New Roman"/>
          <w:bCs/>
          <w:sz w:val="28"/>
        </w:rPr>
        <w:t>к) =</w:t>
      </w:r>
      <w:r w:rsidRPr="0039341C">
        <w:rPr>
          <w:rFonts w:ascii="Times New Roman" w:hAnsi="Times New Roman" w:cs="Times New Roman"/>
          <w:bCs/>
          <w:sz w:val="28"/>
        </w:rPr>
        <w:t xml:space="preserve"> </w:t>
      </w:r>
      <w:r w:rsidRPr="0039341C">
        <w:rPr>
          <w:rFonts w:ascii="Times New Roman" w:hAnsi="Times New Roman" w:cs="Times New Roman"/>
          <w:bCs/>
          <w:sz w:val="28"/>
          <w:lang w:val="en-US"/>
        </w:rPr>
        <w:t>H</w:t>
      </w:r>
      <w:r w:rsidRPr="0039341C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39341C">
        <w:rPr>
          <w:rFonts w:ascii="Times New Roman" w:hAnsi="Times New Roman" w:cs="Times New Roman"/>
          <w:bCs/>
          <w:sz w:val="28"/>
          <w:lang w:val="en-US"/>
        </w:rPr>
        <w:t>S</w:t>
      </w:r>
      <w:r w:rsidRPr="0039341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(г).</w:t>
      </w:r>
    </w:p>
    <w:p w:rsidR="0039341C" w:rsidRPr="0039341C" w:rsidRDefault="0039341C" w:rsidP="00960261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</w:rPr>
      </w:pPr>
    </w:p>
    <w:p w:rsidR="00CF0D5C" w:rsidRPr="00B752C7" w:rsidRDefault="00CF0D5C" w:rsidP="00960261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При </w:t>
      </w:r>
      <w:r w:rsidRPr="00294681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>
        <w:rPr>
          <w:rFonts w:ascii="Times New Roman" w:hAnsi="Times New Roman" w:cs="Times New Roman"/>
          <w:bCs/>
          <w:sz w:val="28"/>
          <w:lang w:val="en-US"/>
        </w:rPr>
        <w:t>G</w:t>
      </w:r>
      <w:r w:rsidRPr="00E01BE3">
        <w:rPr>
          <w:rFonts w:ascii="Times New Roman" w:hAnsi="Times New Roman" w:cs="Times New Roman"/>
          <w:bCs/>
          <w:sz w:val="28"/>
          <w:vertAlign w:val="superscript"/>
        </w:rPr>
        <w:t>0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F0D5C">
        <w:rPr>
          <w:rFonts w:ascii="Times New Roman" w:hAnsi="Times New Roman" w:cs="Times New Roman"/>
          <w:bCs/>
          <w:sz w:val="28"/>
        </w:rPr>
        <w:t xml:space="preserve">&gt;0 вещества </w:t>
      </w:r>
      <w:proofErr w:type="spellStart"/>
      <w:r w:rsidRPr="00CF0D5C">
        <w:rPr>
          <w:rFonts w:ascii="Times New Roman" w:hAnsi="Times New Roman" w:cs="Times New Roman"/>
          <w:bCs/>
          <w:sz w:val="28"/>
        </w:rPr>
        <w:t>термодинамически</w:t>
      </w:r>
      <w:proofErr w:type="spellEnd"/>
      <w:r w:rsidRPr="00CF0D5C">
        <w:rPr>
          <w:rFonts w:ascii="Times New Roman" w:hAnsi="Times New Roman" w:cs="Times New Roman"/>
          <w:bCs/>
          <w:sz w:val="28"/>
        </w:rPr>
        <w:t xml:space="preserve"> неустойчивы, они не могут быть </w:t>
      </w:r>
      <w:proofErr w:type="gramStart"/>
      <w:r w:rsidRPr="00CF0D5C">
        <w:rPr>
          <w:rFonts w:ascii="Times New Roman" w:hAnsi="Times New Roman" w:cs="Times New Roman"/>
          <w:bCs/>
          <w:sz w:val="28"/>
        </w:rPr>
        <w:t>получены</w:t>
      </w:r>
      <w:proofErr w:type="gramEnd"/>
      <w:r w:rsidRPr="00CF0D5C">
        <w:rPr>
          <w:rFonts w:ascii="Times New Roman" w:hAnsi="Times New Roman" w:cs="Times New Roman"/>
          <w:bCs/>
          <w:sz w:val="28"/>
        </w:rPr>
        <w:t xml:space="preserve"> из простых веществ. </w:t>
      </w:r>
    </w:p>
    <w:p w:rsidR="00960261" w:rsidRDefault="00283306" w:rsidP="00960261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283306">
        <w:rPr>
          <w:rFonts w:ascii="Times New Roman" w:hAnsi="Times New Roman" w:cs="Times New Roman"/>
          <w:bCs/>
          <w:sz w:val="28"/>
        </w:rPr>
        <w:t>Δ</w:t>
      </w:r>
      <w:proofErr w:type="gramStart"/>
      <w:r w:rsidRPr="00283306">
        <w:rPr>
          <w:rFonts w:ascii="Times New Roman" w:hAnsi="Times New Roman" w:cs="Times New Roman"/>
          <w:bCs/>
          <w:sz w:val="28"/>
        </w:rPr>
        <w:t>G</w:t>
      </w:r>
      <w:r w:rsidRPr="00283306">
        <w:rPr>
          <w:rFonts w:ascii="Times New Roman" w:hAnsi="Times New Roman" w:cs="Times New Roman"/>
          <w:bCs/>
          <w:sz w:val="28"/>
          <w:vertAlign w:val="superscript"/>
        </w:rPr>
        <w:t>o</w:t>
      </w:r>
      <w:proofErr w:type="gramEnd"/>
      <w:r w:rsidRPr="00283306">
        <w:rPr>
          <w:rFonts w:ascii="Times New Roman" w:hAnsi="Times New Roman" w:cs="Times New Roman"/>
          <w:bCs/>
          <w:sz w:val="28"/>
          <w:vertAlign w:val="subscript"/>
        </w:rPr>
        <w:t>обр</w:t>
      </w:r>
      <w:proofErr w:type="spellEnd"/>
      <w:r>
        <w:rPr>
          <w:rFonts w:ascii="Times New Roman" w:hAnsi="Times New Roman" w:cs="Times New Roman"/>
          <w:bCs/>
          <w:sz w:val="28"/>
        </w:rPr>
        <w:t>(</w:t>
      </w:r>
      <w:r w:rsidR="00960261">
        <w:rPr>
          <w:rFonts w:ascii="Times New Roman" w:hAnsi="Times New Roman" w:cs="Times New Roman"/>
          <w:bCs/>
          <w:sz w:val="28"/>
          <w:lang w:val="en-US"/>
        </w:rPr>
        <w:t>NO</w:t>
      </w:r>
      <w:r w:rsidR="00960261" w:rsidRPr="00283306">
        <w:rPr>
          <w:rFonts w:ascii="Times New Roman" w:hAnsi="Times New Roman" w:cs="Times New Roman"/>
          <w:bCs/>
          <w:sz w:val="28"/>
          <w:vertAlign w:val="subscript"/>
        </w:rPr>
        <w:t>(</w:t>
      </w:r>
      <w:r w:rsidR="00960261" w:rsidRPr="009015D4">
        <w:rPr>
          <w:rFonts w:ascii="Times New Roman" w:hAnsi="Times New Roman" w:cs="Times New Roman"/>
          <w:bCs/>
          <w:sz w:val="28"/>
          <w:vertAlign w:val="subscript"/>
        </w:rPr>
        <w:t>г</w:t>
      </w:r>
      <w:r w:rsidR="00960261" w:rsidRPr="00283306">
        <w:rPr>
          <w:rFonts w:ascii="Times New Roman" w:hAnsi="Times New Roman" w:cs="Times New Roman"/>
          <w:bCs/>
          <w:sz w:val="28"/>
          <w:vertAlign w:val="subscript"/>
        </w:rPr>
        <w:t>)</w:t>
      </w:r>
      <w:r w:rsidR="009015D4" w:rsidRPr="00283306">
        <w:rPr>
          <w:sz w:val="28"/>
          <w:szCs w:val="28"/>
        </w:rPr>
        <w:t xml:space="preserve">) = </w:t>
      </w:r>
      <w:r w:rsidR="00960261" w:rsidRPr="00283306">
        <w:rPr>
          <w:rFonts w:ascii="Times New Roman" w:hAnsi="Times New Roman" w:cs="Times New Roman"/>
          <w:bCs/>
          <w:sz w:val="28"/>
        </w:rPr>
        <w:t>86,6</w:t>
      </w:r>
      <w:r w:rsidR="009015D4" w:rsidRPr="009015D4">
        <w:t xml:space="preserve"> </w:t>
      </w:r>
      <w:r w:rsidR="009015D4" w:rsidRPr="00283306">
        <w:rPr>
          <w:rFonts w:ascii="Times New Roman" w:hAnsi="Times New Roman" w:cs="Times New Roman"/>
          <w:bCs/>
          <w:sz w:val="28"/>
        </w:rPr>
        <w:t>кДж/моль</w:t>
      </w:r>
      <w:r w:rsidR="00312983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312983" w:rsidRPr="00CF0D5C">
        <w:rPr>
          <w:rFonts w:ascii="Times New Roman" w:hAnsi="Times New Roman" w:cs="Times New Roman"/>
          <w:bCs/>
          <w:sz w:val="28"/>
        </w:rPr>
        <w:t>термодинамически</w:t>
      </w:r>
      <w:proofErr w:type="spellEnd"/>
      <w:r w:rsidR="00312983" w:rsidRPr="00CF0D5C">
        <w:rPr>
          <w:rFonts w:ascii="Times New Roman" w:hAnsi="Times New Roman" w:cs="Times New Roman"/>
          <w:bCs/>
          <w:sz w:val="28"/>
        </w:rPr>
        <w:t xml:space="preserve"> неустойчив</w:t>
      </w:r>
      <w:r w:rsidR="00312983">
        <w:rPr>
          <w:rFonts w:ascii="Times New Roman" w:hAnsi="Times New Roman" w:cs="Times New Roman"/>
          <w:bCs/>
          <w:sz w:val="28"/>
        </w:rPr>
        <w:t>ое соединение.</w:t>
      </w:r>
    </w:p>
    <w:p w:rsidR="0039341C" w:rsidRDefault="0039341C" w:rsidP="00960261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Прямой синтез невозможен.</w:t>
      </w:r>
    </w:p>
    <w:p w:rsidR="00312983" w:rsidRDefault="00312983" w:rsidP="00960261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Его получают косвенным путем:</w:t>
      </w:r>
    </w:p>
    <w:p w:rsidR="00312983" w:rsidRPr="00450DB3" w:rsidRDefault="00013055" w:rsidP="00960261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  <w:lang w:val="en-US"/>
        </w:rPr>
      </w:pPr>
      <w:r>
        <w:rPr>
          <w:rFonts w:ascii="Times New Roman" w:hAnsi="Times New Roman" w:cs="Times New Roman"/>
          <w:bCs/>
          <w:sz w:val="28"/>
          <w:lang w:val="en-US"/>
        </w:rPr>
        <w:t>3</w:t>
      </w:r>
      <w:r w:rsidR="00312983">
        <w:rPr>
          <w:rFonts w:ascii="Times New Roman" w:hAnsi="Times New Roman" w:cs="Times New Roman"/>
          <w:bCs/>
          <w:sz w:val="28"/>
          <w:lang w:val="en-US"/>
        </w:rPr>
        <w:t>Cu</w:t>
      </w:r>
      <w:r w:rsidR="00312983" w:rsidRPr="00A009E1">
        <w:rPr>
          <w:rFonts w:ascii="Times New Roman" w:hAnsi="Times New Roman" w:cs="Times New Roman"/>
          <w:bCs/>
          <w:sz w:val="28"/>
          <w:lang w:val="en-US"/>
        </w:rPr>
        <w:t>+</w:t>
      </w:r>
      <w:r>
        <w:rPr>
          <w:rFonts w:ascii="Times New Roman" w:hAnsi="Times New Roman" w:cs="Times New Roman"/>
          <w:bCs/>
          <w:sz w:val="28"/>
          <w:lang w:val="en-US"/>
        </w:rPr>
        <w:t>8</w:t>
      </w:r>
      <w:r w:rsidR="00312983">
        <w:rPr>
          <w:rFonts w:ascii="Times New Roman" w:hAnsi="Times New Roman" w:cs="Times New Roman"/>
          <w:bCs/>
          <w:sz w:val="28"/>
          <w:lang w:val="en-US"/>
        </w:rPr>
        <w:t>HNO</w:t>
      </w:r>
      <w:r w:rsidR="00312983" w:rsidRPr="00013055">
        <w:rPr>
          <w:rFonts w:ascii="Times New Roman" w:hAnsi="Times New Roman" w:cs="Times New Roman"/>
          <w:bCs/>
          <w:sz w:val="28"/>
          <w:vertAlign w:val="subscript"/>
          <w:lang w:val="en-US"/>
        </w:rPr>
        <w:t>3</w:t>
      </w:r>
      <w:r w:rsidR="00312983">
        <w:rPr>
          <w:rFonts w:ascii="Times New Roman" w:hAnsi="Times New Roman" w:cs="Times New Roman"/>
          <w:bCs/>
          <w:sz w:val="28"/>
          <w:lang w:val="en-US"/>
        </w:rPr>
        <w:t xml:space="preserve"> =</w:t>
      </w:r>
      <w:r w:rsidR="00E94152">
        <w:rPr>
          <w:rFonts w:ascii="Times New Roman" w:hAnsi="Times New Roman" w:cs="Times New Roman"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2</w:t>
      </w:r>
      <w:r w:rsidR="00312983">
        <w:rPr>
          <w:rFonts w:ascii="Times New Roman" w:hAnsi="Times New Roman" w:cs="Times New Roman"/>
          <w:bCs/>
          <w:sz w:val="28"/>
          <w:lang w:val="en-US"/>
        </w:rPr>
        <w:t>NO+</w:t>
      </w:r>
      <w:proofErr w:type="gramStart"/>
      <w:r>
        <w:rPr>
          <w:rFonts w:ascii="Times New Roman" w:hAnsi="Times New Roman" w:cs="Times New Roman"/>
          <w:bCs/>
          <w:sz w:val="28"/>
          <w:lang w:val="en-US"/>
        </w:rPr>
        <w:t>3</w:t>
      </w:r>
      <w:r w:rsidR="00312983">
        <w:rPr>
          <w:rFonts w:ascii="Times New Roman" w:hAnsi="Times New Roman" w:cs="Times New Roman"/>
          <w:bCs/>
          <w:sz w:val="28"/>
          <w:lang w:val="en-US"/>
        </w:rPr>
        <w:t>Cu</w:t>
      </w:r>
      <w:r w:rsidR="00A009E1">
        <w:rPr>
          <w:rFonts w:ascii="Times New Roman" w:hAnsi="Times New Roman" w:cs="Times New Roman"/>
          <w:bCs/>
          <w:sz w:val="28"/>
          <w:lang w:val="en-US"/>
        </w:rPr>
        <w:t>(</w:t>
      </w:r>
      <w:proofErr w:type="gramEnd"/>
      <w:r w:rsidR="00312983">
        <w:rPr>
          <w:rFonts w:ascii="Times New Roman" w:hAnsi="Times New Roman" w:cs="Times New Roman"/>
          <w:bCs/>
          <w:sz w:val="28"/>
          <w:lang w:val="en-US"/>
        </w:rPr>
        <w:t>NO</w:t>
      </w:r>
      <w:r w:rsidR="00312983" w:rsidRPr="00A009E1">
        <w:rPr>
          <w:rFonts w:ascii="Times New Roman" w:hAnsi="Times New Roman" w:cs="Times New Roman"/>
          <w:bCs/>
          <w:sz w:val="28"/>
          <w:vertAlign w:val="subscript"/>
          <w:lang w:val="en-US"/>
        </w:rPr>
        <w:t>3</w:t>
      </w:r>
      <w:r w:rsidR="00A009E1">
        <w:rPr>
          <w:rFonts w:ascii="Times New Roman" w:hAnsi="Times New Roman" w:cs="Times New Roman"/>
          <w:bCs/>
          <w:sz w:val="28"/>
          <w:lang w:val="en-US"/>
        </w:rPr>
        <w:t>)</w:t>
      </w:r>
      <w:r w:rsidR="00A009E1" w:rsidRPr="00A009E1">
        <w:rPr>
          <w:rFonts w:ascii="Times New Roman" w:hAnsi="Times New Roman" w:cs="Times New Roman"/>
          <w:bCs/>
          <w:sz w:val="28"/>
          <w:vertAlign w:val="subscript"/>
          <w:lang w:val="en-US"/>
        </w:rPr>
        <w:t>2</w:t>
      </w:r>
      <w:r w:rsidR="00312983">
        <w:rPr>
          <w:rFonts w:ascii="Times New Roman" w:hAnsi="Times New Roman" w:cs="Times New Roman"/>
          <w:bCs/>
          <w:sz w:val="28"/>
          <w:lang w:val="en-US"/>
        </w:rPr>
        <w:t>+</w:t>
      </w:r>
      <w:r>
        <w:rPr>
          <w:rFonts w:ascii="Times New Roman" w:hAnsi="Times New Roman" w:cs="Times New Roman"/>
          <w:bCs/>
          <w:sz w:val="28"/>
          <w:lang w:val="en-US"/>
        </w:rPr>
        <w:t>4</w:t>
      </w:r>
      <w:r w:rsidR="00A009E1">
        <w:rPr>
          <w:rFonts w:ascii="Times New Roman" w:hAnsi="Times New Roman" w:cs="Times New Roman"/>
          <w:bCs/>
          <w:sz w:val="28"/>
          <w:lang w:val="en-US"/>
        </w:rPr>
        <w:t>H</w:t>
      </w:r>
      <w:r w:rsidR="00A009E1" w:rsidRPr="00A009E1">
        <w:rPr>
          <w:rFonts w:ascii="Times New Roman" w:hAnsi="Times New Roman" w:cs="Times New Roman"/>
          <w:bCs/>
          <w:sz w:val="28"/>
          <w:vertAlign w:val="subscript"/>
          <w:lang w:val="en-US"/>
        </w:rPr>
        <w:t>2</w:t>
      </w:r>
      <w:r w:rsidR="00A009E1">
        <w:rPr>
          <w:rFonts w:ascii="Times New Roman" w:hAnsi="Times New Roman" w:cs="Times New Roman"/>
          <w:bCs/>
          <w:sz w:val="28"/>
          <w:lang w:val="en-US"/>
        </w:rPr>
        <w:t>O</w:t>
      </w:r>
    </w:p>
    <w:p w:rsidR="00960261" w:rsidRPr="0045304D" w:rsidRDefault="004D47C8" w:rsidP="004D47C8">
      <w:pPr>
        <w:tabs>
          <w:tab w:val="left" w:pos="3180"/>
        </w:tabs>
        <w:jc w:val="both"/>
        <w:rPr>
          <w:rFonts w:ascii="Times New Roman" w:hAnsi="Times New Roman" w:cs="Times New Roman"/>
          <w:bCs/>
          <w:sz w:val="28"/>
        </w:rPr>
      </w:pPr>
      <w:r w:rsidRPr="004D47C8">
        <w:rPr>
          <w:rFonts w:ascii="Times New Roman" w:hAnsi="Times New Roman" w:cs="Times New Roman"/>
          <w:bCs/>
          <w:sz w:val="28"/>
        </w:rPr>
        <w:t>Термодинамическая устойчивость вещества является мерой возможности образования этого вещества или превращения его в другие вещества при определенных условиях, если система достигла равновесия. Кинетическая устойчивость вещества относится к скорости, с которой могут происходить превращения, ведущие к достижению равновесия.</w:t>
      </w:r>
    </w:p>
    <w:p w:rsidR="00960261" w:rsidRPr="0045304D" w:rsidRDefault="00770987" w:rsidP="00015230">
      <w:pPr>
        <w:tabs>
          <w:tab w:val="left" w:pos="3180"/>
        </w:tabs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Вещество </w:t>
      </w:r>
      <w:proofErr w:type="spellStart"/>
      <w:r>
        <w:rPr>
          <w:rFonts w:ascii="Times New Roman" w:hAnsi="Times New Roman" w:cs="Times New Roman"/>
          <w:bCs/>
          <w:sz w:val="28"/>
        </w:rPr>
        <w:t>термодинамически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неустойчивое может существовать, если имеет кинетическую устойчивость, т.е. скорость распада очень мала.</w:t>
      </w:r>
    </w:p>
    <w:p w:rsidR="00960261" w:rsidRPr="0045304D" w:rsidRDefault="00960261" w:rsidP="00015230">
      <w:pPr>
        <w:tabs>
          <w:tab w:val="left" w:pos="3180"/>
        </w:tabs>
        <w:rPr>
          <w:rFonts w:ascii="Times New Roman" w:hAnsi="Times New Roman" w:cs="Times New Roman"/>
          <w:bCs/>
          <w:sz w:val="28"/>
        </w:rPr>
      </w:pPr>
    </w:p>
    <w:p w:rsidR="00994D3D" w:rsidRPr="00994D3D" w:rsidRDefault="00994D3D" w:rsidP="007F733E">
      <w:pPr>
        <w:tabs>
          <w:tab w:val="left" w:pos="708"/>
          <w:tab w:val="left" w:pos="3435"/>
        </w:tabs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4D3D">
        <w:rPr>
          <w:rFonts w:ascii="Times New Roman" w:hAnsi="Times New Roman" w:cs="Times New Roman"/>
          <w:bCs/>
          <w:sz w:val="28"/>
        </w:rPr>
        <w:lastRenderedPageBreak/>
        <w:t>183.</w:t>
      </w:r>
      <w:r w:rsidRPr="00994D3D">
        <w:rPr>
          <w:rFonts w:ascii="Times New Roman" w:hAnsi="Times New Roman" w:cs="Times New Roman"/>
          <w:bCs/>
          <w:sz w:val="28"/>
        </w:rPr>
        <w:tab/>
        <w:t>Объяснить физико-химический смысл константы химического равновесия. Записать выражение для расчета константы равновесия через равновесные концентрации и равновесные парциальные давления газов для обратимых реакций:</w:t>
      </w:r>
    </w:p>
    <w:p w:rsidR="00994D3D" w:rsidRPr="00994D3D" w:rsidRDefault="00994D3D" w:rsidP="00994D3D">
      <w:pPr>
        <w:tabs>
          <w:tab w:val="left" w:pos="708"/>
          <w:tab w:val="left" w:pos="3435"/>
        </w:tabs>
        <w:spacing w:line="360" w:lineRule="auto"/>
        <w:rPr>
          <w:rFonts w:ascii="Times New Roman" w:hAnsi="Times New Roman" w:cs="Times New Roman"/>
          <w:bCs/>
          <w:sz w:val="28"/>
        </w:rPr>
      </w:pPr>
      <w:r w:rsidRPr="00994D3D">
        <w:rPr>
          <w:rFonts w:ascii="Times New Roman" w:hAnsi="Times New Roman" w:cs="Times New Roman"/>
          <w:bCs/>
          <w:sz w:val="28"/>
        </w:rPr>
        <w:t>а) 4HCl(г) + O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 xml:space="preserve">(г) </w:t>
      </w:r>
      <w:r w:rsidR="00490A52">
        <w:rPr>
          <w:rFonts w:ascii="Times New Roman" w:hAnsi="Times New Roman" w:cs="Times New Roman"/>
          <w:bCs/>
          <w:sz w:val="28"/>
        </w:rPr>
        <w:t>=</w:t>
      </w:r>
      <w:r w:rsidRPr="00994D3D">
        <w:rPr>
          <w:rFonts w:ascii="Times New Roman" w:hAnsi="Times New Roman" w:cs="Times New Roman"/>
          <w:bCs/>
          <w:sz w:val="28"/>
        </w:rPr>
        <w:t>2Cl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>(г) + 2H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 xml:space="preserve">O(г); </w:t>
      </w:r>
    </w:p>
    <w:p w:rsidR="007F733E" w:rsidRPr="00E30C0C" w:rsidRDefault="00994D3D" w:rsidP="00E30C0C">
      <w:pPr>
        <w:tabs>
          <w:tab w:val="left" w:pos="708"/>
          <w:tab w:val="left" w:pos="3435"/>
        </w:tabs>
        <w:spacing w:line="240" w:lineRule="auto"/>
        <w:rPr>
          <w:rFonts w:ascii="Times New Roman" w:hAnsi="Times New Roman" w:cs="Times New Roman"/>
          <w:bCs/>
          <w:sz w:val="28"/>
        </w:rPr>
      </w:pPr>
      <w:r w:rsidRPr="00994D3D">
        <w:rPr>
          <w:rFonts w:ascii="Times New Roman" w:hAnsi="Times New Roman" w:cs="Times New Roman"/>
          <w:bCs/>
          <w:sz w:val="28"/>
        </w:rPr>
        <w:t xml:space="preserve">б) </w:t>
      </w:r>
      <w:proofErr w:type="spellStart"/>
      <w:r w:rsidRPr="00994D3D">
        <w:rPr>
          <w:rFonts w:ascii="Times New Roman" w:hAnsi="Times New Roman" w:cs="Times New Roman"/>
          <w:bCs/>
          <w:sz w:val="28"/>
        </w:rPr>
        <w:t>CaO</w:t>
      </w:r>
      <w:proofErr w:type="spellEnd"/>
      <w:r w:rsidRPr="00994D3D">
        <w:rPr>
          <w:rFonts w:ascii="Times New Roman" w:hAnsi="Times New Roman" w:cs="Times New Roman"/>
          <w:bCs/>
          <w:sz w:val="28"/>
        </w:rPr>
        <w:t>(к) + H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>O(г)</w:t>
      </w:r>
      <w:r w:rsidR="00490A52">
        <w:rPr>
          <w:rFonts w:ascii="Times New Roman" w:hAnsi="Times New Roman" w:cs="Times New Roman"/>
          <w:bCs/>
          <w:sz w:val="28"/>
        </w:rPr>
        <w:t>=</w:t>
      </w:r>
      <w:proofErr w:type="spellStart"/>
      <w:r w:rsidRPr="00994D3D">
        <w:rPr>
          <w:rFonts w:ascii="Times New Roman" w:hAnsi="Times New Roman" w:cs="Times New Roman"/>
          <w:bCs/>
          <w:sz w:val="28"/>
        </w:rPr>
        <w:t>Ca</w:t>
      </w:r>
      <w:proofErr w:type="spellEnd"/>
      <w:r w:rsidRPr="00994D3D">
        <w:rPr>
          <w:rFonts w:ascii="Times New Roman" w:hAnsi="Times New Roman" w:cs="Times New Roman"/>
          <w:bCs/>
          <w:sz w:val="28"/>
        </w:rPr>
        <w:t>(OH)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>(к).</w:t>
      </w:r>
    </w:p>
    <w:p w:rsidR="00E30C0C" w:rsidRPr="00E30C0C" w:rsidRDefault="00E30C0C" w:rsidP="00E30C0C">
      <w:pPr>
        <w:tabs>
          <w:tab w:val="left" w:pos="708"/>
          <w:tab w:val="left" w:pos="3435"/>
        </w:tabs>
        <w:spacing w:line="240" w:lineRule="auto"/>
        <w:rPr>
          <w:rFonts w:ascii="Times New Roman" w:hAnsi="Times New Roman" w:cs="Times New Roman"/>
          <w:bCs/>
          <w:sz w:val="28"/>
        </w:rPr>
      </w:pPr>
    </w:p>
    <w:p w:rsidR="007F733E" w:rsidRPr="007F733E" w:rsidRDefault="00432151" w:rsidP="00E30C0C">
      <w:pPr>
        <w:tabs>
          <w:tab w:val="left" w:pos="708"/>
          <w:tab w:val="left" w:pos="3435"/>
        </w:tabs>
        <w:spacing w:line="240" w:lineRule="auto"/>
        <w:rPr>
          <w:rFonts w:ascii="Times New Roman" w:hAnsi="Times New Roman" w:cs="Times New Roman"/>
          <w:bCs/>
          <w:sz w:val="28"/>
          <w:lang w:val="en-US"/>
        </w:rPr>
      </w:pPr>
      <w:r w:rsidRPr="00994D3D">
        <w:rPr>
          <w:rFonts w:ascii="Times New Roman" w:hAnsi="Times New Roman" w:cs="Times New Roman"/>
        </w:rPr>
        <w:t xml:space="preserve"> </w:t>
      </w:r>
      <w:r w:rsidR="00432E7E" w:rsidRPr="00994D3D">
        <w:rPr>
          <w:rFonts w:ascii="Times New Roman" w:hAnsi="Times New Roman" w:cs="Times New Roman"/>
        </w:rPr>
        <w:tab/>
      </w:r>
      <w:r w:rsidR="00432E7E" w:rsidRPr="00994D3D">
        <w:rPr>
          <w:rFonts w:ascii="Times New Roman" w:hAnsi="Times New Roman" w:cs="Times New Roman"/>
          <w:bCs/>
          <w:sz w:val="28"/>
        </w:rPr>
        <w:t xml:space="preserve"> </w:t>
      </w:r>
      <w:r w:rsidR="00432E7E" w:rsidRPr="00994D3D">
        <w:rPr>
          <w:rFonts w:ascii="Times New Roman" w:hAnsi="Times New Roman" w:cs="Times New Roman"/>
          <w:bCs/>
          <w:sz w:val="28"/>
        </w:rPr>
        <w:tab/>
      </w:r>
      <w:r w:rsidR="00432E7E">
        <w:rPr>
          <w:rFonts w:ascii="Times New Roman" w:hAnsi="Times New Roman" w:cs="Times New Roman"/>
          <w:bCs/>
          <w:sz w:val="28"/>
        </w:rPr>
        <w:t>Решение</w:t>
      </w:r>
    </w:p>
    <w:p w:rsidR="002870EC" w:rsidRPr="00842307" w:rsidRDefault="00842307" w:rsidP="00842307">
      <w:pPr>
        <w:tabs>
          <w:tab w:val="left" w:pos="708"/>
          <w:tab w:val="left" w:pos="3435"/>
        </w:tabs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842307">
        <w:rPr>
          <w:rFonts w:ascii="Times New Roman" w:hAnsi="Times New Roman" w:cs="Times New Roman"/>
          <w:bCs/>
          <w:iCs/>
          <w:sz w:val="28"/>
        </w:rPr>
        <w:t>Константа равновеси</w:t>
      </w:r>
      <w:proofErr w:type="gramStart"/>
      <w:r w:rsidRPr="00842307">
        <w:rPr>
          <w:rFonts w:ascii="Times New Roman" w:hAnsi="Times New Roman" w:cs="Times New Roman"/>
          <w:bCs/>
          <w:iCs/>
          <w:sz w:val="28"/>
        </w:rPr>
        <w:t>я-</w:t>
      </w:r>
      <w:proofErr w:type="gramEnd"/>
      <w:r w:rsidRPr="00842307">
        <w:rPr>
          <w:rFonts w:ascii="Times New Roman" w:hAnsi="Times New Roman" w:cs="Times New Roman"/>
          <w:bCs/>
          <w:sz w:val="28"/>
        </w:rPr>
        <w:t xml:space="preserve"> равна отношению констант скоростей прямой и обратной реакций. </w:t>
      </w:r>
      <w:r w:rsidR="002870EC" w:rsidRPr="00842307">
        <w:rPr>
          <w:rFonts w:ascii="Times New Roman" w:hAnsi="Times New Roman" w:cs="Times New Roman"/>
          <w:bCs/>
          <w:sz w:val="28"/>
        </w:rPr>
        <w:t>Она показывает, во сколько раз скорость прямой реакции больше скорости обратной реакции, если концентрации каждого из реагирующих веществ равны 1 моль/л.</w:t>
      </w:r>
      <w:r w:rsidRPr="00842307">
        <w:rPr>
          <w:rFonts w:ascii="Times New Roman" w:hAnsi="Times New Roman" w:cs="Times New Roman"/>
          <w:bCs/>
          <w:sz w:val="28"/>
        </w:rPr>
        <w:t xml:space="preserve"> </w:t>
      </w:r>
      <w:r w:rsidRPr="00842307">
        <w:rPr>
          <w:rFonts w:ascii="Times New Roman" w:hAnsi="Times New Roman" w:cs="Times New Roman"/>
          <w:bCs/>
          <w:sz w:val="28"/>
        </w:rPr>
        <w:t>В этом заключается физический смысл константы химического равновесия.</w:t>
      </w:r>
    </w:p>
    <w:p w:rsidR="00146E2A" w:rsidRDefault="002870EC" w:rsidP="00842307">
      <w:pPr>
        <w:tabs>
          <w:tab w:val="left" w:pos="708"/>
          <w:tab w:val="left" w:pos="3435"/>
        </w:tabs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2870EC">
        <w:rPr>
          <w:rFonts w:ascii="Times New Roman" w:hAnsi="Times New Roman" w:cs="Times New Roman"/>
          <w:bCs/>
          <w:sz w:val="28"/>
        </w:rPr>
        <w:t>Константа равновесия зависит от температуры протекания процесса и природы реагирующих веществ, но не зависит от их концентрации и наличия катализатора.</w:t>
      </w:r>
    </w:p>
    <w:p w:rsidR="001925F7" w:rsidRDefault="001925F7" w:rsidP="001925F7">
      <w:pPr>
        <w:tabs>
          <w:tab w:val="left" w:pos="708"/>
          <w:tab w:val="left" w:pos="3435"/>
        </w:tabs>
        <w:spacing w:line="360" w:lineRule="auto"/>
        <w:rPr>
          <w:rFonts w:ascii="Times New Roman" w:hAnsi="Times New Roman" w:cs="Times New Roman"/>
          <w:bCs/>
          <w:sz w:val="28"/>
        </w:rPr>
      </w:pPr>
      <w:r w:rsidRPr="00994D3D">
        <w:rPr>
          <w:rFonts w:ascii="Times New Roman" w:hAnsi="Times New Roman" w:cs="Times New Roman"/>
          <w:bCs/>
          <w:sz w:val="28"/>
        </w:rPr>
        <w:t>а) 4HCl(г) + O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 xml:space="preserve">(г) </w:t>
      </w:r>
      <w:r>
        <w:rPr>
          <w:rFonts w:ascii="Times New Roman" w:hAnsi="Times New Roman" w:cs="Times New Roman"/>
          <w:bCs/>
          <w:sz w:val="28"/>
        </w:rPr>
        <w:t>=</w:t>
      </w:r>
      <w:r w:rsidRPr="00994D3D">
        <w:rPr>
          <w:rFonts w:ascii="Times New Roman" w:hAnsi="Times New Roman" w:cs="Times New Roman"/>
          <w:bCs/>
          <w:sz w:val="28"/>
        </w:rPr>
        <w:t>2Cl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>(г) + 2H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 xml:space="preserve">O(г); </w:t>
      </w:r>
    </w:p>
    <w:p w:rsidR="001925F7" w:rsidRDefault="00D20922" w:rsidP="001925F7">
      <w:pPr>
        <w:tabs>
          <w:tab w:val="left" w:pos="708"/>
          <w:tab w:val="left" w:pos="3435"/>
        </w:tabs>
        <w:spacing w:line="360" w:lineRule="auto"/>
        <w:rPr>
          <w:rFonts w:ascii="Times New Roman" w:hAnsi="Times New Roman" w:cs="Times New Roman"/>
          <w:bCs/>
          <w:sz w:val="28"/>
          <w:lang w:val="en-US"/>
        </w:rPr>
      </w:pPr>
      <w:r w:rsidRPr="0068761B">
        <w:rPr>
          <w:rFonts w:ascii="Times New Roman" w:hAnsi="Times New Roman" w:cs="Times New Roman"/>
          <w:bCs/>
          <w:position w:val="-38"/>
          <w:sz w:val="28"/>
        </w:rPr>
        <w:object w:dxaOrig="2680" w:dyaOrig="880">
          <v:shape id="_x0000_i1028" type="#_x0000_t75" style="width:134.55pt;height:43.6pt" o:ole="">
            <v:imagedata r:id="rId13" o:title=""/>
          </v:shape>
          <o:OLEObject Type="Embed" ProgID="Equation.3" ShapeID="_x0000_i1028" DrawAspect="Content" ObjectID="_1588849027" r:id="rId14"/>
        </w:object>
      </w:r>
    </w:p>
    <w:p w:rsidR="00D20922" w:rsidRDefault="007F733E" w:rsidP="00D20922">
      <w:pPr>
        <w:tabs>
          <w:tab w:val="left" w:pos="708"/>
          <w:tab w:val="left" w:pos="3435"/>
        </w:tabs>
        <w:spacing w:line="360" w:lineRule="auto"/>
        <w:rPr>
          <w:rFonts w:ascii="Times New Roman" w:hAnsi="Times New Roman" w:cs="Times New Roman"/>
          <w:bCs/>
          <w:sz w:val="28"/>
          <w:lang w:val="en-US"/>
        </w:rPr>
      </w:pPr>
      <w:r w:rsidRPr="00D20922">
        <w:rPr>
          <w:rFonts w:ascii="Times New Roman" w:hAnsi="Times New Roman" w:cs="Times New Roman"/>
          <w:bCs/>
          <w:position w:val="-42"/>
          <w:sz w:val="28"/>
        </w:rPr>
        <w:object w:dxaOrig="2260" w:dyaOrig="920">
          <v:shape id="_x0000_i1029" type="#_x0000_t75" style="width:113.7pt;height:45.45pt" o:ole="">
            <v:imagedata r:id="rId15" o:title=""/>
          </v:shape>
          <o:OLEObject Type="Embed" ProgID="Equation.3" ShapeID="_x0000_i1029" DrawAspect="Content" ObjectID="_1588849028" r:id="rId16"/>
        </w:object>
      </w:r>
    </w:p>
    <w:p w:rsidR="001925F7" w:rsidRDefault="001925F7" w:rsidP="001925F7">
      <w:pPr>
        <w:tabs>
          <w:tab w:val="left" w:pos="708"/>
          <w:tab w:val="left" w:pos="3435"/>
        </w:tabs>
        <w:spacing w:line="360" w:lineRule="auto"/>
        <w:rPr>
          <w:rFonts w:ascii="Times New Roman" w:hAnsi="Times New Roman" w:cs="Times New Roman"/>
          <w:bCs/>
          <w:sz w:val="28"/>
        </w:rPr>
      </w:pPr>
      <w:r w:rsidRPr="00994D3D">
        <w:rPr>
          <w:rFonts w:ascii="Times New Roman" w:hAnsi="Times New Roman" w:cs="Times New Roman"/>
          <w:bCs/>
          <w:sz w:val="28"/>
        </w:rPr>
        <w:t xml:space="preserve">б) </w:t>
      </w:r>
      <w:proofErr w:type="spellStart"/>
      <w:r w:rsidRPr="00994D3D">
        <w:rPr>
          <w:rFonts w:ascii="Times New Roman" w:hAnsi="Times New Roman" w:cs="Times New Roman"/>
          <w:bCs/>
          <w:sz w:val="28"/>
        </w:rPr>
        <w:t>CaO</w:t>
      </w:r>
      <w:proofErr w:type="spellEnd"/>
      <w:r w:rsidRPr="00994D3D">
        <w:rPr>
          <w:rFonts w:ascii="Times New Roman" w:hAnsi="Times New Roman" w:cs="Times New Roman"/>
          <w:bCs/>
          <w:sz w:val="28"/>
        </w:rPr>
        <w:t>(к) + H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>O(г)</w:t>
      </w:r>
      <w:r>
        <w:rPr>
          <w:rFonts w:ascii="Times New Roman" w:hAnsi="Times New Roman" w:cs="Times New Roman"/>
          <w:bCs/>
          <w:sz w:val="28"/>
        </w:rPr>
        <w:t>=</w:t>
      </w:r>
      <w:proofErr w:type="spellStart"/>
      <w:r w:rsidRPr="00994D3D">
        <w:rPr>
          <w:rFonts w:ascii="Times New Roman" w:hAnsi="Times New Roman" w:cs="Times New Roman"/>
          <w:bCs/>
          <w:sz w:val="28"/>
        </w:rPr>
        <w:t>Ca</w:t>
      </w:r>
      <w:proofErr w:type="spellEnd"/>
      <w:r w:rsidRPr="00994D3D">
        <w:rPr>
          <w:rFonts w:ascii="Times New Roman" w:hAnsi="Times New Roman" w:cs="Times New Roman"/>
          <w:bCs/>
          <w:sz w:val="28"/>
        </w:rPr>
        <w:t>(OH)</w:t>
      </w:r>
      <w:r w:rsidRPr="00490A52">
        <w:rPr>
          <w:rFonts w:ascii="Times New Roman" w:hAnsi="Times New Roman" w:cs="Times New Roman"/>
          <w:bCs/>
          <w:sz w:val="28"/>
          <w:vertAlign w:val="subscript"/>
        </w:rPr>
        <w:t>2</w:t>
      </w:r>
      <w:r w:rsidRPr="00994D3D">
        <w:rPr>
          <w:rFonts w:ascii="Times New Roman" w:hAnsi="Times New Roman" w:cs="Times New Roman"/>
          <w:bCs/>
          <w:sz w:val="28"/>
        </w:rPr>
        <w:t>(к).</w:t>
      </w:r>
    </w:p>
    <w:p w:rsidR="00146E2A" w:rsidRDefault="00CB5E36" w:rsidP="00994D3D">
      <w:pPr>
        <w:tabs>
          <w:tab w:val="left" w:pos="708"/>
          <w:tab w:val="left" w:pos="3435"/>
        </w:tabs>
        <w:spacing w:line="360" w:lineRule="auto"/>
        <w:rPr>
          <w:rFonts w:ascii="Times New Roman" w:hAnsi="Times New Roman" w:cs="Times New Roman"/>
          <w:bCs/>
          <w:sz w:val="28"/>
        </w:rPr>
      </w:pPr>
      <w:r w:rsidRPr="000F0C35">
        <w:rPr>
          <w:rFonts w:ascii="Times New Roman" w:hAnsi="Times New Roman" w:cs="Times New Roman"/>
          <w:bCs/>
          <w:position w:val="-16"/>
          <w:sz w:val="28"/>
        </w:rPr>
        <w:object w:dxaOrig="1579" w:dyaOrig="460">
          <v:shape id="_x0000_i1026" type="#_x0000_t75" style="width:79.6pt;height:22.75pt" o:ole="">
            <v:imagedata r:id="rId17" o:title=""/>
          </v:shape>
          <o:OLEObject Type="Embed" ProgID="Equation.3" ShapeID="_x0000_i1026" DrawAspect="Content" ObjectID="_1588849029" r:id="rId18"/>
        </w:object>
      </w:r>
      <w:r>
        <w:rPr>
          <w:rFonts w:ascii="Times New Roman" w:hAnsi="Times New Roman" w:cs="Times New Roman"/>
          <w:bCs/>
          <w:sz w:val="28"/>
        </w:rPr>
        <w:t xml:space="preserve">   </w:t>
      </w:r>
    </w:p>
    <w:p w:rsidR="00D54A76" w:rsidRPr="00E30C0C" w:rsidRDefault="00D57D63" w:rsidP="00E30C0C">
      <w:pPr>
        <w:tabs>
          <w:tab w:val="left" w:pos="708"/>
          <w:tab w:val="left" w:pos="3435"/>
        </w:tabs>
        <w:spacing w:line="360" w:lineRule="auto"/>
        <w:rPr>
          <w:rFonts w:ascii="Times New Roman" w:hAnsi="Times New Roman" w:cs="Times New Roman"/>
          <w:bCs/>
          <w:sz w:val="28"/>
          <w:lang w:val="en-US"/>
        </w:rPr>
      </w:pPr>
      <w:r w:rsidRPr="00CB5E36">
        <w:rPr>
          <w:rFonts w:ascii="Times New Roman" w:hAnsi="Times New Roman" w:cs="Times New Roman"/>
          <w:bCs/>
          <w:position w:val="-16"/>
          <w:sz w:val="28"/>
        </w:rPr>
        <w:object w:dxaOrig="1280" w:dyaOrig="460">
          <v:shape id="_x0000_i1027" type="#_x0000_t75" style="width:64.4pt;height:22.75pt" o:ole="">
            <v:imagedata r:id="rId19" o:title=""/>
          </v:shape>
          <o:OLEObject Type="Embed" ProgID="Equation.3" ShapeID="_x0000_i1027" DrawAspect="Content" ObjectID="_1588849030" r:id="rId20"/>
        </w:object>
      </w:r>
    </w:p>
    <w:p w:rsidR="007F733E" w:rsidRDefault="007F733E" w:rsidP="007F733E">
      <w:pPr>
        <w:pStyle w:val="a3"/>
        <w:tabs>
          <w:tab w:val="num" w:pos="1000"/>
        </w:tabs>
        <w:ind w:left="0"/>
        <w:rPr>
          <w:rFonts w:eastAsiaTheme="minorHAnsi"/>
          <w:bCs/>
          <w:sz w:val="28"/>
          <w:szCs w:val="28"/>
          <w:lang w:val="en-US" w:eastAsia="en-US"/>
        </w:rPr>
      </w:pPr>
      <w:r w:rsidRPr="004C04DE">
        <w:rPr>
          <w:rFonts w:eastAsiaTheme="minorHAnsi"/>
          <w:bCs/>
          <w:sz w:val="28"/>
          <w:szCs w:val="28"/>
          <w:lang w:eastAsia="en-US"/>
        </w:rPr>
        <w:lastRenderedPageBreak/>
        <w:t>220.</w:t>
      </w:r>
      <w:r w:rsidRPr="004C04DE">
        <w:rPr>
          <w:rFonts w:eastAsiaTheme="minorHAnsi"/>
          <w:bCs/>
          <w:sz w:val="28"/>
          <w:szCs w:val="28"/>
          <w:lang w:eastAsia="en-US"/>
        </w:rPr>
        <w:tab/>
        <w:t>Сформулировать правило Вант-Гоффа. Определить на сколько</w:t>
      </w:r>
      <w:r w:rsidRPr="007F733E">
        <w:rPr>
          <w:rFonts w:eastAsiaTheme="minorHAnsi"/>
          <w:bCs/>
          <w:sz w:val="28"/>
          <w:szCs w:val="28"/>
          <w:lang w:eastAsia="en-US"/>
        </w:rPr>
        <w:t xml:space="preserve"> градусов следует повысить температуру системы, чтобы скорость протекающей в ней реакции увеличилась в 50 раз, если температурный коэффициент скорости реакции равен 1,8.</w:t>
      </w:r>
    </w:p>
    <w:p w:rsidR="00D54A76" w:rsidRPr="007F733E" w:rsidRDefault="00D54A76" w:rsidP="00432151">
      <w:pPr>
        <w:rPr>
          <w:rFonts w:ascii="Times New Roman" w:hAnsi="Times New Roman" w:cs="Times New Roman"/>
          <w:lang w:val="en-US"/>
        </w:rPr>
      </w:pPr>
    </w:p>
    <w:p w:rsidR="00D54A76" w:rsidRDefault="00D54A76" w:rsidP="00D54A76">
      <w:pPr>
        <w:tabs>
          <w:tab w:val="left" w:pos="3435"/>
        </w:tabs>
        <w:rPr>
          <w:rFonts w:ascii="Times New Roman" w:hAnsi="Times New Roman" w:cs="Times New Roman"/>
          <w:bCs/>
          <w:sz w:val="28"/>
          <w:lang w:val="en-US"/>
        </w:rPr>
      </w:pPr>
      <w:r w:rsidRPr="007F733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bCs/>
          <w:sz w:val="28"/>
        </w:rPr>
        <w:t>Решение</w:t>
      </w:r>
    </w:p>
    <w:p w:rsidR="00E30C0C" w:rsidRPr="00B31F2B" w:rsidRDefault="00B31F2B" w:rsidP="00B31F2B">
      <w:pPr>
        <w:tabs>
          <w:tab w:val="left" w:pos="3435"/>
        </w:tabs>
        <w:jc w:val="both"/>
        <w:rPr>
          <w:rFonts w:ascii="Times New Roman" w:hAnsi="Times New Roman" w:cs="Times New Roman"/>
          <w:bCs/>
          <w:sz w:val="28"/>
        </w:rPr>
      </w:pPr>
      <w:r w:rsidRPr="00B31F2B">
        <w:rPr>
          <w:rFonts w:ascii="Times New Roman" w:hAnsi="Times New Roman" w:cs="Times New Roman"/>
          <w:bCs/>
          <w:sz w:val="28"/>
          <w:szCs w:val="28"/>
        </w:rPr>
        <w:t xml:space="preserve">Правило </w:t>
      </w:r>
      <w:r w:rsidRPr="00B31F2B">
        <w:rPr>
          <w:rFonts w:ascii="Times New Roman" w:hAnsi="Times New Roman" w:cs="Times New Roman"/>
          <w:bCs/>
          <w:sz w:val="28"/>
          <w:szCs w:val="28"/>
        </w:rPr>
        <w:t>Вант-Гоффа</w:t>
      </w:r>
      <w:r w:rsidRPr="00B31F2B">
        <w:rPr>
          <w:rFonts w:ascii="Times New Roman" w:hAnsi="Times New Roman" w:cs="Times New Roman"/>
          <w:bCs/>
          <w:sz w:val="28"/>
        </w:rPr>
        <w:t xml:space="preserve"> - эмпирическое правило, согласно которому при повышении температуры на 10</w:t>
      </w:r>
      <w:proofErr w:type="gramStart"/>
      <w:r w:rsidRPr="00B31F2B">
        <w:rPr>
          <w:rFonts w:ascii="Times New Roman" w:hAnsi="Times New Roman" w:cs="Times New Roman"/>
          <w:bCs/>
          <w:sz w:val="28"/>
        </w:rPr>
        <w:t xml:space="preserve"> ° С</w:t>
      </w:r>
      <w:proofErr w:type="gramEnd"/>
      <w:r w:rsidRPr="00B31F2B">
        <w:rPr>
          <w:rFonts w:ascii="Times New Roman" w:hAnsi="Times New Roman" w:cs="Times New Roman"/>
          <w:bCs/>
          <w:sz w:val="28"/>
        </w:rPr>
        <w:t xml:space="preserve"> скорость реакции повышается в 2-4 раза.</w:t>
      </w:r>
    </w:p>
    <w:p w:rsidR="00E30C0C" w:rsidRPr="00B31F2B" w:rsidRDefault="009D3810" w:rsidP="00D54A76">
      <w:pPr>
        <w:tabs>
          <w:tab w:val="left" w:pos="3435"/>
        </w:tabs>
        <w:rPr>
          <w:rFonts w:ascii="Times New Roman" w:hAnsi="Times New Roman" w:cs="Times New Roman"/>
          <w:bCs/>
          <w:sz w:val="28"/>
        </w:rPr>
      </w:pPr>
      <w:r w:rsidRPr="00243CC3">
        <w:rPr>
          <w:rFonts w:ascii="Times New Roman" w:hAnsi="Times New Roman" w:cs="Times New Roman"/>
          <w:bCs/>
          <w:position w:val="-30"/>
          <w:sz w:val="28"/>
        </w:rPr>
        <w:object w:dxaOrig="1380" w:dyaOrig="800">
          <v:shape id="_x0000_i1030" type="#_x0000_t75" style="width:68.2pt;height:39.8pt" o:ole="">
            <v:imagedata r:id="rId21" o:title=""/>
          </v:shape>
          <o:OLEObject Type="Embed" ProgID="Equation.3" ShapeID="_x0000_i1030" DrawAspect="Content" ObjectID="_1588849031" r:id="rId22"/>
        </w:object>
      </w:r>
    </w:p>
    <w:p w:rsidR="009D3810" w:rsidRPr="009D3810" w:rsidRDefault="009D3810" w:rsidP="00D54A76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 w:rsidRPr="009D3810">
        <w:rPr>
          <w:rFonts w:ascii="Times New Roman" w:hAnsi="Times New Roman" w:cs="Times New Roman"/>
          <w:sz w:val="28"/>
          <w:szCs w:val="28"/>
        </w:rPr>
        <w:t xml:space="preserve">Где </w:t>
      </w:r>
      <w:r w:rsidRPr="009D38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3810">
        <w:rPr>
          <w:rFonts w:ascii="Times New Roman" w:hAnsi="Times New Roman" w:cs="Times New Roman"/>
          <w:sz w:val="28"/>
          <w:szCs w:val="28"/>
        </w:rPr>
        <w:t xml:space="preserve">2 и </w:t>
      </w:r>
      <w:r w:rsidRPr="009D38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3810">
        <w:rPr>
          <w:rFonts w:ascii="Times New Roman" w:hAnsi="Times New Roman" w:cs="Times New Roman"/>
          <w:sz w:val="28"/>
          <w:szCs w:val="28"/>
        </w:rPr>
        <w:t>1- скорости реакции при второй и первой температуре,</w:t>
      </w:r>
    </w:p>
    <w:p w:rsidR="009D3810" w:rsidRDefault="009D3810" w:rsidP="00D54A76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 w:rsidRPr="009D3810"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810">
        <w:rPr>
          <w:rFonts w:ascii="Times New Roman" w:hAnsi="Times New Roman" w:cs="Times New Roman"/>
          <w:sz w:val="28"/>
          <w:szCs w:val="28"/>
        </w:rPr>
        <w:t>темпера</w:t>
      </w:r>
      <w:bookmarkStart w:id="0" w:name="_GoBack"/>
      <w:bookmarkEnd w:id="0"/>
      <w:r w:rsidRPr="009D3810">
        <w:rPr>
          <w:rFonts w:ascii="Times New Roman" w:hAnsi="Times New Roman" w:cs="Times New Roman"/>
          <w:sz w:val="28"/>
          <w:szCs w:val="28"/>
        </w:rPr>
        <w:t>турн</w:t>
      </w:r>
      <w:r>
        <w:rPr>
          <w:rFonts w:ascii="Times New Roman" w:hAnsi="Times New Roman" w:cs="Times New Roman"/>
          <w:sz w:val="28"/>
          <w:szCs w:val="28"/>
        </w:rPr>
        <w:t>ый коэффициент скорости реакции (равен 2-4).</w:t>
      </w:r>
    </w:p>
    <w:p w:rsidR="009D3810" w:rsidRDefault="009D3810" w:rsidP="00D54A76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671F9C" w:rsidRDefault="00671F9C" w:rsidP="00D54A76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Подставляем в формулу известные величины:</w:t>
      </w:r>
    </w:p>
    <w:p w:rsidR="00671F9C" w:rsidRPr="004C04DE" w:rsidRDefault="00671F9C" w:rsidP="00D54A76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C04DE">
        <w:rPr>
          <w:rFonts w:ascii="Times New Roman" w:hAnsi="Times New Roman" w:cs="Times New Roman"/>
          <w:sz w:val="28"/>
          <w:szCs w:val="28"/>
        </w:rPr>
        <w:t xml:space="preserve">50=1,8 </w:t>
      </w:r>
      <w:r w:rsidR="004C04DE" w:rsidRPr="004C04DE">
        <w:rPr>
          <w:rFonts w:ascii="Times New Roman" w:hAnsi="Times New Roman" w:cs="Times New Roman"/>
          <w:position w:val="-4"/>
          <w:sz w:val="28"/>
          <w:szCs w:val="28"/>
        </w:rPr>
        <w:object w:dxaOrig="240" w:dyaOrig="520">
          <v:shape id="_x0000_i1031" type="#_x0000_t75" style="width:11.35pt;height:26.55pt" o:ole="">
            <v:imagedata r:id="rId23" o:title=""/>
          </v:shape>
          <o:OLEObject Type="Embed" ProgID="Equation.3" ShapeID="_x0000_i1031" DrawAspect="Content" ObjectID="_1588849032" r:id="rId24"/>
        </w:object>
      </w:r>
    </w:p>
    <w:p w:rsidR="00671F9C" w:rsidRDefault="004C04DE" w:rsidP="004C04DE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4DE">
        <w:rPr>
          <w:rFonts w:ascii="Times New Roman" w:hAnsi="Times New Roman" w:cs="Times New Roman"/>
          <w:sz w:val="28"/>
          <w:szCs w:val="28"/>
          <w:shd w:val="clear" w:color="auto" w:fill="FFFFFF"/>
        </w:rPr>
        <w:t>log</w:t>
      </w:r>
      <w:r w:rsidRPr="004C04D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1,8</w:t>
      </w:r>
      <w:r w:rsidRPr="004C04DE">
        <w:rPr>
          <w:rFonts w:ascii="Times New Roman" w:hAnsi="Times New Roman" w:cs="Times New Roman"/>
          <w:sz w:val="28"/>
          <w:szCs w:val="28"/>
          <w:shd w:val="clear" w:color="auto" w:fill="FFFFFF"/>
        </w:rPr>
        <w:t>(50)=</w:t>
      </w:r>
      <w:r w:rsidRPr="004C04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C04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04DE">
        <w:rPr>
          <w:rFonts w:ascii="Times New Roman" w:hAnsi="Times New Roman" w:cs="Times New Roman"/>
          <w:sz w:val="28"/>
          <w:szCs w:val="28"/>
          <w:shd w:val="clear" w:color="auto" w:fill="FFFFFF"/>
        </w:rPr>
        <w:t>656</w:t>
      </w:r>
    </w:p>
    <w:p w:rsidR="004C04DE" w:rsidRPr="00674425" w:rsidRDefault="004C04DE" w:rsidP="004C04DE">
      <w:pPr>
        <w:tabs>
          <w:tab w:val="left" w:pos="3435"/>
        </w:tabs>
        <w:rPr>
          <w:rFonts w:ascii="Times New Roman" w:hAnsi="Times New Roman" w:cs="Times New Roman"/>
          <w:bCs/>
          <w:sz w:val="28"/>
        </w:rPr>
      </w:pPr>
      <w:r w:rsidRPr="00CF0D5C">
        <w:rPr>
          <w:rFonts w:ascii="Times New Roman" w:hAnsi="Times New Roman" w:cs="Times New Roman"/>
          <w:bCs/>
          <w:sz w:val="28"/>
        </w:rPr>
        <w:t>Δ</w:t>
      </w:r>
      <w:r>
        <w:rPr>
          <w:rFonts w:ascii="Times New Roman" w:hAnsi="Times New Roman" w:cs="Times New Roman"/>
          <w:bCs/>
          <w:sz w:val="28"/>
          <w:lang w:val="en-US"/>
        </w:rPr>
        <w:t>t</w:t>
      </w:r>
      <w:r w:rsidR="00674425" w:rsidRPr="00674425">
        <w:rPr>
          <w:rFonts w:ascii="Times New Roman" w:hAnsi="Times New Roman" w:cs="Times New Roman"/>
          <w:bCs/>
          <w:sz w:val="28"/>
        </w:rPr>
        <w:t>/10</w:t>
      </w:r>
      <w:r w:rsidRPr="00674425">
        <w:rPr>
          <w:rFonts w:ascii="Times New Roman" w:hAnsi="Times New Roman" w:cs="Times New Roman"/>
          <w:bCs/>
          <w:sz w:val="28"/>
        </w:rPr>
        <w:t>=6,656</w:t>
      </w:r>
    </w:p>
    <w:p w:rsidR="004C04DE" w:rsidRPr="00674425" w:rsidRDefault="00674425" w:rsidP="004C04DE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6744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proofErr w:type="spellEnd"/>
      <w:r w:rsidRPr="00674425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proofErr w:type="gramEnd"/>
      <w:r w:rsidRPr="00674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6,656·10=66,56 </w:t>
      </w:r>
      <w:r w:rsidRPr="0067442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</w:p>
    <w:p w:rsidR="00674425" w:rsidRPr="00674425" w:rsidRDefault="00674425" w:rsidP="004C04DE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425">
        <w:rPr>
          <w:rFonts w:ascii="Times New Roman" w:hAnsi="Times New Roman" w:cs="Times New Roman"/>
          <w:bCs/>
          <w:sz w:val="28"/>
          <w:szCs w:val="28"/>
        </w:rPr>
        <w:t>Необходимо повысить температуру на 66,56 градусов.</w:t>
      </w:r>
    </w:p>
    <w:sectPr w:rsidR="00674425" w:rsidRPr="00674425" w:rsidSect="00BB2336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A9" w:rsidRDefault="00B21EA9" w:rsidP="00015230">
      <w:pPr>
        <w:spacing w:after="0" w:line="240" w:lineRule="auto"/>
      </w:pPr>
      <w:r>
        <w:separator/>
      </w:r>
    </w:p>
  </w:endnote>
  <w:endnote w:type="continuationSeparator" w:id="0">
    <w:p w:rsidR="00B21EA9" w:rsidRDefault="00B21EA9" w:rsidP="0001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A9" w:rsidRDefault="00B21EA9" w:rsidP="00015230">
      <w:pPr>
        <w:spacing w:after="0" w:line="240" w:lineRule="auto"/>
      </w:pPr>
      <w:r>
        <w:separator/>
      </w:r>
    </w:p>
  </w:footnote>
  <w:footnote w:type="continuationSeparator" w:id="0">
    <w:p w:rsidR="00B21EA9" w:rsidRDefault="00B21EA9" w:rsidP="0001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2362"/>
      <w:docPartObj>
        <w:docPartGallery w:val="Page Numbers (Top of Page)"/>
        <w:docPartUnique/>
      </w:docPartObj>
    </w:sdtPr>
    <w:sdtEndPr/>
    <w:sdtContent>
      <w:p w:rsidR="003F6194" w:rsidRDefault="0044464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4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6194" w:rsidRDefault="003F61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6D3"/>
    <w:multiLevelType w:val="hybridMultilevel"/>
    <w:tmpl w:val="6D027FEE"/>
    <w:lvl w:ilvl="0" w:tplc="3C68C12C">
      <w:start w:val="196"/>
      <w:numFmt w:val="decimal"/>
      <w:lvlText w:val="%1."/>
      <w:lvlJc w:val="left"/>
      <w:pPr>
        <w:tabs>
          <w:tab w:val="num" w:pos="1078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1"/>
    <w:rsid w:val="000004AD"/>
    <w:rsid w:val="00013055"/>
    <w:rsid w:val="00015230"/>
    <w:rsid w:val="000A3BCF"/>
    <w:rsid w:val="000D5816"/>
    <w:rsid w:val="000F0C35"/>
    <w:rsid w:val="00120FC1"/>
    <w:rsid w:val="00131FAB"/>
    <w:rsid w:val="00134315"/>
    <w:rsid w:val="00146E2A"/>
    <w:rsid w:val="00172EA6"/>
    <w:rsid w:val="001925F7"/>
    <w:rsid w:val="00207D20"/>
    <w:rsid w:val="00243CC3"/>
    <w:rsid w:val="00283306"/>
    <w:rsid w:val="002870EC"/>
    <w:rsid w:val="00294681"/>
    <w:rsid w:val="002E39AB"/>
    <w:rsid w:val="002E7FF9"/>
    <w:rsid w:val="00312983"/>
    <w:rsid w:val="003305E8"/>
    <w:rsid w:val="00344F99"/>
    <w:rsid w:val="0039341C"/>
    <w:rsid w:val="003D622B"/>
    <w:rsid w:val="003F6194"/>
    <w:rsid w:val="00413DF6"/>
    <w:rsid w:val="00423928"/>
    <w:rsid w:val="00432151"/>
    <w:rsid w:val="00432E7E"/>
    <w:rsid w:val="0044464A"/>
    <w:rsid w:val="00450DB3"/>
    <w:rsid w:val="0045304D"/>
    <w:rsid w:val="00490A52"/>
    <w:rsid w:val="004B07D0"/>
    <w:rsid w:val="004C04DE"/>
    <w:rsid w:val="004D47C8"/>
    <w:rsid w:val="004F71E6"/>
    <w:rsid w:val="00553334"/>
    <w:rsid w:val="005862D4"/>
    <w:rsid w:val="005950FF"/>
    <w:rsid w:val="005B5DE9"/>
    <w:rsid w:val="005E0772"/>
    <w:rsid w:val="005E6DB4"/>
    <w:rsid w:val="0065477A"/>
    <w:rsid w:val="0065618E"/>
    <w:rsid w:val="006636AA"/>
    <w:rsid w:val="00671F9C"/>
    <w:rsid w:val="00674425"/>
    <w:rsid w:val="0068761B"/>
    <w:rsid w:val="006936FF"/>
    <w:rsid w:val="006A4DA7"/>
    <w:rsid w:val="006E7F5F"/>
    <w:rsid w:val="006F3E3A"/>
    <w:rsid w:val="00721B4D"/>
    <w:rsid w:val="00722C46"/>
    <w:rsid w:val="00727E00"/>
    <w:rsid w:val="007524A0"/>
    <w:rsid w:val="00757129"/>
    <w:rsid w:val="00770987"/>
    <w:rsid w:val="007F733E"/>
    <w:rsid w:val="00810403"/>
    <w:rsid w:val="00841672"/>
    <w:rsid w:val="00842307"/>
    <w:rsid w:val="00862B8E"/>
    <w:rsid w:val="009015D4"/>
    <w:rsid w:val="0091487A"/>
    <w:rsid w:val="00915604"/>
    <w:rsid w:val="00960261"/>
    <w:rsid w:val="00994D3D"/>
    <w:rsid w:val="009D3810"/>
    <w:rsid w:val="00A009E1"/>
    <w:rsid w:val="00A1290B"/>
    <w:rsid w:val="00A6375D"/>
    <w:rsid w:val="00A718F1"/>
    <w:rsid w:val="00A9264D"/>
    <w:rsid w:val="00AB79B7"/>
    <w:rsid w:val="00B21EA9"/>
    <w:rsid w:val="00B31F2B"/>
    <w:rsid w:val="00B752C7"/>
    <w:rsid w:val="00BA73BC"/>
    <w:rsid w:val="00BB2336"/>
    <w:rsid w:val="00BD66F1"/>
    <w:rsid w:val="00C54435"/>
    <w:rsid w:val="00C75692"/>
    <w:rsid w:val="00C954E0"/>
    <w:rsid w:val="00CB5E36"/>
    <w:rsid w:val="00CC7C68"/>
    <w:rsid w:val="00CF0D5C"/>
    <w:rsid w:val="00D20922"/>
    <w:rsid w:val="00D54A76"/>
    <w:rsid w:val="00D57D63"/>
    <w:rsid w:val="00DA0A74"/>
    <w:rsid w:val="00E01BE3"/>
    <w:rsid w:val="00E30C0C"/>
    <w:rsid w:val="00E467E2"/>
    <w:rsid w:val="00E6350C"/>
    <w:rsid w:val="00E861E0"/>
    <w:rsid w:val="00E911C3"/>
    <w:rsid w:val="00E94152"/>
    <w:rsid w:val="00EC5D29"/>
    <w:rsid w:val="00EF7891"/>
    <w:rsid w:val="00F350B4"/>
    <w:rsid w:val="00F55C4D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3215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Хим. уравнение"/>
    <w:basedOn w:val="1"/>
    <w:rsid w:val="00432151"/>
    <w:pPr>
      <w:ind w:left="851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0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230"/>
  </w:style>
  <w:style w:type="paragraph" w:styleId="a6">
    <w:name w:val="footer"/>
    <w:basedOn w:val="a"/>
    <w:link w:val="a7"/>
    <w:uiPriority w:val="99"/>
    <w:semiHidden/>
    <w:unhideWhenUsed/>
    <w:rsid w:val="000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5230"/>
  </w:style>
  <w:style w:type="paragraph" w:styleId="a8">
    <w:name w:val="Normal (Web)"/>
    <w:basedOn w:val="a"/>
    <w:uiPriority w:val="99"/>
    <w:semiHidden/>
    <w:unhideWhenUsed/>
    <w:rsid w:val="00D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7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7F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stancename">
    <w:name w:val="instancename"/>
    <w:basedOn w:val="a0"/>
    <w:rsid w:val="004F71E6"/>
  </w:style>
  <w:style w:type="paragraph" w:styleId="a9">
    <w:name w:val="Balloon Text"/>
    <w:basedOn w:val="a"/>
    <w:link w:val="aa"/>
    <w:uiPriority w:val="99"/>
    <w:semiHidden/>
    <w:unhideWhenUsed/>
    <w:rsid w:val="00EF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3215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Хим. уравнение"/>
    <w:basedOn w:val="1"/>
    <w:rsid w:val="00432151"/>
    <w:pPr>
      <w:ind w:left="851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0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230"/>
  </w:style>
  <w:style w:type="paragraph" w:styleId="a6">
    <w:name w:val="footer"/>
    <w:basedOn w:val="a"/>
    <w:link w:val="a7"/>
    <w:uiPriority w:val="99"/>
    <w:semiHidden/>
    <w:unhideWhenUsed/>
    <w:rsid w:val="0001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5230"/>
  </w:style>
  <w:style w:type="paragraph" w:styleId="a8">
    <w:name w:val="Normal (Web)"/>
    <w:basedOn w:val="a"/>
    <w:uiPriority w:val="99"/>
    <w:semiHidden/>
    <w:unhideWhenUsed/>
    <w:rsid w:val="00D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7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7F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stancename">
    <w:name w:val="instancename"/>
    <w:basedOn w:val="a0"/>
    <w:rsid w:val="004F71E6"/>
  </w:style>
  <w:style w:type="paragraph" w:styleId="a9">
    <w:name w:val="Balloon Text"/>
    <w:basedOn w:val="a"/>
    <w:link w:val="aa"/>
    <w:uiPriority w:val="99"/>
    <w:semiHidden/>
    <w:unhideWhenUsed/>
    <w:rsid w:val="00EF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hyperlink" Target="http://eor.lms.tpu.ru/mod/forum/view.php?id=12690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A999-8FF7-4A6A-ABCF-C326D094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aspire</cp:lastModifiedBy>
  <cp:revision>32</cp:revision>
  <dcterms:created xsi:type="dcterms:W3CDTF">2018-04-25T07:41:00Z</dcterms:created>
  <dcterms:modified xsi:type="dcterms:W3CDTF">2018-05-26T11:10:00Z</dcterms:modified>
</cp:coreProperties>
</file>