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sz w:val="28"/>
        </w:rPr>
        <w:t>30. Определить напор, который должен развивать насос, чтобы обеспечить подачу воды в заводские цехи, расположенные на горизонтальной площадке (рис.20). В цех №1 необходимо подать расход</w:t>
      </w:r>
      <w:proofErr w:type="gramStart"/>
      <w:r w:rsidRPr="00445935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А</m:t>
            </m:r>
            <w:proofErr w:type="gramEnd"/>
          </m:sub>
        </m:sSub>
        <m:r>
          <w:rPr>
            <w:rFonts w:ascii="Cambria Math" w:hAnsi="Cambria Math" w:cs="Times New Roman"/>
            <w:sz w:val="28"/>
          </w:rPr>
          <m:t>=6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</m:t>
            </m:r>
          </m:num>
          <m:den>
            <m:r>
              <w:rPr>
                <w:rFonts w:ascii="Cambria Math" w:hAnsi="Cambria Math" w:cs="Times New Roman"/>
                <w:sz w:val="28"/>
              </w:rPr>
              <m:t>с</m:t>
            </m:r>
          </m:den>
        </m:f>
        <m:r>
          <w:rPr>
            <w:rFonts w:ascii="Cambria Math" w:hAnsi="Cambria Math" w:cs="Times New Roman"/>
            <w:sz w:val="28"/>
          </w:rPr>
          <m:t xml:space="preserve">, </m:t>
        </m:r>
      </m:oMath>
      <w:r w:rsidRPr="00445935">
        <w:rPr>
          <w:rFonts w:ascii="Times New Roman" w:hAnsi="Times New Roman" w:cs="Times New Roman"/>
          <w:sz w:val="28"/>
        </w:rPr>
        <w:t xml:space="preserve">в цех №2 – расход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</w:rPr>
          <m:t>=8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</m:t>
            </m:r>
          </m:num>
          <m:den>
            <m:r>
              <w:rPr>
                <w:rFonts w:ascii="Cambria Math" w:hAnsi="Cambria Math" w:cs="Times New Roman"/>
                <w:sz w:val="28"/>
              </w:rPr>
              <m:t>с</m:t>
            </m:r>
          </m:den>
        </m:f>
        <m:r>
          <w:rPr>
            <w:rFonts w:ascii="Cambria Math" w:hAnsi="Cambria Math" w:cs="Times New Roman"/>
            <w:sz w:val="28"/>
          </w:rPr>
          <m:t>,</m:t>
        </m:r>
      </m:oMath>
      <w:r w:rsidRPr="00445935">
        <w:rPr>
          <w:rFonts w:ascii="Times New Roman" w:hAnsi="Times New Roman" w:cs="Times New Roman"/>
          <w:sz w:val="28"/>
        </w:rPr>
        <w:t xml:space="preserve"> в цех №3 – расход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</w:rPr>
          <m:t>=10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</m:t>
            </m:r>
          </m:num>
          <m:den>
            <m:r>
              <w:rPr>
                <w:rFonts w:ascii="Cambria Math" w:hAnsi="Cambria Math" w:cs="Times New Roman"/>
                <w:sz w:val="28"/>
              </w:rPr>
              <m:t>с</m:t>
            </m:r>
          </m:den>
        </m:f>
        <m:r>
          <w:rPr>
            <w:rFonts w:ascii="Cambria Math" w:hAnsi="Cambria Math" w:cs="Times New Roman"/>
            <w:sz w:val="28"/>
          </w:rPr>
          <m:t>,</m:t>
        </m:r>
      </m:oMath>
      <w:r w:rsidRPr="00445935">
        <w:rPr>
          <w:rFonts w:ascii="Times New Roman" w:hAnsi="Times New Roman" w:cs="Times New Roman"/>
          <w:sz w:val="28"/>
        </w:rPr>
        <w:t xml:space="preserve"> в цех №4 – расход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</w:rPr>
          <m:t>=7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</m:t>
            </m:r>
          </m:num>
          <m:den>
            <m:r>
              <w:rPr>
                <w:rFonts w:ascii="Cambria Math" w:hAnsi="Cambria Math" w:cs="Times New Roman"/>
                <w:sz w:val="28"/>
              </w:rPr>
              <m:t>с</m:t>
            </m:r>
          </m:den>
        </m:f>
        <m:r>
          <w:rPr>
            <w:rFonts w:ascii="Cambria Math" w:hAnsi="Cambria Math" w:cs="Times New Roman"/>
            <w:sz w:val="28"/>
          </w:rPr>
          <m:t>.</m:t>
        </m:r>
      </m:oMath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sz w:val="28"/>
        </w:rPr>
        <w:t xml:space="preserve">Длина каждого участка </w:t>
      </w:r>
      <w:r w:rsidRPr="00445935">
        <w:rPr>
          <w:rFonts w:ascii="Times New Roman" w:hAnsi="Times New Roman" w:cs="Times New Roman"/>
          <w:sz w:val="28"/>
          <w:lang w:val="en-US"/>
        </w:rPr>
        <w:t>l</w:t>
      </w:r>
      <w:r w:rsidRPr="00445935">
        <w:rPr>
          <w:rFonts w:ascii="Times New Roman" w:hAnsi="Times New Roman" w:cs="Times New Roman"/>
          <w:sz w:val="28"/>
        </w:rPr>
        <w:t xml:space="preserve">, диаметр трубы </w:t>
      </w:r>
      <w:r w:rsidRPr="00445935">
        <w:rPr>
          <w:rFonts w:ascii="Times New Roman" w:hAnsi="Times New Roman" w:cs="Times New Roman"/>
          <w:sz w:val="28"/>
          <w:lang w:val="en-US"/>
        </w:rPr>
        <w:t>d</w:t>
      </w:r>
      <w:r w:rsidRPr="00445935">
        <w:rPr>
          <w:rFonts w:ascii="Times New Roman" w:hAnsi="Times New Roman" w:cs="Times New Roman"/>
          <w:sz w:val="28"/>
        </w:rPr>
        <w:t xml:space="preserve">, и эквивалентная абсолютна шероховатость стенок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  <w:proofErr w:type="gramStart"/>
          </m:e>
          <m:sub>
            <m:r>
              <w:rPr>
                <w:rFonts w:ascii="Cambria Math" w:hAnsi="Cambria Math" w:cs="Times New Roman"/>
                <w:sz w:val="28"/>
              </w:rPr>
              <m:t>Э</m:t>
            </m:r>
            <w:proofErr w:type="gramEnd"/>
          </m:sub>
        </m:sSub>
      </m:oMath>
      <w:r w:rsidRPr="00445935">
        <w:rPr>
          <w:rFonts w:ascii="Times New Roman" w:hAnsi="Times New Roman" w:cs="Times New Roman"/>
          <w:sz w:val="28"/>
        </w:rPr>
        <w:t xml:space="preserve"> соответственно равны:</w:t>
      </w:r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sz w:val="28"/>
        </w:rPr>
        <w:t xml:space="preserve">первого участка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 xml:space="preserve">=480 м,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=250 мм</m:t>
        </m:r>
      </m:oMath>
      <w:r w:rsidRPr="00445935">
        <w:rPr>
          <w:rFonts w:ascii="Times New Roman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  <w:proofErr w:type="gramStart"/>
          </m:e>
          <m:sub>
            <m:r>
              <w:rPr>
                <w:rFonts w:ascii="Cambria Math" w:hAnsi="Cambria Math" w:cs="Times New Roman"/>
                <w:sz w:val="28"/>
              </w:rPr>
              <m:t>Э</m:t>
            </m:r>
            <w:proofErr w:type="gramEnd"/>
          </m:sub>
        </m:sSub>
        <m:r>
          <w:rPr>
            <w:rFonts w:ascii="Cambria Math" w:hAnsi="Cambria Math" w:cs="Times New Roman"/>
            <w:sz w:val="28"/>
          </w:rPr>
          <m:t>=0,5 мм</m:t>
        </m:r>
      </m:oMath>
    </w:p>
    <w:p w:rsidR="00445935" w:rsidRPr="00445935" w:rsidRDefault="00445935" w:rsidP="00445935">
      <w:pPr>
        <w:jc w:val="both"/>
        <w:rPr>
          <w:rFonts w:ascii="Times New Roman" w:hAnsi="Times New Roman" w:cs="Times New Roman"/>
          <w:i/>
          <w:sz w:val="28"/>
        </w:rPr>
      </w:pPr>
      <w:r w:rsidRPr="00445935">
        <w:rPr>
          <w:rFonts w:ascii="Times New Roman" w:hAnsi="Times New Roman" w:cs="Times New Roman"/>
          <w:sz w:val="28"/>
        </w:rPr>
        <w:t xml:space="preserve">второго участка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 xml:space="preserve">=590 м,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=225 мм</m:t>
        </m:r>
      </m:oMath>
      <w:r w:rsidRPr="00445935">
        <w:rPr>
          <w:rFonts w:ascii="Times New Roman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  <w:proofErr w:type="gramStart"/>
          </m:e>
          <m:sub>
            <m:r>
              <w:rPr>
                <w:rFonts w:ascii="Cambria Math" w:hAnsi="Cambria Math" w:cs="Times New Roman"/>
                <w:sz w:val="28"/>
              </w:rPr>
              <m:t>Э</m:t>
            </m:r>
            <w:proofErr w:type="gramEnd"/>
          </m:sub>
        </m:sSub>
        <m:r>
          <w:rPr>
            <w:rFonts w:ascii="Cambria Math" w:hAnsi="Cambria Math" w:cs="Times New Roman"/>
            <w:sz w:val="28"/>
          </w:rPr>
          <m:t>=0,2мм</m:t>
        </m:r>
      </m:oMath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sz w:val="28"/>
        </w:rPr>
        <w:t xml:space="preserve">третьего участка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 xml:space="preserve">=390 м,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=150 мм</m:t>
        </m:r>
      </m:oMath>
      <w:r w:rsidRPr="00445935">
        <w:rPr>
          <w:rFonts w:ascii="Times New Roman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  <w:proofErr w:type="gramStart"/>
          </m:e>
          <m:sub>
            <m:r>
              <w:rPr>
                <w:rFonts w:ascii="Cambria Math" w:hAnsi="Cambria Math" w:cs="Times New Roman"/>
                <w:sz w:val="28"/>
              </w:rPr>
              <m:t>Э</m:t>
            </m:r>
            <w:proofErr w:type="gramEnd"/>
          </m:sub>
        </m:sSub>
        <m:r>
          <w:rPr>
            <w:rFonts w:ascii="Cambria Math" w:hAnsi="Cambria Math" w:cs="Times New Roman"/>
            <w:sz w:val="28"/>
          </w:rPr>
          <m:t>=1,0 мм</m:t>
        </m:r>
      </m:oMath>
    </w:p>
    <w:p w:rsidR="00445935" w:rsidRPr="00445935" w:rsidRDefault="00445935" w:rsidP="00445935">
      <w:pPr>
        <w:jc w:val="both"/>
        <w:rPr>
          <w:rFonts w:ascii="Times New Roman" w:hAnsi="Times New Roman" w:cs="Times New Roman"/>
          <w:i/>
          <w:sz w:val="28"/>
        </w:rPr>
      </w:pPr>
      <w:r w:rsidRPr="00445935">
        <w:rPr>
          <w:rFonts w:ascii="Times New Roman" w:hAnsi="Times New Roman" w:cs="Times New Roman"/>
          <w:sz w:val="28"/>
        </w:rPr>
        <w:t xml:space="preserve">четвертого участка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 xml:space="preserve">=540 м,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>=125 мм</m:t>
        </m:r>
      </m:oMath>
      <w:r w:rsidRPr="00445935">
        <w:rPr>
          <w:rFonts w:ascii="Times New Roman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к</m:t>
            </m:r>
            <w:proofErr w:type="gramStart"/>
          </m:e>
          <m:sub>
            <m:r>
              <w:rPr>
                <w:rFonts w:ascii="Cambria Math" w:hAnsi="Cambria Math" w:cs="Times New Roman"/>
                <w:sz w:val="28"/>
              </w:rPr>
              <m:t>Э</m:t>
            </m:r>
            <w:proofErr w:type="gramEnd"/>
          </m:sub>
        </m:sSub>
        <m:r>
          <w:rPr>
            <w:rFonts w:ascii="Cambria Math" w:hAnsi="Cambria Math" w:cs="Times New Roman"/>
            <w:sz w:val="28"/>
          </w:rPr>
          <m:t>=0,5 мм</m:t>
        </m:r>
      </m:oMath>
    </w:p>
    <w:p w:rsidR="00445935" w:rsidRPr="00445935" w:rsidRDefault="00445935" w:rsidP="00445935">
      <w:pPr>
        <w:jc w:val="both"/>
        <w:rPr>
          <w:rFonts w:ascii="Times New Roman" w:hAnsi="Times New Roman" w:cs="Times New Roman"/>
          <w:i/>
          <w:sz w:val="28"/>
        </w:rPr>
      </w:pPr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sz w:val="28"/>
        </w:rPr>
        <w:t>Местными потерями напора пренебречь</w:t>
      </w:r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069080" cy="1920240"/>
            <wp:effectExtent l="1905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  <w:r w:rsidRPr="00445935">
        <w:rPr>
          <w:rFonts w:ascii="Times New Roman" w:hAnsi="Times New Roman" w:cs="Times New Roman"/>
          <w:sz w:val="28"/>
        </w:rPr>
        <w:t>Решение</w:t>
      </w:r>
    </w:p>
    <w:p w:rsidR="00445935" w:rsidRPr="00445935" w:rsidRDefault="00445935" w:rsidP="00445935">
      <w:pPr>
        <w:jc w:val="both"/>
        <w:rPr>
          <w:rFonts w:ascii="Times New Roman" w:hAnsi="Times New Roman" w:cs="Times New Roman"/>
          <w:sz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sz w:val="28"/>
          <w:szCs w:val="28"/>
        </w:rPr>
      </w:pPr>
      <w:r w:rsidRPr="00445935">
        <w:rPr>
          <w:sz w:val="28"/>
          <w:szCs w:val="28"/>
        </w:rPr>
        <w:t xml:space="preserve">2. </w:t>
      </w:r>
      <w:proofErr w:type="gramStart"/>
      <w:r w:rsidRPr="00445935">
        <w:rPr>
          <w:sz w:val="28"/>
          <w:szCs w:val="28"/>
        </w:rPr>
        <w:t xml:space="preserve">При проектировании насосной установки (рис.24) заданы следующие величины: производительность устанавливаемого насоса </w:t>
      </w:r>
      <w:r w:rsidRPr="00445935">
        <w:rPr>
          <w:sz w:val="28"/>
          <w:szCs w:val="28"/>
          <w:lang w:val="en-US"/>
        </w:rPr>
        <w:t>Q</w:t>
      </w:r>
      <w:r w:rsidRPr="00445935">
        <w:rPr>
          <w:sz w:val="28"/>
          <w:szCs w:val="28"/>
        </w:rPr>
        <w:t xml:space="preserve">=102 л/с, длина всасывающей линии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=300 мм,</m:t>
        </m:r>
      </m:oMath>
      <w:r w:rsidRPr="00445935">
        <w:rPr>
          <w:sz w:val="28"/>
          <w:szCs w:val="28"/>
        </w:rPr>
        <w:t xml:space="preserve"> длина нагнетательной линии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=245 м</m:t>
        </m:r>
      </m:oMath>
      <w:r w:rsidRPr="00445935">
        <w:rPr>
          <w:sz w:val="28"/>
          <w:szCs w:val="28"/>
        </w:rPr>
        <w:t xml:space="preserve">, диаметр нагнетательной линии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=250 мм</m:t>
        </m:r>
      </m:oMath>
      <w:r w:rsidRPr="00445935">
        <w:rPr>
          <w:sz w:val="28"/>
          <w:szCs w:val="28"/>
        </w:rPr>
        <w:t xml:space="preserve">, отметка расчетного уровня в приемном колодце 73,00 м, отметка уровня воды в напорном баке 117,60 м, коэффициент гидравлического трения λ=0,052, коэффициенты местных сопротивлений: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ζ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сетки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9,0,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445935">
        <w:rPr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ζ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колена</m:t>
            </m:r>
            <w:proofErr w:type="gramEnd"/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0,32,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ζ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задвижки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4,8.</m:t>
        </m:r>
      </m:oMath>
      <w:r w:rsidRPr="00445935">
        <w:rPr>
          <w:sz w:val="28"/>
          <w:szCs w:val="28"/>
        </w:rPr>
        <w:t xml:space="preserve"> Определить напор насоса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sz w:val="28"/>
          <w:szCs w:val="28"/>
        </w:rPr>
      </w:pPr>
      <w:r w:rsidRPr="00445935">
        <w:rPr>
          <w:noProof/>
          <w:sz w:val="28"/>
          <w:szCs w:val="28"/>
        </w:rPr>
        <w:lastRenderedPageBreak/>
        <w:drawing>
          <wp:inline distT="0" distB="0" distL="0" distR="0">
            <wp:extent cx="2652398" cy="1562100"/>
            <wp:effectExtent l="19050" t="0" r="0" b="0"/>
            <wp:docPr id="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8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sz w:val="28"/>
          <w:szCs w:val="28"/>
        </w:rPr>
      </w:pPr>
      <w:r w:rsidRPr="00445935">
        <w:rPr>
          <w:sz w:val="28"/>
          <w:szCs w:val="28"/>
        </w:rPr>
        <w:t>Решение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sz w:val="28"/>
          <w:szCs w:val="28"/>
        </w:rPr>
      </w:pPr>
      <w:r w:rsidRPr="00445935">
        <w:rPr>
          <w:sz w:val="28"/>
          <w:szCs w:val="28"/>
        </w:rPr>
        <w:t xml:space="preserve">7. Определить полный, гидравлический, механический и индикаторный КПД насоса, если потребляемая им мощность </w:t>
      </w:r>
      <w:r w:rsidRPr="00445935">
        <w:rPr>
          <w:sz w:val="28"/>
          <w:szCs w:val="28"/>
          <w:lang w:val="en-US"/>
        </w:rPr>
        <w:t>N</w:t>
      </w:r>
      <w:r w:rsidRPr="00445935">
        <w:rPr>
          <w:sz w:val="28"/>
          <w:szCs w:val="28"/>
        </w:rPr>
        <w:t xml:space="preserve">=117 кВт, индикаторная мощность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=100 кВт</m:t>
        </m:r>
      </m:oMath>
      <w:r w:rsidRPr="00445935">
        <w:rPr>
          <w:sz w:val="28"/>
          <w:szCs w:val="28"/>
        </w:rPr>
        <w:t xml:space="preserve">, напор насоса Н=210  м, производительность насоса </w:t>
      </w:r>
      <w:r w:rsidRPr="00445935">
        <w:rPr>
          <w:sz w:val="28"/>
          <w:szCs w:val="28"/>
          <w:lang w:val="en-US"/>
        </w:rPr>
        <w:t>Q</w:t>
      </w:r>
      <w:r w:rsidRPr="00445935">
        <w:rPr>
          <w:sz w:val="28"/>
          <w:szCs w:val="28"/>
        </w:rPr>
        <w:t xml:space="preserve">=32,2 л/с и объемный КПД насоса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ŋ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=0,83. </m:t>
        </m:r>
      </m:oMath>
      <w:r w:rsidRPr="00445935">
        <w:rPr>
          <w:sz w:val="28"/>
          <w:szCs w:val="28"/>
        </w:rPr>
        <w:t xml:space="preserve"> Насос перекачивает нефть с плотностью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=934кг/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>Решение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 xml:space="preserve">9. Определить теоретическую производительность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т</m:t>
            </m:r>
          </m:sub>
        </m:sSub>
      </m:oMath>
      <w:r w:rsidRPr="00445935">
        <w:rPr>
          <w:noProof/>
          <w:sz w:val="28"/>
          <w:szCs w:val="28"/>
        </w:rPr>
        <w:t xml:space="preserve"> одноступенчатого центробежного насоса при следующих данных: внешний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=380 мм</m:t>
        </m:r>
      </m:oMath>
      <w:r w:rsidRPr="00445935">
        <w:rPr>
          <w:noProof/>
          <w:sz w:val="28"/>
          <w:szCs w:val="28"/>
        </w:rPr>
        <w:t xml:space="preserve"> (рис.26), ширина канала при выходе из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=28 мм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=8°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=32°</m:t>
        </m:r>
      </m:oMath>
      <w:r w:rsidRPr="00445935">
        <w:rPr>
          <w:noProof/>
          <w:sz w:val="28"/>
          <w:szCs w:val="28"/>
        </w:rPr>
        <w:t xml:space="preserve">, число оборотов вала </w:t>
      </w:r>
      <w:r w:rsidRPr="00445935">
        <w:rPr>
          <w:noProof/>
          <w:sz w:val="28"/>
          <w:szCs w:val="28"/>
          <w:lang w:val="en-US"/>
        </w:rPr>
        <w:t>n</w:t>
      </w:r>
      <w:r w:rsidRPr="00445935">
        <w:rPr>
          <w:noProof/>
          <w:sz w:val="28"/>
          <w:szCs w:val="28"/>
        </w:rPr>
        <w:t>=1500 об/мин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drawing>
          <wp:inline distT="0" distB="0" distL="0" distR="0">
            <wp:extent cx="2244155" cy="1706880"/>
            <wp:effectExtent l="19050" t="0" r="374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23" cy="170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>Решение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 xml:space="preserve">10. Определить действующий напор Н одноступенчатого центробежного насоса, если внутренний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=220 мм</m:t>
        </m:r>
      </m:oMath>
      <w:r w:rsidRPr="00445935">
        <w:rPr>
          <w:noProof/>
          <w:sz w:val="28"/>
          <w:szCs w:val="28"/>
        </w:rPr>
        <w:t xml:space="preserve"> (рис.26), внешний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=440 мм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=9°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=31°</m:t>
        </m:r>
      </m:oMath>
      <w:r w:rsidRPr="00445935">
        <w:rPr>
          <w:noProof/>
          <w:sz w:val="28"/>
          <w:szCs w:val="28"/>
        </w:rPr>
        <w:t xml:space="preserve">, гидравлический КПД насоса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ŋ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г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=0,88</m:t>
        </m:r>
      </m:oMath>
      <w:r w:rsidRPr="00445935">
        <w:rPr>
          <w:noProof/>
          <w:sz w:val="28"/>
          <w:szCs w:val="28"/>
        </w:rPr>
        <w:t xml:space="preserve">, число оборотов вала </w:t>
      </w:r>
      <w:r w:rsidRPr="00445935">
        <w:rPr>
          <w:noProof/>
          <w:sz w:val="28"/>
          <w:szCs w:val="28"/>
          <w:lang w:val="en-US"/>
        </w:rPr>
        <w:t>n</w:t>
      </w:r>
      <w:r w:rsidRPr="00445935">
        <w:rPr>
          <w:noProof/>
          <w:sz w:val="28"/>
          <w:szCs w:val="28"/>
        </w:rPr>
        <w:t xml:space="preserve">=1000 об/мин, скорость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=3,5 м/с</m:t>
        </m:r>
      </m:oMath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lastRenderedPageBreak/>
        <w:t xml:space="preserve">Установить, как изменится напор насоса, если рабочее колесо будет вращаться с числом оборотов </w:t>
      </w:r>
      <w:r w:rsidRPr="00445935">
        <w:rPr>
          <w:noProof/>
          <w:sz w:val="28"/>
          <w:szCs w:val="28"/>
          <w:lang w:val="en-US"/>
        </w:rPr>
        <w:t>n</w:t>
      </w:r>
      <w:r w:rsidRPr="00445935">
        <w:rPr>
          <w:noProof/>
          <w:sz w:val="28"/>
          <w:szCs w:val="28"/>
        </w:rPr>
        <w:t>’=1200 об/мин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>Решение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 xml:space="preserve">11. Определить теоретический напор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т</m:t>
            </m:r>
          </m:sub>
        </m:sSub>
      </m:oMath>
      <w:r w:rsidRPr="00445935">
        <w:rPr>
          <w:noProof/>
          <w:sz w:val="28"/>
          <w:szCs w:val="28"/>
        </w:rPr>
        <w:t xml:space="preserve"> одноступенчатого центробежного насоса при следующих данных: внутренний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=210 мм</m:t>
        </m:r>
      </m:oMath>
      <w:r w:rsidRPr="00445935">
        <w:rPr>
          <w:noProof/>
          <w:sz w:val="28"/>
          <w:szCs w:val="28"/>
        </w:rPr>
        <w:t xml:space="preserve"> (рис.26), внешний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=420 мм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=10°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=25°</m:t>
        </m:r>
      </m:oMath>
      <w:r w:rsidRPr="00445935">
        <w:rPr>
          <w:noProof/>
          <w:sz w:val="28"/>
          <w:szCs w:val="28"/>
        </w:rPr>
        <w:t xml:space="preserve">, число оборотов вала </w:t>
      </w:r>
      <w:r w:rsidRPr="00445935">
        <w:rPr>
          <w:noProof/>
          <w:sz w:val="28"/>
          <w:szCs w:val="28"/>
          <w:lang w:val="en-US"/>
        </w:rPr>
        <w:t>n</w:t>
      </w:r>
      <w:r w:rsidRPr="00445935">
        <w:rPr>
          <w:noProof/>
          <w:sz w:val="28"/>
          <w:szCs w:val="28"/>
        </w:rPr>
        <w:t xml:space="preserve">=1450 об/мин, скорость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=2,6 м/с</m:t>
        </m:r>
      </m:oMath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>Решение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 xml:space="preserve">15. Определить число оборотов вала шестиступенчатого центробежного насоса, если напор, создаваемый им, Н=250м, внутренний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=160 мм</m:t>
        </m:r>
      </m:oMath>
      <w:r w:rsidRPr="00445935">
        <w:rPr>
          <w:noProof/>
          <w:sz w:val="28"/>
          <w:szCs w:val="28"/>
        </w:rPr>
        <w:t xml:space="preserve"> (рис.26), внешний диаметр рабочего колеса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=320 мм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=11°</m:t>
        </m:r>
      </m:oMath>
      <w:r w:rsidRPr="00445935">
        <w:rPr>
          <w:noProof/>
          <w:sz w:val="28"/>
          <w:szCs w:val="28"/>
        </w:rPr>
        <w:t xml:space="preserve">, угол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=29°</m:t>
        </m:r>
      </m:oMath>
      <w:r w:rsidRPr="00445935">
        <w:rPr>
          <w:noProof/>
          <w:sz w:val="28"/>
          <w:szCs w:val="28"/>
        </w:rPr>
        <w:t xml:space="preserve">, гидравлический КПД насоса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ŋ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г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=0,88</m:t>
        </m:r>
      </m:oMath>
      <w:r w:rsidRPr="00445935">
        <w:rPr>
          <w:noProof/>
          <w:sz w:val="28"/>
          <w:szCs w:val="28"/>
        </w:rPr>
        <w:t xml:space="preserve">, скорость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=2,5 м/с</m:t>
        </m:r>
      </m:oMath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  <w:r w:rsidRPr="00445935">
        <w:rPr>
          <w:noProof/>
          <w:sz w:val="28"/>
          <w:szCs w:val="28"/>
        </w:rPr>
        <w:t>Решение</w:t>
      </w: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pStyle w:val="a5"/>
        <w:spacing w:before="120" w:beforeAutospacing="0" w:after="120" w:afterAutospacing="0"/>
        <w:ind w:left="120" w:right="120"/>
        <w:rPr>
          <w:noProof/>
          <w:sz w:val="28"/>
          <w:szCs w:val="28"/>
        </w:rPr>
      </w:pPr>
    </w:p>
    <w:p w:rsidR="00445935" w:rsidRPr="00445935" w:rsidRDefault="00445935" w:rsidP="00445935">
      <w:pPr>
        <w:spacing w:line="288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1D4" w:rsidRPr="00445935" w:rsidRDefault="00BD61D4"/>
    <w:sectPr w:rsidR="00BD61D4" w:rsidRPr="00445935" w:rsidSect="0027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935"/>
    <w:rsid w:val="000A37E4"/>
    <w:rsid w:val="000A6947"/>
    <w:rsid w:val="00154323"/>
    <w:rsid w:val="0027256F"/>
    <w:rsid w:val="00430612"/>
    <w:rsid w:val="00445935"/>
    <w:rsid w:val="00446654"/>
    <w:rsid w:val="00A33F61"/>
    <w:rsid w:val="00B04224"/>
    <w:rsid w:val="00B9687D"/>
    <w:rsid w:val="00BD61D4"/>
    <w:rsid w:val="00BF3551"/>
    <w:rsid w:val="00BF719B"/>
    <w:rsid w:val="00E008AF"/>
    <w:rsid w:val="00F8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430612"/>
    <w:rPr>
      <w:color w:val="808080"/>
    </w:rPr>
  </w:style>
  <w:style w:type="character" w:styleId="a7">
    <w:name w:val="Emphasis"/>
    <w:basedOn w:val="a0"/>
    <w:uiPriority w:val="20"/>
    <w:qFormat/>
    <w:rsid w:val="00A33F61"/>
    <w:rPr>
      <w:i/>
      <w:iCs/>
    </w:rPr>
  </w:style>
  <w:style w:type="paragraph" w:styleId="a8">
    <w:name w:val="Plain Text"/>
    <w:basedOn w:val="a"/>
    <w:link w:val="a9"/>
    <w:rsid w:val="001543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9">
    <w:name w:val="Текст Знак"/>
    <w:basedOn w:val="a0"/>
    <w:link w:val="a8"/>
    <w:rsid w:val="00154323"/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2018-06-02T07:16:00Z</dcterms:created>
  <dcterms:modified xsi:type="dcterms:W3CDTF">2018-06-12T23:43:00Z</dcterms:modified>
</cp:coreProperties>
</file>