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5D" w:rsidRDefault="00597A5D" w:rsidP="00597A5D">
      <w:pPr>
        <w:shd w:val="clear" w:color="auto" w:fill="FFFFFF"/>
        <w:ind w:left="1286" w:right="998"/>
      </w:pPr>
      <w:r>
        <w:rPr>
          <w:b/>
          <w:bCs/>
        </w:rPr>
        <w:t>Министерство образования и науки Российской федерации Уральский государственный экономический университет</w:t>
      </w:r>
    </w:p>
    <w:p w:rsidR="00597A5D" w:rsidRDefault="00597A5D" w:rsidP="00597A5D">
      <w:pPr>
        <w:shd w:val="clear" w:color="auto" w:fill="FFFFFF"/>
        <w:tabs>
          <w:tab w:val="left" w:leader="underscore" w:pos="3850"/>
          <w:tab w:val="left" w:pos="4978"/>
          <w:tab w:val="left" w:leader="underscore" w:pos="8827"/>
        </w:tabs>
        <w:ind w:left="101"/>
      </w:pPr>
      <w:r>
        <w:t xml:space="preserve">Институт: Менеджмента и информационных технологий                                                                  </w:t>
      </w:r>
      <w:r w:rsidR="007A181E">
        <w:t>Кафедра: Маркетинга</w:t>
      </w:r>
      <w:r>
        <w:t xml:space="preserve"> и международного менеджмента</w:t>
      </w:r>
    </w:p>
    <w:p w:rsidR="00597A5D" w:rsidRDefault="00597A5D" w:rsidP="00597A5D">
      <w:pPr>
        <w:shd w:val="clear" w:color="auto" w:fill="FFFFFF"/>
        <w:tabs>
          <w:tab w:val="left" w:leader="underscore" w:pos="3912"/>
          <w:tab w:val="left" w:pos="4978"/>
          <w:tab w:val="left" w:leader="underscore" w:pos="8746"/>
        </w:tabs>
        <w:ind w:left="101"/>
      </w:pPr>
      <w:r>
        <w:t xml:space="preserve">Направление: Менеджмент                                       </w:t>
      </w:r>
      <w:r w:rsidR="00ED4229">
        <w:t xml:space="preserve">                  Группа   ММ-15</w:t>
      </w:r>
    </w:p>
    <w:p w:rsidR="00597A5D" w:rsidRDefault="00597A5D" w:rsidP="00597A5D">
      <w:pPr>
        <w:shd w:val="clear" w:color="auto" w:fill="FFFFFF"/>
        <w:tabs>
          <w:tab w:val="left" w:leader="underscore" w:pos="3974"/>
        </w:tabs>
        <w:ind w:left="101"/>
      </w:pPr>
      <w:r>
        <w:t>Международный менеджмент</w:t>
      </w:r>
    </w:p>
    <w:p w:rsidR="00597A5D" w:rsidRDefault="00597A5D" w:rsidP="00597A5D">
      <w:pPr>
        <w:shd w:val="clear" w:color="auto" w:fill="FFFFFF"/>
        <w:tabs>
          <w:tab w:val="left" w:leader="underscore" w:pos="8342"/>
        </w:tabs>
        <w:ind w:left="101"/>
      </w:pPr>
      <w:r>
        <w:t>Квалификация: бакалавр</w:t>
      </w:r>
    </w:p>
    <w:p w:rsidR="00155795" w:rsidRDefault="00155795" w:rsidP="00597A5D">
      <w:pPr>
        <w:shd w:val="clear" w:color="auto" w:fill="FFFFFF"/>
        <w:ind w:left="7282"/>
      </w:pPr>
    </w:p>
    <w:p w:rsidR="00597A5D" w:rsidRDefault="00597A5D" w:rsidP="00597A5D">
      <w:pPr>
        <w:shd w:val="clear" w:color="auto" w:fill="FFFFFF"/>
        <w:ind w:left="7282"/>
      </w:pPr>
      <w:r>
        <w:t>УТВЕРЖДАЮ</w:t>
      </w:r>
    </w:p>
    <w:p w:rsidR="00597A5D" w:rsidRDefault="00597A5D" w:rsidP="00597A5D">
      <w:pPr>
        <w:shd w:val="clear" w:color="auto" w:fill="FFFFFF"/>
        <w:tabs>
          <w:tab w:val="left" w:leader="underscore" w:pos="8899"/>
        </w:tabs>
        <w:ind w:left="5218"/>
      </w:pPr>
      <w:r>
        <w:t>Зав. кафедрой Маркетинга и международного менеджмента</w:t>
      </w:r>
    </w:p>
    <w:p w:rsidR="00597A5D" w:rsidRDefault="00597A5D" w:rsidP="00597A5D">
      <w:pPr>
        <w:shd w:val="clear" w:color="auto" w:fill="FFFFFF"/>
        <w:tabs>
          <w:tab w:val="left" w:leader="underscore" w:pos="8899"/>
        </w:tabs>
        <w:ind w:left="5218"/>
      </w:pPr>
    </w:p>
    <w:p w:rsidR="00597A5D" w:rsidRDefault="00597A5D" w:rsidP="00597A5D">
      <w:pPr>
        <w:shd w:val="clear" w:color="auto" w:fill="FFFFFF"/>
        <w:tabs>
          <w:tab w:val="left" w:leader="underscore" w:pos="8899"/>
        </w:tabs>
        <w:ind w:left="5218"/>
      </w:pPr>
      <w:r>
        <w:tab/>
        <w:t xml:space="preserve"> </w:t>
      </w:r>
      <w:r w:rsidR="00672340">
        <w:rPr>
          <w:spacing w:val="-11"/>
        </w:rPr>
        <w:t>2017 г.</w:t>
      </w:r>
    </w:p>
    <w:p w:rsidR="00597A5D" w:rsidRDefault="00597A5D" w:rsidP="00597A5D">
      <w:pPr>
        <w:shd w:val="clear" w:color="auto" w:fill="FFFFFF"/>
        <w:ind w:right="-19"/>
        <w:jc w:val="center"/>
        <w:rPr>
          <w:b/>
          <w:bCs/>
        </w:rPr>
      </w:pPr>
    </w:p>
    <w:p w:rsidR="00597A5D" w:rsidRDefault="00597A5D" w:rsidP="00597A5D">
      <w:pPr>
        <w:shd w:val="clear" w:color="auto" w:fill="FFFFFF"/>
        <w:ind w:right="-19"/>
        <w:jc w:val="center"/>
      </w:pPr>
      <w:r>
        <w:rPr>
          <w:b/>
          <w:bCs/>
        </w:rPr>
        <w:t>ЗАДАНИЕ НА ВЫПУСКНУЮ КВАЛИФИКАЦИОННУЮ РАБОТУ</w:t>
      </w:r>
    </w:p>
    <w:p w:rsidR="00597A5D" w:rsidRDefault="00597A5D" w:rsidP="00597A5D">
      <w:pPr>
        <w:shd w:val="clear" w:color="auto" w:fill="FFFFFF"/>
        <w:tabs>
          <w:tab w:val="left" w:leader="underscore" w:pos="8923"/>
        </w:tabs>
        <w:ind w:left="110"/>
      </w:pPr>
    </w:p>
    <w:p w:rsidR="00597A5D" w:rsidRDefault="00597A5D" w:rsidP="00597A5D">
      <w:pPr>
        <w:shd w:val="clear" w:color="auto" w:fill="FFFFFF"/>
        <w:tabs>
          <w:tab w:val="left" w:leader="underscore" w:pos="8923"/>
        </w:tabs>
        <w:ind w:left="110"/>
      </w:pPr>
      <w:r>
        <w:t xml:space="preserve">Студенту </w:t>
      </w:r>
      <w:r>
        <w:tab/>
      </w:r>
    </w:p>
    <w:p w:rsidR="00597A5D" w:rsidRDefault="00597A5D" w:rsidP="00597A5D">
      <w:pPr>
        <w:shd w:val="clear" w:color="auto" w:fill="FFFFFF"/>
        <w:ind w:left="2549"/>
      </w:pPr>
      <w:r>
        <w:t>(Фамилия, Имя, Отчество.)</w:t>
      </w:r>
    </w:p>
    <w:p w:rsidR="00597A5D" w:rsidRDefault="00597A5D" w:rsidP="00597A5D">
      <w:pPr>
        <w:shd w:val="clear" w:color="auto" w:fill="FFFFFF"/>
        <w:tabs>
          <w:tab w:val="left" w:leader="underscore" w:pos="9014"/>
        </w:tabs>
        <w:ind w:left="106"/>
      </w:pPr>
      <w:r>
        <w:t>Руководитель</w:t>
      </w:r>
      <w:r>
        <w:tab/>
      </w:r>
    </w:p>
    <w:p w:rsidR="00597A5D" w:rsidRDefault="00597A5D" w:rsidP="00597A5D">
      <w:pPr>
        <w:shd w:val="clear" w:color="auto" w:fill="FFFFFF"/>
        <w:ind w:left="2549"/>
      </w:pPr>
      <w:r>
        <w:t>(Фамилия, и., о., место работы, должность)</w:t>
      </w:r>
    </w:p>
    <w:p w:rsidR="00597A5D" w:rsidRPr="00BE3113" w:rsidRDefault="00597A5D" w:rsidP="00155795">
      <w:pPr>
        <w:shd w:val="clear" w:color="auto" w:fill="FFFFFF"/>
        <w:tabs>
          <w:tab w:val="left" w:leader="underscore" w:pos="8981"/>
        </w:tabs>
        <w:ind w:left="106"/>
        <w:rPr>
          <w:u w:val="single"/>
        </w:rPr>
      </w:pPr>
      <w:r>
        <w:t>Тема выпускной квалификационной работы</w:t>
      </w:r>
      <w:r w:rsidR="00155795" w:rsidRPr="00155795">
        <w:t xml:space="preserve">: </w:t>
      </w:r>
      <w:r w:rsidR="00155795" w:rsidRPr="00BE3113">
        <w:rPr>
          <w:u w:val="single"/>
        </w:rPr>
        <w:t xml:space="preserve">«Этика в международном </w:t>
      </w:r>
      <w:r w:rsidR="007346AC" w:rsidRPr="00BE3113">
        <w:rPr>
          <w:u w:val="single"/>
        </w:rPr>
        <w:t>бизнесе»</w:t>
      </w:r>
      <w:r w:rsidR="007346AC">
        <w:rPr>
          <w:u w:val="single"/>
        </w:rPr>
        <w:t xml:space="preserve"> _</w:t>
      </w:r>
      <w:r w:rsidR="00BE3113">
        <w:rPr>
          <w:u w:val="single"/>
        </w:rPr>
        <w:t>___</w:t>
      </w:r>
    </w:p>
    <w:p w:rsidR="00597A5D" w:rsidRPr="007346AC" w:rsidRDefault="00597A5D" w:rsidP="00597A5D">
      <w:pPr>
        <w:shd w:val="clear" w:color="auto" w:fill="FFFFFF"/>
        <w:tabs>
          <w:tab w:val="left" w:leader="underscore" w:pos="8952"/>
        </w:tabs>
        <w:ind w:left="106"/>
        <w:rPr>
          <w:u w:val="single"/>
        </w:rPr>
      </w:pPr>
      <w:r>
        <w:t>По чьей заявке выполняется работа</w:t>
      </w:r>
      <w:r w:rsidR="00BE3113" w:rsidRPr="00BE3113">
        <w:t xml:space="preserve">: </w:t>
      </w:r>
      <w:r w:rsidR="00BE3113" w:rsidRPr="00BE3113">
        <w:rPr>
          <w:u w:val="single"/>
        </w:rPr>
        <w:t xml:space="preserve">ООО «Первый Визовый </w:t>
      </w:r>
      <w:r w:rsidR="00672340" w:rsidRPr="00BE3113">
        <w:rPr>
          <w:u w:val="single"/>
        </w:rPr>
        <w:t>Центр»</w:t>
      </w:r>
      <w:r w:rsidR="00672340" w:rsidRPr="007346AC">
        <w:rPr>
          <w:u w:val="single"/>
        </w:rPr>
        <w:t xml:space="preserve"> _</w:t>
      </w:r>
      <w:r w:rsidR="007346AC" w:rsidRPr="007346AC">
        <w:rPr>
          <w:u w:val="single"/>
        </w:rPr>
        <w:t>_____________</w:t>
      </w:r>
    </w:p>
    <w:p w:rsidR="00597A5D" w:rsidRDefault="00597A5D" w:rsidP="00597A5D">
      <w:pPr>
        <w:shd w:val="clear" w:color="auto" w:fill="FFFFFF"/>
        <w:tabs>
          <w:tab w:val="left" w:leader="underscore" w:pos="8227"/>
        </w:tabs>
        <w:ind w:left="110" w:right="461" w:firstLine="4133"/>
      </w:pPr>
      <w:r>
        <w:t>Название организации, дата, № заявки</w:t>
      </w:r>
      <w:r>
        <w:br/>
        <w:t>Срок сдачи студентом законченной работы</w:t>
      </w:r>
      <w:r>
        <w:tab/>
      </w:r>
    </w:p>
    <w:p w:rsidR="00597A5D" w:rsidRDefault="00597A5D" w:rsidP="00597A5D">
      <w:pPr>
        <w:shd w:val="clear" w:color="auto" w:fill="FFFFFF"/>
        <w:ind w:left="96"/>
        <w:jc w:val="center"/>
      </w:pPr>
    </w:p>
    <w:p w:rsidR="00597A5D" w:rsidRDefault="00597A5D" w:rsidP="00597A5D">
      <w:pPr>
        <w:shd w:val="clear" w:color="auto" w:fill="FFFFFF"/>
        <w:ind w:left="96"/>
        <w:jc w:val="center"/>
      </w:pPr>
    </w:p>
    <w:p w:rsidR="00597A5D" w:rsidRDefault="00597A5D" w:rsidP="00597A5D">
      <w:pPr>
        <w:shd w:val="clear" w:color="auto" w:fill="FFFFFF"/>
        <w:ind w:left="96"/>
        <w:jc w:val="center"/>
      </w:pPr>
      <w:r>
        <w:t>Техническое задание</w:t>
      </w:r>
    </w:p>
    <w:p w:rsidR="00597A5D" w:rsidRPr="00150B22" w:rsidRDefault="00597A5D" w:rsidP="00150B22">
      <w:pPr>
        <w:shd w:val="clear" w:color="auto" w:fill="FFFFFF"/>
        <w:tabs>
          <w:tab w:val="left" w:leader="underscore" w:pos="8918"/>
        </w:tabs>
        <w:ind w:left="106"/>
        <w:rPr>
          <w:u w:val="single"/>
        </w:rPr>
      </w:pPr>
      <w:r>
        <w:t>Целевая установка</w:t>
      </w:r>
      <w:r w:rsidR="00150B22" w:rsidRPr="00150B22">
        <w:t>:</w:t>
      </w:r>
      <w:r w:rsidR="00483198">
        <w:t xml:space="preserve"> </w:t>
      </w:r>
      <w:r w:rsidR="00483198" w:rsidRPr="00150B22">
        <w:rPr>
          <w:u w:val="single"/>
        </w:rPr>
        <w:t xml:space="preserve">построение </w:t>
      </w:r>
      <w:r w:rsidR="00D55850" w:rsidRPr="00150B22">
        <w:rPr>
          <w:u w:val="single"/>
        </w:rPr>
        <w:t xml:space="preserve">на практическом примере принятых деловых отношений по управлению элементами речи, поведения, внешнего вида, поведенческих, визуальных приемов и принципов, принятых </w:t>
      </w:r>
      <w:r w:rsidR="00150B22" w:rsidRPr="00150B22">
        <w:rPr>
          <w:u w:val="single"/>
        </w:rPr>
        <w:t>в международном бизнесе.</w:t>
      </w:r>
    </w:p>
    <w:p w:rsidR="00597A5D" w:rsidRDefault="00597A5D" w:rsidP="00597A5D">
      <w:pPr>
        <w:shd w:val="clear" w:color="auto" w:fill="FFFFFF"/>
        <w:tabs>
          <w:tab w:val="left" w:leader="underscore" w:pos="8861"/>
        </w:tabs>
        <w:ind w:left="5"/>
        <w:rPr>
          <w:b/>
          <w:bCs/>
          <w:spacing w:val="-2"/>
        </w:rPr>
      </w:pPr>
    </w:p>
    <w:p w:rsidR="00597A5D" w:rsidRDefault="00597A5D" w:rsidP="004C1F0A">
      <w:pPr>
        <w:shd w:val="clear" w:color="auto" w:fill="FFFFFF"/>
        <w:tabs>
          <w:tab w:val="left" w:leader="underscore" w:pos="8861"/>
        </w:tabs>
        <w:ind w:left="5"/>
        <w:rPr>
          <w:b/>
          <w:bCs/>
          <w:spacing w:val="-2"/>
        </w:rPr>
      </w:pPr>
      <w:r>
        <w:rPr>
          <w:b/>
          <w:bCs/>
          <w:spacing w:val="-2"/>
        </w:rPr>
        <w:t>План работы и сроки выполнения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1. ТЕОРЕТИЧЕСКИЕ АСПЕКТЫ ЗНАЧЕНИЯ ЭТИЧЕСКИХ НОРМ В МЕЖДУНАРОДНОМ МЕНЕДЖМЕНТЕ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1.1 Значение этики для международного бизнеса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1.2 Принципы этических норм в международной деятельности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1.3 Методологические особенности внедрения этических норм в международном бизнесе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2. ПРАКТИЧЕСКИЕ АСПЕКТЫ ПРИМЕНЕНИЯ ЭТИЧЕСКИХ НОРМ СОВРЕМЕННЫМ МЕНЕДЖЕРОМ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2.1 Этика менеджера: понятие, значение, функции</w:t>
      </w:r>
    </w:p>
    <w:p w:rsidR="00EC2786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2.2 Нравственные принципы и нормы этики современного управленца</w:t>
      </w:r>
    </w:p>
    <w:p w:rsidR="004C1F0A" w:rsidRPr="00EC2786" w:rsidRDefault="00EC2786" w:rsidP="00EC2786">
      <w:pPr>
        <w:shd w:val="clear" w:color="auto" w:fill="FFFFFF"/>
        <w:tabs>
          <w:tab w:val="left" w:leader="underscore" w:pos="8861"/>
        </w:tabs>
        <w:ind w:left="5"/>
        <w:rPr>
          <w:bCs/>
        </w:rPr>
      </w:pPr>
      <w:r w:rsidRPr="00EC2786">
        <w:rPr>
          <w:bCs/>
        </w:rPr>
        <w:t>2.3 Взаимосвязь морали и права в международном бизнесе</w:t>
      </w:r>
    </w:p>
    <w:p w:rsidR="00597A5D" w:rsidRDefault="00597A5D" w:rsidP="00597A5D">
      <w:pPr>
        <w:shd w:val="clear" w:color="auto" w:fill="FFFFFF"/>
        <w:ind w:left="5"/>
      </w:pPr>
      <w:r>
        <w:rPr>
          <w:b/>
          <w:bCs/>
        </w:rPr>
        <w:t>Руководитель выпускной квалификационной</w:t>
      </w:r>
    </w:p>
    <w:p w:rsidR="00597A5D" w:rsidRDefault="00597A5D" w:rsidP="00597A5D">
      <w:pPr>
        <w:shd w:val="clear" w:color="auto" w:fill="FFFFFF"/>
        <w:tabs>
          <w:tab w:val="left" w:leader="underscore" w:pos="6384"/>
        </w:tabs>
        <w:ind w:left="10"/>
      </w:pPr>
      <w:r>
        <w:rPr>
          <w:b/>
          <w:bCs/>
          <w:spacing w:val="-3"/>
        </w:rPr>
        <w:t>работы</w:t>
      </w:r>
      <w:r>
        <w:tab/>
      </w:r>
    </w:p>
    <w:p w:rsidR="00597A5D" w:rsidRDefault="00597A5D" w:rsidP="00597A5D">
      <w:pPr>
        <w:shd w:val="clear" w:color="auto" w:fill="FFFFFF"/>
        <w:ind w:left="2770"/>
      </w:pPr>
      <w:r>
        <w:rPr>
          <w:spacing w:val="-2"/>
        </w:rPr>
        <w:t>(подпись)</w:t>
      </w:r>
    </w:p>
    <w:p w:rsidR="00597A5D" w:rsidRDefault="00597A5D" w:rsidP="00597A5D">
      <w:pPr>
        <w:shd w:val="clear" w:color="auto" w:fill="FFFFFF"/>
        <w:tabs>
          <w:tab w:val="left" w:leader="underscore" w:pos="6293"/>
        </w:tabs>
        <w:ind w:left="5"/>
      </w:pPr>
      <w:r>
        <w:rPr>
          <w:b/>
          <w:bCs/>
        </w:rPr>
        <w:t>Задание принял к исполнению</w:t>
      </w:r>
      <w:r>
        <w:tab/>
      </w:r>
    </w:p>
    <w:p w:rsidR="00597A5D" w:rsidRDefault="00597A5D" w:rsidP="00597A5D">
      <w:pPr>
        <w:shd w:val="clear" w:color="auto" w:fill="FFFFFF"/>
        <w:ind w:left="730"/>
      </w:pPr>
      <w:r>
        <w:rPr>
          <w:spacing w:val="-2"/>
        </w:rPr>
        <w:t>(подпись)</w:t>
      </w:r>
    </w:p>
    <w:p w:rsidR="00597A5D" w:rsidRDefault="00597A5D" w:rsidP="00597A5D">
      <w:pPr>
        <w:shd w:val="clear" w:color="auto" w:fill="FFFFFF"/>
        <w:tabs>
          <w:tab w:val="left" w:leader="underscore" w:pos="6902"/>
          <w:tab w:val="left" w:leader="underscore" w:pos="7925"/>
        </w:tabs>
        <w:ind w:left="6187"/>
      </w:pPr>
      <w:r>
        <w:t>«</w:t>
      </w:r>
      <w:r>
        <w:rPr>
          <w:b/>
          <w:bCs/>
        </w:rPr>
        <w:tab/>
      </w:r>
      <w:r>
        <w:t>»</w:t>
      </w:r>
      <w:r>
        <w:rPr>
          <w:b/>
          <w:bCs/>
        </w:rPr>
        <w:tab/>
      </w:r>
      <w:r>
        <w:rPr>
          <w:spacing w:val="-4"/>
        </w:rPr>
        <w:t>2017 г.</w:t>
      </w:r>
    </w:p>
    <w:p w:rsidR="00597A5D" w:rsidRDefault="00597A5D" w:rsidP="00597A5D">
      <w:pPr>
        <w:sectPr w:rsidR="00597A5D">
          <w:pgSz w:w="11909" w:h="16834"/>
          <w:pgMar w:top="1276" w:right="854" w:bottom="360" w:left="1418" w:header="720" w:footer="720" w:gutter="0"/>
          <w:cols w:space="720"/>
        </w:sectPr>
      </w:pPr>
    </w:p>
    <w:p w:rsidR="00597A5D" w:rsidRDefault="00597A5D" w:rsidP="00597A5D">
      <w:pPr>
        <w:shd w:val="clear" w:color="auto" w:fill="FFFFFF"/>
        <w:ind w:left="1478"/>
      </w:pPr>
      <w:r>
        <w:rPr>
          <w:spacing w:val="-1"/>
        </w:rPr>
        <w:lastRenderedPageBreak/>
        <w:t>Отзыв научного руководителя о выполненной работе</w:t>
      </w:r>
    </w:p>
    <w:p w:rsidR="00597A5D" w:rsidRDefault="00597A5D" w:rsidP="00597A5D">
      <w:pPr>
        <w:sectPr w:rsidR="00597A5D">
          <w:pgSz w:w="11909" w:h="16834"/>
          <w:pgMar w:top="922" w:right="1454" w:bottom="360" w:left="1704" w:header="720" w:footer="720" w:gutter="0"/>
          <w:cols w:space="720"/>
        </w:sectPr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bookmarkStart w:id="0" w:name="_GoBack"/>
      <w:bookmarkEnd w:id="0"/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r>
        <w:tab/>
      </w:r>
    </w:p>
    <w:p w:rsidR="00597A5D" w:rsidRDefault="00597A5D" w:rsidP="00597A5D">
      <w:pPr>
        <w:shd w:val="clear" w:color="auto" w:fill="FFFFFF"/>
      </w:pPr>
      <w:r>
        <w:rPr>
          <w:spacing w:val="-1"/>
        </w:rPr>
        <w:t>дата</w:t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tab/>
      </w:r>
    </w:p>
    <w:p w:rsidR="00597A5D" w:rsidRDefault="00597A5D" w:rsidP="00597A5D">
      <w:pPr>
        <w:shd w:val="clear" w:color="auto" w:fill="FFFFFF"/>
        <w:ind w:left="710"/>
      </w:pPr>
      <w:r>
        <w:t>подпись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</w:sectPr>
      </w:pPr>
    </w:p>
    <w:p w:rsidR="00597A5D" w:rsidRDefault="00597A5D" w:rsidP="00597A5D">
      <w:pPr>
        <w:shd w:val="clear" w:color="auto" w:fill="FFFFFF"/>
        <w:ind w:left="1214"/>
        <w:rPr>
          <w:spacing w:val="-1"/>
        </w:rPr>
      </w:pPr>
    </w:p>
    <w:p w:rsidR="00597A5D" w:rsidRDefault="00597A5D" w:rsidP="00597A5D">
      <w:pPr>
        <w:shd w:val="clear" w:color="auto" w:fill="FFFFFF"/>
        <w:ind w:left="1214"/>
        <w:rPr>
          <w:spacing w:val="-1"/>
        </w:rPr>
      </w:pPr>
    </w:p>
    <w:p w:rsidR="00597A5D" w:rsidRDefault="00597A5D" w:rsidP="00597A5D">
      <w:pPr>
        <w:shd w:val="clear" w:color="auto" w:fill="FFFFFF"/>
        <w:ind w:left="1214"/>
      </w:pPr>
      <w:r>
        <w:rPr>
          <w:spacing w:val="-1"/>
        </w:rPr>
        <w:t>Отзыв о практической значимости выполненного задания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space="720"/>
        </w:sectPr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r>
        <w:tab/>
      </w:r>
    </w:p>
    <w:p w:rsidR="00597A5D" w:rsidRDefault="00597A5D" w:rsidP="00597A5D">
      <w:pPr>
        <w:shd w:val="clear" w:color="auto" w:fill="FFFFFF"/>
      </w:pPr>
      <w:r>
        <w:rPr>
          <w:spacing w:val="-1"/>
        </w:rPr>
        <w:t>дата</w:t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tab/>
      </w:r>
    </w:p>
    <w:p w:rsidR="00597A5D" w:rsidRDefault="00597A5D" w:rsidP="00597A5D">
      <w:pPr>
        <w:shd w:val="clear" w:color="auto" w:fill="FFFFFF"/>
        <w:ind w:left="710"/>
      </w:pPr>
      <w:r>
        <w:t>подпись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</w:sectPr>
      </w:pPr>
    </w:p>
    <w:p w:rsidR="00597A5D" w:rsidRDefault="00597A5D" w:rsidP="00597A5D">
      <w:pPr>
        <w:shd w:val="clear" w:color="auto" w:fill="FFFFFF"/>
        <w:ind w:left="2064"/>
        <w:rPr>
          <w:spacing w:val="-1"/>
        </w:rPr>
      </w:pPr>
    </w:p>
    <w:p w:rsidR="00597A5D" w:rsidRDefault="00597A5D" w:rsidP="00597A5D">
      <w:pPr>
        <w:shd w:val="clear" w:color="auto" w:fill="FFFFFF"/>
        <w:ind w:left="2064"/>
        <w:rPr>
          <w:spacing w:val="-1"/>
        </w:rPr>
      </w:pPr>
    </w:p>
    <w:p w:rsidR="00597A5D" w:rsidRDefault="00597A5D" w:rsidP="00597A5D">
      <w:pPr>
        <w:shd w:val="clear" w:color="auto" w:fill="FFFFFF"/>
        <w:ind w:left="2064"/>
      </w:pPr>
      <w:r>
        <w:rPr>
          <w:spacing w:val="-1"/>
        </w:rPr>
        <w:t>Решение кафедры о выдвижении на защиту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space="720"/>
        </w:sectPr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r>
        <w:tab/>
      </w:r>
    </w:p>
    <w:p w:rsidR="00597A5D" w:rsidRDefault="00597A5D" w:rsidP="00597A5D">
      <w:pPr>
        <w:shd w:val="clear" w:color="auto" w:fill="FFFFFF"/>
      </w:pPr>
      <w:r>
        <w:rPr>
          <w:spacing w:val="-1"/>
        </w:rPr>
        <w:t>дата</w:t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tab/>
      </w:r>
    </w:p>
    <w:p w:rsidR="00597A5D" w:rsidRDefault="00597A5D" w:rsidP="00597A5D">
      <w:pPr>
        <w:shd w:val="clear" w:color="auto" w:fill="FFFFFF"/>
        <w:ind w:left="710"/>
      </w:pPr>
      <w:r>
        <w:t>подпись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num="2" w:space="720" w:equalWidth="0">
            <w:col w:w="1396" w:space="4272"/>
            <w:col w:w="3081"/>
          </w:cols>
        </w:sectPr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r>
        <w:tab/>
      </w:r>
    </w:p>
    <w:p w:rsidR="00597A5D" w:rsidRDefault="00597A5D" w:rsidP="00597A5D">
      <w:pPr>
        <w:shd w:val="clear" w:color="auto" w:fill="FFFFFF"/>
      </w:pPr>
      <w:r>
        <w:rPr>
          <w:spacing w:val="-1"/>
        </w:rPr>
        <w:t>дата</w:t>
      </w:r>
    </w:p>
    <w:p w:rsidR="00597A5D" w:rsidRDefault="00597A5D" w:rsidP="00597A5D">
      <w:pPr>
        <w:shd w:val="clear" w:color="auto" w:fill="FFFFFF"/>
      </w:pPr>
      <w:r>
        <w:br w:type="column"/>
      </w:r>
    </w:p>
    <w:p w:rsidR="00597A5D" w:rsidRDefault="00597A5D" w:rsidP="00597A5D">
      <w:pPr>
        <w:shd w:val="clear" w:color="auto" w:fill="FFFFFF"/>
      </w:pPr>
      <w:r>
        <w:rPr>
          <w:spacing w:val="-2"/>
        </w:rPr>
        <w:t>Отзыв рецензента</w:t>
      </w:r>
    </w:p>
    <w:p w:rsidR="00597A5D" w:rsidRDefault="00597A5D" w:rsidP="00597A5D">
      <w:pPr>
        <w:shd w:val="clear" w:color="auto" w:fill="FFFFFF"/>
      </w:pPr>
    </w:p>
    <w:p w:rsidR="00597A5D" w:rsidRDefault="00597A5D" w:rsidP="00597A5D">
      <w:pPr>
        <w:shd w:val="clear" w:color="auto" w:fill="FFFFFF"/>
      </w:pPr>
    </w:p>
    <w:p w:rsidR="00597A5D" w:rsidRDefault="00597A5D" w:rsidP="00597A5D">
      <w:pPr>
        <w:shd w:val="clear" w:color="auto" w:fill="FFFFFF"/>
      </w:pPr>
    </w:p>
    <w:p w:rsidR="00597A5D" w:rsidRDefault="00597A5D" w:rsidP="00597A5D">
      <w:pPr>
        <w:shd w:val="clear" w:color="auto" w:fill="FFFFFF"/>
      </w:pP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</w:p>
    <w:p w:rsidR="00597A5D" w:rsidRDefault="00597A5D" w:rsidP="00597A5D">
      <w:pPr>
        <w:shd w:val="clear" w:color="auto" w:fill="FFFFFF"/>
        <w:tabs>
          <w:tab w:val="left" w:leader="underscore" w:pos="3082"/>
        </w:tabs>
      </w:pPr>
      <w:r>
        <w:tab/>
      </w:r>
    </w:p>
    <w:p w:rsidR="00597A5D" w:rsidRDefault="00597A5D" w:rsidP="00597A5D">
      <w:pPr>
        <w:shd w:val="clear" w:color="auto" w:fill="FFFFFF"/>
        <w:ind w:left="710"/>
      </w:pPr>
      <w:r>
        <w:t>подпись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num="3" w:space="720" w:equalWidth="0">
            <w:col w:w="1396" w:space="1680"/>
            <w:col w:w="2145" w:space="446"/>
            <w:col w:w="3081"/>
          </w:cols>
        </w:sectPr>
      </w:pPr>
    </w:p>
    <w:p w:rsidR="00597A5D" w:rsidRDefault="00597A5D" w:rsidP="00597A5D">
      <w:pPr>
        <w:shd w:val="clear" w:color="auto" w:fill="FFFFFF"/>
        <w:ind w:left="1325"/>
        <w:rPr>
          <w:spacing w:val="-1"/>
        </w:rPr>
      </w:pPr>
    </w:p>
    <w:p w:rsidR="00597A5D" w:rsidRDefault="00597A5D" w:rsidP="00597A5D">
      <w:pPr>
        <w:shd w:val="clear" w:color="auto" w:fill="FFFFFF"/>
        <w:ind w:left="1325"/>
      </w:pPr>
      <w:r>
        <w:rPr>
          <w:spacing w:val="-1"/>
        </w:rPr>
        <w:t>Решение ГАК по результатам защиты работы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space="720"/>
        </w:sectPr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</w:p>
    <w:p w:rsidR="00597A5D" w:rsidRDefault="00597A5D" w:rsidP="00597A5D">
      <w:pPr>
        <w:shd w:val="clear" w:color="auto" w:fill="FFFFFF"/>
        <w:tabs>
          <w:tab w:val="left" w:leader="underscore" w:pos="1397"/>
        </w:tabs>
      </w:pPr>
      <w:r>
        <w:tab/>
      </w:r>
    </w:p>
    <w:p w:rsidR="00597A5D" w:rsidRDefault="00597A5D" w:rsidP="00597A5D">
      <w:pPr>
        <w:shd w:val="clear" w:color="auto" w:fill="FFFFFF"/>
      </w:pPr>
      <w:r>
        <w:rPr>
          <w:spacing w:val="-1"/>
        </w:rPr>
        <w:t>дата</w:t>
      </w:r>
    </w:p>
    <w:p w:rsidR="00597A5D" w:rsidRDefault="00597A5D" w:rsidP="00597A5D">
      <w:pPr>
        <w:shd w:val="clear" w:color="auto" w:fill="FFFFFF"/>
      </w:pPr>
      <w:r>
        <w:br w:type="column"/>
      </w:r>
      <w:r>
        <w:rPr>
          <w:spacing w:val="-2"/>
        </w:rPr>
        <w:lastRenderedPageBreak/>
        <w:t>Председатель ГАК</w:t>
      </w:r>
    </w:p>
    <w:p w:rsidR="00597A5D" w:rsidRDefault="00597A5D" w:rsidP="00597A5D">
      <w:pPr>
        <w:shd w:val="clear" w:color="auto" w:fill="FFFFFF"/>
        <w:tabs>
          <w:tab w:val="left" w:leader="underscore" w:pos="2659"/>
        </w:tabs>
      </w:pPr>
      <w:r>
        <w:br w:type="column"/>
      </w:r>
    </w:p>
    <w:p w:rsidR="00597A5D" w:rsidRDefault="00597A5D" w:rsidP="00597A5D">
      <w:pPr>
        <w:shd w:val="clear" w:color="auto" w:fill="FFFFFF"/>
        <w:tabs>
          <w:tab w:val="left" w:leader="underscore" w:pos="2659"/>
        </w:tabs>
      </w:pPr>
    </w:p>
    <w:p w:rsidR="00597A5D" w:rsidRDefault="00597A5D" w:rsidP="00597A5D">
      <w:pPr>
        <w:shd w:val="clear" w:color="auto" w:fill="FFFFFF"/>
        <w:tabs>
          <w:tab w:val="left" w:leader="underscore" w:pos="2659"/>
        </w:tabs>
      </w:pPr>
      <w:r>
        <w:tab/>
      </w:r>
    </w:p>
    <w:p w:rsidR="00597A5D" w:rsidRDefault="00597A5D" w:rsidP="00155795">
      <w:pPr>
        <w:shd w:val="clear" w:color="auto" w:fill="FFFFFF"/>
        <w:ind w:left="826"/>
        <w:sectPr w:rsidR="00597A5D">
          <w:type w:val="continuous"/>
          <w:pgSz w:w="11909" w:h="16834"/>
          <w:pgMar w:top="922" w:right="1752" w:bottom="360" w:left="1704" w:header="720" w:footer="720" w:gutter="0"/>
          <w:cols w:num="3" w:space="720" w:equalWidth="0">
            <w:col w:w="1396" w:space="1507"/>
            <w:col w:w="2260" w:space="629"/>
            <w:col w:w="2659"/>
          </w:cols>
        </w:sectPr>
      </w:pPr>
      <w:r>
        <w:t>подпис</w:t>
      </w:r>
      <w:r w:rsidR="00155795">
        <w:t>ь</w:t>
      </w:r>
    </w:p>
    <w:p w:rsidR="00597A5D" w:rsidRDefault="00597A5D" w:rsidP="00597A5D">
      <w:pPr>
        <w:sectPr w:rsidR="00597A5D">
          <w:type w:val="continuous"/>
          <w:pgSz w:w="11909" w:h="16834"/>
          <w:pgMar w:top="922" w:right="1454" w:bottom="360" w:left="1704" w:header="720" w:footer="720" w:gutter="0"/>
          <w:cols w:space="720"/>
        </w:sectPr>
      </w:pPr>
    </w:p>
    <w:p w:rsidR="00023398" w:rsidRDefault="00023398" w:rsidP="00155795">
      <w:pPr>
        <w:shd w:val="clear" w:color="auto" w:fill="FFFFFF"/>
      </w:pPr>
    </w:p>
    <w:sectPr w:rsidR="00023398" w:rsidSect="000E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98"/>
    <w:rsid w:val="00023398"/>
    <w:rsid w:val="000E327D"/>
    <w:rsid w:val="00150B22"/>
    <w:rsid w:val="00155795"/>
    <w:rsid w:val="00483198"/>
    <w:rsid w:val="004C1F0A"/>
    <w:rsid w:val="00597A5D"/>
    <w:rsid w:val="00672340"/>
    <w:rsid w:val="007346AC"/>
    <w:rsid w:val="007A181E"/>
    <w:rsid w:val="00BE3113"/>
    <w:rsid w:val="00D55850"/>
    <w:rsid w:val="00EC2786"/>
    <w:rsid w:val="00ED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User</cp:lastModifiedBy>
  <cp:revision>5</cp:revision>
  <dcterms:created xsi:type="dcterms:W3CDTF">2018-02-06T18:25:00Z</dcterms:created>
  <dcterms:modified xsi:type="dcterms:W3CDTF">2018-02-07T08:23:00Z</dcterms:modified>
</cp:coreProperties>
</file>