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35" w:rsidRPr="002A5E35" w:rsidRDefault="002A5E35">
      <w:pPr>
        <w:rPr>
          <w:rFonts w:ascii="Times New Roman" w:hAnsi="Times New Roman"/>
          <w:b/>
          <w:sz w:val="28"/>
          <w:szCs w:val="28"/>
        </w:rPr>
      </w:pPr>
      <w:r w:rsidRPr="002A5E35">
        <w:rPr>
          <w:rFonts w:ascii="Times New Roman" w:hAnsi="Times New Roman"/>
          <w:b/>
          <w:sz w:val="28"/>
          <w:szCs w:val="28"/>
        </w:rPr>
        <w:t>Задание:</w:t>
      </w:r>
    </w:p>
    <w:p w:rsidR="002A5E35" w:rsidRPr="002A5E35" w:rsidRDefault="00CD34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химических потенциалов реакций окисления элементов  </w:t>
      </w:r>
      <w:r>
        <w:rPr>
          <w:rFonts w:ascii="Times New Roman" w:hAnsi="Times New Roman"/>
          <w:b/>
          <w:sz w:val="28"/>
          <w:szCs w:val="28"/>
        </w:rPr>
        <w:t>меди, олова,  свинца</w:t>
      </w:r>
      <w:r>
        <w:rPr>
          <w:rFonts w:ascii="Times New Roman" w:hAnsi="Times New Roman"/>
          <w:sz w:val="28"/>
          <w:szCs w:val="28"/>
        </w:rPr>
        <w:t xml:space="preserve">  при сварке  медного сплава  </w:t>
      </w:r>
      <w:r>
        <w:rPr>
          <w:rFonts w:ascii="Times New Roman" w:hAnsi="Times New Roman"/>
          <w:b/>
          <w:sz w:val="28"/>
          <w:szCs w:val="28"/>
        </w:rPr>
        <w:t>БРОЦС4-4-17</w:t>
      </w:r>
      <w:r w:rsidR="002A5E35">
        <w:rPr>
          <w:rFonts w:ascii="Times New Roman" w:hAnsi="Times New Roman"/>
          <w:b/>
          <w:sz w:val="28"/>
          <w:szCs w:val="28"/>
        </w:rPr>
        <w:br/>
      </w:r>
      <w:r w:rsidR="002A5E35">
        <w:rPr>
          <w:rFonts w:ascii="Times New Roman" w:hAnsi="Times New Roman"/>
          <w:b/>
          <w:sz w:val="28"/>
          <w:szCs w:val="28"/>
        </w:rPr>
        <w:br/>
      </w:r>
      <w:r w:rsidR="002A5E35">
        <w:rPr>
          <w:rFonts w:ascii="Times New Roman" w:hAnsi="Times New Roman"/>
          <w:sz w:val="28"/>
          <w:szCs w:val="28"/>
        </w:rPr>
        <w:t>Массовая доля элементов в сплаве (%)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992"/>
        <w:gridCol w:w="1134"/>
        <w:gridCol w:w="1134"/>
        <w:gridCol w:w="992"/>
      </w:tblGrid>
      <w:tr w:rsidR="002A5E35" w:rsidRPr="00B16EDF" w:rsidTr="008F6FC4">
        <w:tc>
          <w:tcPr>
            <w:tcW w:w="3402" w:type="dxa"/>
          </w:tcPr>
          <w:p w:rsidR="002A5E35" w:rsidRDefault="002A5E35" w:rsidP="008F6FC4">
            <w:pPr>
              <w:jc w:val="both"/>
            </w:pPr>
            <w:r>
              <w:t>БРОЦС4-4-17 бронза</w:t>
            </w:r>
          </w:p>
        </w:tc>
        <w:tc>
          <w:tcPr>
            <w:tcW w:w="992" w:type="dxa"/>
          </w:tcPr>
          <w:p w:rsidR="002A5E35" w:rsidRPr="00B16EDF" w:rsidRDefault="002A5E35" w:rsidP="008F6F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75,0Cu</w:t>
            </w:r>
          </w:p>
        </w:tc>
        <w:tc>
          <w:tcPr>
            <w:tcW w:w="1134" w:type="dxa"/>
          </w:tcPr>
          <w:p w:rsidR="002A5E35" w:rsidRDefault="002A5E35" w:rsidP="008F6FC4">
            <w:pPr>
              <w:jc w:val="both"/>
            </w:pPr>
            <w:r>
              <w:t>4</w:t>
            </w:r>
            <w:r>
              <w:rPr>
                <w:lang w:val="en-US"/>
              </w:rPr>
              <w:t>,0Sn</w:t>
            </w:r>
          </w:p>
        </w:tc>
        <w:tc>
          <w:tcPr>
            <w:tcW w:w="1134" w:type="dxa"/>
          </w:tcPr>
          <w:p w:rsidR="002A5E35" w:rsidRDefault="002A5E35" w:rsidP="008F6FC4">
            <w:pPr>
              <w:jc w:val="both"/>
            </w:pPr>
            <w:r>
              <w:rPr>
                <w:lang w:val="en-US"/>
              </w:rPr>
              <w:t>4,0Zn</w:t>
            </w:r>
          </w:p>
        </w:tc>
        <w:tc>
          <w:tcPr>
            <w:tcW w:w="992" w:type="dxa"/>
          </w:tcPr>
          <w:p w:rsidR="002A5E35" w:rsidRPr="00B16EDF" w:rsidRDefault="002A5E35" w:rsidP="008F6F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17,0Pb</w:t>
            </w:r>
          </w:p>
        </w:tc>
      </w:tr>
    </w:tbl>
    <w:p w:rsidR="006657C1" w:rsidRDefault="006657C1">
      <w:pPr>
        <w:rPr>
          <w:rFonts w:ascii="Times New Roman" w:hAnsi="Times New Roman"/>
          <w:b/>
          <w:sz w:val="28"/>
          <w:szCs w:val="28"/>
        </w:rPr>
      </w:pPr>
    </w:p>
    <w:p w:rsidR="002A5E35" w:rsidRDefault="002A5E35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:rsidR="002A5E35" w:rsidRDefault="002A5E35">
      <w:pPr>
        <w:rPr>
          <w:rFonts w:ascii="Times New Roman" w:hAnsi="Times New Roman"/>
          <w:b/>
          <w:sz w:val="28"/>
          <w:szCs w:val="28"/>
        </w:rPr>
      </w:pPr>
    </w:p>
    <w:p w:rsidR="002A5E35" w:rsidRDefault="002A5E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</w:t>
      </w:r>
    </w:p>
    <w:p w:rsidR="002A5E35" w:rsidRDefault="002A5E35" w:rsidP="002A5E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Пример - определить химический потенциал реакции окисления цинка при аргонодуговой сварке бронзы  БРОЦС 4-4-17(см.приложение 1  табл. 1) в случае нарушения газовой защиты сварочной ванны  (температура реакции 1300К):</w:t>
      </w:r>
    </w:p>
    <w:p w:rsidR="002A5E35" w:rsidRPr="00947C1E" w:rsidRDefault="002A5E35" w:rsidP="002A5E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Уравнение реакции -   2[</w:t>
      </w:r>
      <w:r>
        <w:rPr>
          <w:sz w:val="28"/>
          <w:szCs w:val="28"/>
          <w:lang w:val="en-US"/>
        </w:rPr>
        <w:t>Zn</w:t>
      </w:r>
      <w:r w:rsidRPr="00947C1E">
        <w:rPr>
          <w:sz w:val="28"/>
          <w:szCs w:val="28"/>
        </w:rPr>
        <w:t xml:space="preserve">]  +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 w:rsidRPr="00947C1E">
        <w:rPr>
          <w:sz w:val="28"/>
          <w:szCs w:val="28"/>
        </w:rPr>
        <w:t xml:space="preserve">  = 2(</w:t>
      </w:r>
      <w:r>
        <w:rPr>
          <w:sz w:val="28"/>
          <w:szCs w:val="28"/>
          <w:lang w:val="en-US"/>
        </w:rPr>
        <w:t>ZnO</w:t>
      </w:r>
      <w:r w:rsidRPr="00947C1E">
        <w:rPr>
          <w:sz w:val="28"/>
          <w:szCs w:val="28"/>
        </w:rPr>
        <w:t>)</w:t>
      </w:r>
    </w:p>
    <w:p w:rsidR="002A5E35" w:rsidRPr="00947C1E" w:rsidRDefault="002A5E35" w:rsidP="002A5E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таблицам термодинамических величин находим  значения энтальпии, энтропии и теплоемкости веществ участвующих в реакции</w:t>
      </w:r>
    </w:p>
    <w:p w:rsid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FC2525">
        <w:rPr>
          <w:sz w:val="32"/>
          <w:szCs w:val="32"/>
        </w:rPr>
        <w:t>Δ</w:t>
      </w:r>
      <w:r>
        <w:rPr>
          <w:sz w:val="32"/>
          <w:szCs w:val="32"/>
        </w:rPr>
        <w:t>Н</w:t>
      </w:r>
      <w:r w:rsidRPr="005F4CD0">
        <w:rPr>
          <w:sz w:val="32"/>
          <w:szCs w:val="32"/>
          <w:vertAlign w:val="superscript"/>
        </w:rPr>
        <w:t>0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……  0; 0; -349000 Дж/моль  соответственно</w:t>
      </w:r>
    </w:p>
    <w:p w:rsidR="002A5E35" w:rsidRDefault="002A5E35" w:rsidP="002A5E35">
      <w:pPr>
        <w:spacing w:line="360" w:lineRule="auto"/>
        <w:ind w:firstLine="720"/>
        <w:rPr>
          <w:sz w:val="28"/>
        </w:rPr>
      </w:pPr>
      <w:r w:rsidRPr="00FC2525">
        <w:rPr>
          <w:sz w:val="32"/>
          <w:szCs w:val="32"/>
        </w:rPr>
        <w:t>Δ</w:t>
      </w:r>
      <w:r>
        <w:rPr>
          <w:sz w:val="32"/>
          <w:szCs w:val="32"/>
          <w:lang w:val="en-US"/>
        </w:rPr>
        <w:t>S</w:t>
      </w:r>
      <w:r w:rsidRPr="005F4CD0">
        <w:rPr>
          <w:sz w:val="32"/>
          <w:szCs w:val="32"/>
          <w:vertAlign w:val="superscript"/>
        </w:rPr>
        <w:t>0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…..</w:t>
      </w:r>
      <w:r>
        <w:rPr>
          <w:sz w:val="28"/>
        </w:rPr>
        <w:t xml:space="preserve">  41,6;  205;  43,5  Дж/моль*К   соответственно</w:t>
      </w:r>
    </w:p>
    <w:p w:rsidR="002A5E35" w:rsidRDefault="002A5E35" w:rsidP="002A5E35">
      <w:pPr>
        <w:spacing w:line="360" w:lineRule="auto"/>
        <w:ind w:firstLine="720"/>
        <w:rPr>
          <w:sz w:val="28"/>
        </w:rPr>
      </w:pPr>
      <w:r w:rsidRPr="00FC2525">
        <w:rPr>
          <w:sz w:val="32"/>
          <w:szCs w:val="32"/>
        </w:rPr>
        <w:t>Δ</w:t>
      </w:r>
      <w:r>
        <w:rPr>
          <w:sz w:val="32"/>
          <w:szCs w:val="32"/>
          <w:lang w:val="en-US"/>
        </w:rPr>
        <w:t>C</w:t>
      </w:r>
      <w:r w:rsidRPr="00271564">
        <w:rPr>
          <w:sz w:val="32"/>
          <w:szCs w:val="32"/>
          <w:vertAlign w:val="superscript"/>
        </w:rPr>
        <w:t>0</w:t>
      </w:r>
      <w:r>
        <w:rPr>
          <w:sz w:val="32"/>
          <w:szCs w:val="32"/>
          <w:vertAlign w:val="subscript"/>
          <w:lang w:val="en-US"/>
        </w:rPr>
        <w:t>p</w:t>
      </w:r>
      <w:r>
        <w:rPr>
          <w:sz w:val="32"/>
          <w:szCs w:val="32"/>
        </w:rPr>
        <w:t xml:space="preserve">…...25,15;  29,36;  56,0 </w:t>
      </w:r>
      <w:r>
        <w:rPr>
          <w:sz w:val="28"/>
        </w:rPr>
        <w:t>Дж/моль*К   соответственно</w:t>
      </w:r>
    </w:p>
    <w:p w:rsidR="002A5E35" w:rsidRDefault="002A5E35" w:rsidP="002A5E35">
      <w:pPr>
        <w:spacing w:line="360" w:lineRule="auto"/>
        <w:ind w:firstLine="720"/>
        <w:rPr>
          <w:sz w:val="28"/>
        </w:rPr>
      </w:pPr>
      <w:r>
        <w:rPr>
          <w:sz w:val="28"/>
        </w:rPr>
        <w:t>Вычисляем потенциал Гиббса для реакции окисления цинка при заданной температуре 1300К (коэффициент Улиха  по табл.2  М = 0,7)</w:t>
      </w:r>
    </w:p>
    <w:p w:rsid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FC2525">
        <w:rPr>
          <w:sz w:val="32"/>
          <w:szCs w:val="32"/>
        </w:rPr>
        <w:t>ΔG</w:t>
      </w:r>
      <w:r>
        <w:rPr>
          <w:sz w:val="32"/>
          <w:szCs w:val="32"/>
          <w:vertAlign w:val="subscript"/>
        </w:rPr>
        <w:t>1300</w:t>
      </w:r>
      <w:r w:rsidRPr="002A5E35"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  <w:lang w:val="en-US"/>
        </w:rPr>
        <w:t>Zn</w:t>
      </w:r>
      <w:r w:rsidRPr="002A5E35">
        <w:rPr>
          <w:sz w:val="32"/>
          <w:szCs w:val="32"/>
          <w:vertAlign w:val="subscript"/>
        </w:rPr>
        <w:t>)</w:t>
      </w:r>
      <w:r>
        <w:rPr>
          <w:sz w:val="32"/>
          <w:szCs w:val="32"/>
        </w:rPr>
        <w:t xml:space="preserve"> =  2(-349000) – 1300*(2*43,5-2*41,6-205)  -      0,7*1300*(2*56,0 – 2*25,15 – 29,36)  = - 969,38 кДж/моль</w:t>
      </w:r>
    </w:p>
    <w:p w:rsidR="002A5E35" w:rsidRPr="00A207F4" w:rsidRDefault="002A5E35" w:rsidP="002A5E35">
      <w:pPr>
        <w:spacing w:line="360" w:lineRule="auto"/>
        <w:ind w:firstLine="720"/>
        <w:rPr>
          <w:sz w:val="28"/>
          <w:szCs w:val="28"/>
        </w:rPr>
      </w:pPr>
      <w:r w:rsidRPr="00A207F4">
        <w:rPr>
          <w:sz w:val="28"/>
          <w:szCs w:val="28"/>
        </w:rPr>
        <w:t>Для определения химического потенциала рассчитываем молярную долю окисляющегося компонента – цинка  (уравнение 2)</w:t>
      </w:r>
    </w:p>
    <w:p w:rsidR="002A5E35" w:rsidRP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0A0C1A">
        <w:rPr>
          <w:sz w:val="32"/>
          <w:szCs w:val="32"/>
        </w:rPr>
        <w:lastRenderedPageBreak/>
        <w:t>[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  <w:lang w:val="en-US"/>
        </w:rPr>
        <w:t>Zn</w:t>
      </w:r>
      <w:r w:rsidRPr="000A0C1A">
        <w:rPr>
          <w:sz w:val="32"/>
          <w:szCs w:val="32"/>
        </w:rPr>
        <w:t>]</w:t>
      </w:r>
      <w:r w:rsidRPr="00535460">
        <w:rPr>
          <w:sz w:val="32"/>
          <w:szCs w:val="32"/>
        </w:rPr>
        <w:t xml:space="preserve">  =    </w:t>
      </w:r>
      <w:r>
        <w:rPr>
          <w:sz w:val="32"/>
          <w:szCs w:val="32"/>
        </w:rPr>
        <w:t xml:space="preserve">4,0/65 </w:t>
      </w:r>
      <w:r w:rsidRPr="00535460">
        <w:rPr>
          <w:sz w:val="32"/>
          <w:szCs w:val="32"/>
        </w:rPr>
        <w:t xml:space="preserve"> / (75</w:t>
      </w:r>
      <w:r>
        <w:rPr>
          <w:sz w:val="32"/>
          <w:szCs w:val="32"/>
        </w:rPr>
        <w:t xml:space="preserve">/63,5 + 4,0/118,7 + 4,0/65 + 17,0/207) = </w:t>
      </w:r>
      <w:r w:rsidRPr="002A5E35">
        <w:rPr>
          <w:sz w:val="32"/>
          <w:szCs w:val="32"/>
        </w:rPr>
        <w:t>0,049</w:t>
      </w:r>
    </w:p>
    <w:p w:rsidR="002A5E35" w:rsidRPr="00A207F4" w:rsidRDefault="002A5E35" w:rsidP="002A5E35">
      <w:pPr>
        <w:spacing w:line="360" w:lineRule="auto"/>
        <w:ind w:firstLine="720"/>
        <w:rPr>
          <w:sz w:val="28"/>
          <w:szCs w:val="28"/>
        </w:rPr>
      </w:pPr>
      <w:r w:rsidRPr="00A207F4">
        <w:rPr>
          <w:sz w:val="28"/>
          <w:szCs w:val="28"/>
        </w:rPr>
        <w:t>Вычисляем химический потенциал реакции окисления цинка в расплаве бронзы по уравнению 1 :</w:t>
      </w:r>
    </w:p>
    <w:p w:rsidR="002A5E35" w:rsidRPr="00B6781A" w:rsidRDefault="002A5E35" w:rsidP="002A5E35">
      <w:pPr>
        <w:spacing w:line="360" w:lineRule="auto"/>
        <w:ind w:firstLine="720"/>
        <w:rPr>
          <w:sz w:val="28"/>
        </w:rPr>
      </w:pPr>
      <w:r w:rsidRPr="00FC2525">
        <w:rPr>
          <w:sz w:val="32"/>
          <w:szCs w:val="32"/>
        </w:rPr>
        <w:t>µ</w:t>
      </w:r>
      <w:r>
        <w:rPr>
          <w:sz w:val="32"/>
          <w:szCs w:val="32"/>
          <w:vertAlign w:val="subscript"/>
          <w:lang w:val="en-US"/>
        </w:rPr>
        <w:t>Zn</w:t>
      </w:r>
      <w:r>
        <w:rPr>
          <w:sz w:val="32"/>
          <w:szCs w:val="32"/>
        </w:rPr>
        <w:t xml:space="preserve"> = - 969</w:t>
      </w:r>
      <w:r w:rsidRPr="00535460">
        <w:rPr>
          <w:sz w:val="32"/>
          <w:szCs w:val="32"/>
        </w:rPr>
        <w:t>,38  + 8,314*1300*</w:t>
      </w:r>
      <w:r>
        <w:rPr>
          <w:sz w:val="32"/>
          <w:szCs w:val="32"/>
          <w:lang w:val="en-US"/>
        </w:rPr>
        <w:t>Ln</w:t>
      </w:r>
      <w:r w:rsidRPr="00B6781A">
        <w:rPr>
          <w:sz w:val="32"/>
          <w:szCs w:val="32"/>
        </w:rPr>
        <w:t xml:space="preserve">0,049 = </w:t>
      </w:r>
      <w:r w:rsidRPr="00FC2525">
        <w:rPr>
          <w:sz w:val="32"/>
          <w:szCs w:val="32"/>
          <w:vertAlign w:val="superscript"/>
        </w:rPr>
        <w:t xml:space="preserve"> </w:t>
      </w:r>
      <w:r w:rsidRPr="00B6781A">
        <w:rPr>
          <w:sz w:val="32"/>
          <w:szCs w:val="32"/>
        </w:rPr>
        <w:t xml:space="preserve">- 1001.8 </w:t>
      </w:r>
      <w:r w:rsidRPr="00FC2525">
        <w:rPr>
          <w:sz w:val="32"/>
          <w:szCs w:val="32"/>
          <w:vertAlign w:val="superscript"/>
        </w:rPr>
        <w:t xml:space="preserve">  </w:t>
      </w:r>
      <w:r>
        <w:rPr>
          <w:sz w:val="32"/>
          <w:szCs w:val="32"/>
        </w:rPr>
        <w:t>кДж/моль</w:t>
      </w:r>
    </w:p>
    <w:p w:rsidR="002A5E35" w:rsidRPr="00FC2525" w:rsidRDefault="002A5E35" w:rsidP="002A5E35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Аналогичное вычисление для реакции окисления меди в расплаве бронзы при </w:t>
      </w:r>
      <w:r w:rsidRPr="00524061">
        <w:rPr>
          <w:sz w:val="28"/>
        </w:rPr>
        <w:t xml:space="preserve"> </w:t>
      </w:r>
      <w:r>
        <w:rPr>
          <w:sz w:val="28"/>
        </w:rPr>
        <w:t>температуре 13</w:t>
      </w:r>
      <w:r w:rsidRPr="00035A1E">
        <w:rPr>
          <w:sz w:val="28"/>
        </w:rPr>
        <w:t xml:space="preserve">00 </w:t>
      </w:r>
      <w:r>
        <w:rPr>
          <w:sz w:val="28"/>
        </w:rPr>
        <w:t xml:space="preserve">К  дает: </w:t>
      </w:r>
    </w:p>
    <w:p w:rsidR="002A5E35" w:rsidRPr="002A5E35" w:rsidRDefault="002A5E35" w:rsidP="002A5E35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ab/>
      </w:r>
      <w:r w:rsidRPr="00FC2525">
        <w:rPr>
          <w:sz w:val="32"/>
          <w:szCs w:val="32"/>
        </w:rPr>
        <w:t>ΔG</w:t>
      </w:r>
      <w:r>
        <w:rPr>
          <w:sz w:val="32"/>
          <w:szCs w:val="32"/>
          <w:vertAlign w:val="subscript"/>
        </w:rPr>
        <w:t>1300</w:t>
      </w:r>
      <w:r w:rsidRPr="002A5E35"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  <w:lang w:val="en-US"/>
        </w:rPr>
        <w:t>Cu</w:t>
      </w:r>
      <w:r w:rsidRPr="002A5E35">
        <w:rPr>
          <w:sz w:val="32"/>
          <w:szCs w:val="32"/>
          <w:vertAlign w:val="subscript"/>
        </w:rPr>
        <w:t>)</w:t>
      </w:r>
      <w:r w:rsidRPr="002A5E35">
        <w:rPr>
          <w:sz w:val="32"/>
          <w:szCs w:val="32"/>
        </w:rPr>
        <w:t xml:space="preserve"> = 2(-165300) – 1300*(-186,4) – 0,7*1300*11,2 = </w:t>
      </w:r>
    </w:p>
    <w:p w:rsidR="002A5E35" w:rsidRDefault="002A5E35" w:rsidP="002A5E35">
      <w:pPr>
        <w:spacing w:line="360" w:lineRule="auto"/>
        <w:rPr>
          <w:sz w:val="32"/>
          <w:szCs w:val="32"/>
        </w:rPr>
      </w:pPr>
      <w:r w:rsidRPr="00562651">
        <w:rPr>
          <w:sz w:val="32"/>
          <w:szCs w:val="32"/>
        </w:rPr>
        <w:t xml:space="preserve">         -98,470 </w:t>
      </w:r>
      <w:r>
        <w:rPr>
          <w:sz w:val="32"/>
          <w:szCs w:val="32"/>
        </w:rPr>
        <w:t>кДж/моль.</w:t>
      </w:r>
    </w:p>
    <w:p w:rsidR="002A5E35" w:rsidRPr="00035A1E" w:rsidRDefault="002A5E35" w:rsidP="002A5E35">
      <w:pPr>
        <w:spacing w:line="360" w:lineRule="auto"/>
        <w:rPr>
          <w:sz w:val="28"/>
          <w:szCs w:val="28"/>
        </w:rPr>
      </w:pPr>
      <w:r w:rsidRPr="00035A1E">
        <w:rPr>
          <w:sz w:val="28"/>
          <w:szCs w:val="28"/>
        </w:rPr>
        <w:t xml:space="preserve"> </w:t>
      </w:r>
      <w:r w:rsidRPr="00035A1E">
        <w:rPr>
          <w:sz w:val="28"/>
          <w:szCs w:val="28"/>
        </w:rPr>
        <w:tab/>
        <w:t xml:space="preserve"> Мольная доля меди в расплаве составляет:</w:t>
      </w:r>
    </w:p>
    <w:p w:rsidR="002A5E35" w:rsidRP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0A0C1A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  <w:lang w:val="en-US"/>
        </w:rPr>
        <w:t>Cu</w:t>
      </w:r>
      <w:r w:rsidRPr="000A0C1A">
        <w:rPr>
          <w:sz w:val="32"/>
          <w:szCs w:val="32"/>
        </w:rPr>
        <w:t>]</w:t>
      </w:r>
      <w:r w:rsidRPr="00535460">
        <w:rPr>
          <w:sz w:val="32"/>
          <w:szCs w:val="32"/>
        </w:rPr>
        <w:t xml:space="preserve">  =  75</w:t>
      </w:r>
      <w:r>
        <w:rPr>
          <w:sz w:val="32"/>
          <w:szCs w:val="32"/>
        </w:rPr>
        <w:t xml:space="preserve">/63,5 </w:t>
      </w:r>
      <w:r w:rsidRPr="002A5E35">
        <w:rPr>
          <w:sz w:val="32"/>
          <w:szCs w:val="32"/>
        </w:rPr>
        <w:t>/</w:t>
      </w:r>
      <w:r w:rsidRPr="00535460">
        <w:rPr>
          <w:sz w:val="32"/>
          <w:szCs w:val="32"/>
        </w:rPr>
        <w:t xml:space="preserve">  (75</w:t>
      </w:r>
      <w:r>
        <w:rPr>
          <w:sz w:val="32"/>
          <w:szCs w:val="32"/>
        </w:rPr>
        <w:t xml:space="preserve">/63,5 + 4,0/118,7 + 4,0/65 + 17,0/207) = </w:t>
      </w:r>
      <w:r w:rsidRPr="002A5E35">
        <w:rPr>
          <w:sz w:val="32"/>
          <w:szCs w:val="32"/>
        </w:rPr>
        <w:t>0,861</w:t>
      </w:r>
    </w:p>
    <w:p w:rsidR="002A5E35" w:rsidRPr="00562651" w:rsidRDefault="002A5E35" w:rsidP="002A5E35">
      <w:pPr>
        <w:spacing w:line="360" w:lineRule="auto"/>
        <w:rPr>
          <w:sz w:val="28"/>
          <w:szCs w:val="28"/>
        </w:rPr>
      </w:pPr>
      <w:r w:rsidRPr="002A5E35">
        <w:rPr>
          <w:sz w:val="28"/>
          <w:szCs w:val="28"/>
        </w:rPr>
        <w:tab/>
      </w:r>
      <w:r>
        <w:rPr>
          <w:sz w:val="28"/>
          <w:szCs w:val="28"/>
        </w:rPr>
        <w:t>Следовательно,  химический потенциал реакции окисления меди</w:t>
      </w:r>
      <w:r w:rsidRPr="00035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рассматриваемых условиях   </w:t>
      </w:r>
    </w:p>
    <w:p w:rsid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FC2525">
        <w:rPr>
          <w:sz w:val="32"/>
          <w:szCs w:val="32"/>
        </w:rPr>
        <w:t>µ</w:t>
      </w:r>
      <w:r>
        <w:rPr>
          <w:sz w:val="32"/>
          <w:szCs w:val="32"/>
          <w:vertAlign w:val="subscript"/>
          <w:lang w:val="en-US"/>
        </w:rPr>
        <w:t>Cu</w:t>
      </w:r>
      <w:r>
        <w:rPr>
          <w:sz w:val="32"/>
          <w:szCs w:val="32"/>
        </w:rPr>
        <w:t xml:space="preserve"> = - 98,47</w:t>
      </w:r>
      <w:r w:rsidRPr="00535460">
        <w:rPr>
          <w:sz w:val="32"/>
          <w:szCs w:val="32"/>
        </w:rPr>
        <w:t xml:space="preserve">  + 8,314*1300*</w:t>
      </w:r>
      <w:r>
        <w:rPr>
          <w:sz w:val="32"/>
          <w:szCs w:val="32"/>
          <w:lang w:val="en-US"/>
        </w:rPr>
        <w:t>Ln</w:t>
      </w:r>
      <w:r>
        <w:rPr>
          <w:sz w:val="32"/>
          <w:szCs w:val="32"/>
        </w:rPr>
        <w:t>0,861</w:t>
      </w:r>
      <w:r w:rsidRPr="00B6781A">
        <w:rPr>
          <w:sz w:val="32"/>
          <w:szCs w:val="32"/>
        </w:rPr>
        <w:t xml:space="preserve"> = </w:t>
      </w:r>
      <w:r w:rsidRPr="00FC2525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- 100,091</w:t>
      </w:r>
      <w:r w:rsidRPr="00B6781A">
        <w:rPr>
          <w:sz w:val="32"/>
          <w:szCs w:val="32"/>
        </w:rPr>
        <w:t xml:space="preserve"> </w:t>
      </w:r>
      <w:r w:rsidRPr="00FC2525">
        <w:rPr>
          <w:sz w:val="32"/>
          <w:szCs w:val="32"/>
          <w:vertAlign w:val="superscript"/>
        </w:rPr>
        <w:t xml:space="preserve">  </w:t>
      </w:r>
      <w:r>
        <w:rPr>
          <w:sz w:val="32"/>
          <w:szCs w:val="32"/>
        </w:rPr>
        <w:t>кДж/моль</w:t>
      </w:r>
    </w:p>
    <w:p w:rsidR="002A5E35" w:rsidRDefault="002A5E35" w:rsidP="002A5E35">
      <w:pPr>
        <w:spacing w:line="360" w:lineRule="auto"/>
        <w:ind w:firstLine="720"/>
        <w:rPr>
          <w:sz w:val="32"/>
          <w:szCs w:val="32"/>
        </w:rPr>
      </w:pPr>
      <w:r w:rsidRPr="00ED7E3E">
        <w:rPr>
          <w:sz w:val="28"/>
          <w:szCs w:val="28"/>
        </w:rPr>
        <w:t>Сравнение химических потенциалов реакций окисления меди и цинка  показывает, что величина</w:t>
      </w:r>
      <w:r>
        <w:rPr>
          <w:sz w:val="32"/>
          <w:szCs w:val="32"/>
        </w:rPr>
        <w:t xml:space="preserve">    </w:t>
      </w:r>
      <w:r w:rsidRPr="00FC2525">
        <w:rPr>
          <w:sz w:val="32"/>
          <w:szCs w:val="32"/>
        </w:rPr>
        <w:t>µ</w:t>
      </w:r>
      <w:r>
        <w:rPr>
          <w:sz w:val="32"/>
          <w:szCs w:val="32"/>
          <w:vertAlign w:val="subscript"/>
          <w:lang w:val="en-US"/>
        </w:rPr>
        <w:t>Zn</w:t>
      </w:r>
      <w:r>
        <w:rPr>
          <w:sz w:val="32"/>
          <w:szCs w:val="32"/>
        </w:rPr>
        <w:t xml:space="preserve"> &lt;&lt; </w:t>
      </w:r>
      <w:r w:rsidRPr="00FC2525">
        <w:rPr>
          <w:sz w:val="32"/>
          <w:szCs w:val="32"/>
        </w:rPr>
        <w:t>µ</w:t>
      </w:r>
      <w:r>
        <w:rPr>
          <w:sz w:val="32"/>
          <w:szCs w:val="32"/>
          <w:vertAlign w:val="subscript"/>
          <w:lang w:val="en-US"/>
        </w:rPr>
        <w:t>Cu</w:t>
      </w:r>
      <w:r>
        <w:rPr>
          <w:sz w:val="32"/>
          <w:szCs w:val="32"/>
        </w:rPr>
        <w:t>, .</w:t>
      </w:r>
    </w:p>
    <w:p w:rsidR="002A5E35" w:rsidRPr="002A5E35" w:rsidRDefault="002A5E35"/>
    <w:sectPr w:rsidR="002A5E35" w:rsidRPr="002A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CE"/>
    <w:rsid w:val="002A5E35"/>
    <w:rsid w:val="006657C1"/>
    <w:rsid w:val="00A337CE"/>
    <w:rsid w:val="00C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520"/>
  <w15:chartTrackingRefBased/>
  <w15:docId w15:val="{91B4493B-C96C-44B4-9C1E-019811C7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2018-06-13T11:06:00Z</dcterms:created>
  <dcterms:modified xsi:type="dcterms:W3CDTF">2018-06-18T13:59:00Z</dcterms:modified>
</cp:coreProperties>
</file>