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7A" w:rsidRDefault="00000E7A" w:rsidP="00000E7A">
      <w:pPr>
        <w:jc w:val="center"/>
        <w:rPr>
          <w:b/>
          <w:i/>
        </w:rPr>
      </w:pPr>
      <w:r>
        <w:rPr>
          <w:b/>
          <w:i/>
        </w:rPr>
        <w:t xml:space="preserve">Дисциплина: </w:t>
      </w:r>
    </w:p>
    <w:p w:rsidR="00000E7A" w:rsidRDefault="00000E7A" w:rsidP="00000E7A">
      <w:pPr>
        <w:pStyle w:val="a4"/>
        <w:rPr>
          <w:sz w:val="40"/>
          <w:szCs w:val="40"/>
          <w:u w:val="none"/>
        </w:rPr>
      </w:pPr>
      <w:r>
        <w:rPr>
          <w:sz w:val="40"/>
          <w:szCs w:val="40"/>
          <w:u w:val="none"/>
        </w:rPr>
        <w:t>ОСНОВЫ БЕЗОПАСНОСТИ ТРУДА</w:t>
      </w:r>
      <w:r>
        <w:rPr>
          <w:sz w:val="40"/>
          <w:szCs w:val="40"/>
        </w:rPr>
        <w:t xml:space="preserve">                          </w:t>
      </w:r>
    </w:p>
    <w:p w:rsidR="00000E7A" w:rsidRDefault="00000E7A" w:rsidP="00000E7A">
      <w:pPr>
        <w:jc w:val="center"/>
        <w:rPr>
          <w:b/>
          <w:i/>
        </w:rPr>
      </w:pPr>
    </w:p>
    <w:p w:rsidR="00000E7A" w:rsidRDefault="00000E7A" w:rsidP="00000E7A">
      <w:pPr>
        <w:pStyle w:val="1"/>
        <w:ind w:left="720"/>
        <w:jc w:val="center"/>
        <w:rPr>
          <w:lang w:eastAsia="ru-RU"/>
        </w:rPr>
      </w:pPr>
      <w:bookmarkStart w:id="0" w:name="_Toc412556845"/>
      <w:r>
        <w:rPr>
          <w:lang w:eastAsia="ru-RU"/>
        </w:rPr>
        <w:t>ЗАДАНИЯ ПО ДИСЦИПЛИНЕ</w:t>
      </w:r>
      <w:bookmarkEnd w:id="0"/>
    </w:p>
    <w:p w:rsidR="00000E7A" w:rsidRDefault="00000E7A" w:rsidP="00000E7A"/>
    <w:p w:rsidR="00000E7A" w:rsidRDefault="00000E7A" w:rsidP="00000E7A">
      <w:pPr>
        <w:rPr>
          <w:b/>
          <w:color w:val="FF0000"/>
        </w:rPr>
      </w:pPr>
      <w:r>
        <w:rPr>
          <w:b/>
          <w:color w:val="FF0000"/>
        </w:rPr>
        <w:t xml:space="preserve">ЗАЧЕТ (с оценкой) в форме ПИСЬМЕННОГО ЗАДАНИЯ </w:t>
      </w:r>
    </w:p>
    <w:p w:rsidR="00000E7A" w:rsidRDefault="00000E7A" w:rsidP="00000E7A">
      <w:pPr>
        <w:jc w:val="center"/>
        <w:rPr>
          <w:b/>
          <w:sz w:val="28"/>
          <w:szCs w:val="28"/>
          <w:lang w:eastAsia="zh-CN"/>
        </w:rPr>
      </w:pPr>
    </w:p>
    <w:p w:rsidR="00000E7A" w:rsidRDefault="00000E7A" w:rsidP="00000E7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b/>
          <w:noProof/>
          <w:lang w:eastAsia="zh-CN"/>
        </w:rPr>
      </w:pPr>
      <w:r>
        <w:rPr>
          <w:b/>
          <w:noProof/>
          <w:lang w:eastAsia="zh-CN"/>
        </w:rPr>
        <w:t xml:space="preserve">Выберите из перечня вопросов для экзамена </w:t>
      </w:r>
      <w:r>
        <w:rPr>
          <w:b/>
          <w:noProof/>
          <w:u w:val="single"/>
          <w:lang w:eastAsia="zh-CN"/>
        </w:rPr>
        <w:t>два  вопроса</w:t>
      </w:r>
      <w:r>
        <w:rPr>
          <w:b/>
          <w:noProof/>
          <w:lang w:eastAsia="zh-CN"/>
        </w:rPr>
        <w:t xml:space="preserve">. </w:t>
      </w:r>
    </w:p>
    <w:p w:rsidR="00000E7A" w:rsidRDefault="00000E7A" w:rsidP="00000E7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b/>
          <w:iCs/>
          <w:noProof/>
          <w:color w:val="000000"/>
          <w:spacing w:val="-8"/>
          <w:w w:val="120"/>
          <w:lang w:eastAsia="zh-CN"/>
        </w:rPr>
      </w:pPr>
      <w:r>
        <w:rPr>
          <w:b/>
          <w:noProof/>
          <w:lang w:eastAsia="zh-CN"/>
        </w:rPr>
        <w:t xml:space="preserve">Дайте письменные развернутые ответы на вопросы. Объем  вопроса – 12-14 листов печатного текста шрифтом 14, интервалом 1,5 см. (Пользуйтесь памяткой </w:t>
      </w:r>
      <w:r>
        <w:rPr>
          <w:b/>
          <w:iCs/>
          <w:noProof/>
          <w:color w:val="000000"/>
          <w:spacing w:val="-8"/>
          <w:w w:val="120"/>
          <w:lang w:eastAsia="zh-CN"/>
        </w:rPr>
        <w:t>по подготовке письменных работ).</w:t>
      </w:r>
    </w:p>
    <w:p w:rsidR="00000E7A" w:rsidRDefault="00000E7A" w:rsidP="00000E7A">
      <w:pPr>
        <w:numPr>
          <w:ilvl w:val="0"/>
          <w:numId w:val="1"/>
        </w:numPr>
        <w:spacing w:line="276" w:lineRule="auto"/>
        <w:jc w:val="both"/>
        <w:rPr>
          <w:b/>
          <w:lang w:eastAsia="zh-CN"/>
        </w:rPr>
      </w:pPr>
      <w:r>
        <w:rPr>
          <w:b/>
          <w:lang w:eastAsia="zh-CN"/>
        </w:rPr>
        <w:t xml:space="preserve">Оформите </w:t>
      </w:r>
      <w:hyperlink r:id="rId6" w:anchor="_Приложение_1" w:history="1">
        <w:r>
          <w:rPr>
            <w:rStyle w:val="a3"/>
            <w:b/>
            <w:lang w:eastAsia="zh-CN"/>
          </w:rPr>
          <w:t>титульный лист</w:t>
        </w:r>
      </w:hyperlink>
      <w:r>
        <w:rPr>
          <w:b/>
          <w:lang w:eastAsia="zh-CN"/>
        </w:rPr>
        <w:t xml:space="preserve"> к работе, список используемой литературы.</w:t>
      </w:r>
    </w:p>
    <w:p w:rsidR="00000E7A" w:rsidRDefault="00000E7A" w:rsidP="00000E7A">
      <w:pPr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 xml:space="preserve">Выставьте работы в Личном кабинете </w:t>
      </w:r>
    </w:p>
    <w:p w:rsidR="00000E7A" w:rsidRDefault="00000E7A" w:rsidP="00000E7A">
      <w:pPr>
        <w:jc w:val="both"/>
        <w:rPr>
          <w:sz w:val="28"/>
        </w:rPr>
      </w:pPr>
    </w:p>
    <w:p w:rsidR="00000E7A" w:rsidRDefault="00000E7A" w:rsidP="00000E7A">
      <w:pPr>
        <w:pStyle w:val="1"/>
        <w:spacing w:before="120"/>
        <w:jc w:val="center"/>
      </w:pPr>
      <w:bookmarkStart w:id="1" w:name="_Toc468799987"/>
      <w:bookmarkStart w:id="2" w:name="_Toc412713778"/>
      <w:r>
        <w:t xml:space="preserve">ВОПРОСЫ К </w:t>
      </w:r>
      <w:bookmarkEnd w:id="1"/>
      <w:bookmarkEnd w:id="2"/>
      <w:r>
        <w:t>ЭКЗАМЕНУ</w:t>
      </w:r>
    </w:p>
    <w:p w:rsidR="00000E7A" w:rsidRDefault="00000E7A" w:rsidP="00000E7A">
      <w:pPr>
        <w:pStyle w:val="1"/>
        <w:spacing w:before="120"/>
        <w:jc w:val="center"/>
      </w:pPr>
      <w:r>
        <w:t>по дисциплине «Основы безопасности труда»</w:t>
      </w:r>
    </w:p>
    <w:p w:rsidR="00000E7A" w:rsidRDefault="00000E7A" w:rsidP="00000E7A">
      <w:pPr>
        <w:jc w:val="center"/>
        <w:rPr>
          <w:b/>
          <w:sz w:val="28"/>
        </w:rPr>
      </w:pPr>
      <w:r>
        <w:rPr>
          <w:b/>
          <w:sz w:val="28"/>
        </w:rPr>
        <w:t xml:space="preserve">  </w:t>
      </w:r>
    </w:p>
    <w:p w:rsidR="00000E7A" w:rsidRDefault="00000E7A" w:rsidP="00000E7A">
      <w:pPr>
        <w:numPr>
          <w:ilvl w:val="0"/>
          <w:numId w:val="2"/>
        </w:numPr>
        <w:spacing w:line="276" w:lineRule="auto"/>
        <w:ind w:left="714" w:hanging="357"/>
        <w:rPr>
          <w:sz w:val="28"/>
        </w:rPr>
      </w:pPr>
      <w:r>
        <w:rPr>
          <w:sz w:val="28"/>
        </w:rPr>
        <w:t>Характеристика основных форм деятельности человека.</w:t>
      </w:r>
    </w:p>
    <w:p w:rsidR="00000E7A" w:rsidRDefault="00000E7A" w:rsidP="00000E7A">
      <w:pPr>
        <w:numPr>
          <w:ilvl w:val="0"/>
          <w:numId w:val="2"/>
        </w:numPr>
        <w:spacing w:line="276" w:lineRule="auto"/>
        <w:ind w:left="714" w:hanging="357"/>
        <w:rPr>
          <w:sz w:val="28"/>
        </w:rPr>
      </w:pPr>
      <w:r>
        <w:rPr>
          <w:sz w:val="28"/>
        </w:rPr>
        <w:t>Категории физического труда.</w:t>
      </w:r>
    </w:p>
    <w:p w:rsidR="00000E7A" w:rsidRDefault="00000E7A" w:rsidP="00000E7A">
      <w:pPr>
        <w:numPr>
          <w:ilvl w:val="0"/>
          <w:numId w:val="2"/>
        </w:numPr>
        <w:spacing w:line="276" w:lineRule="auto"/>
        <w:ind w:left="714" w:hanging="357"/>
        <w:rPr>
          <w:sz w:val="28"/>
        </w:rPr>
      </w:pPr>
      <w:r>
        <w:rPr>
          <w:sz w:val="28"/>
        </w:rPr>
        <w:t>Механизм терморегуляции организма человека.</w:t>
      </w:r>
    </w:p>
    <w:p w:rsidR="00000E7A" w:rsidRDefault="00000E7A" w:rsidP="00000E7A">
      <w:pPr>
        <w:numPr>
          <w:ilvl w:val="0"/>
          <w:numId w:val="2"/>
        </w:numPr>
        <w:spacing w:line="276" w:lineRule="auto"/>
        <w:ind w:left="714" w:hanging="357"/>
        <w:rPr>
          <w:sz w:val="28"/>
        </w:rPr>
      </w:pPr>
      <w:r>
        <w:rPr>
          <w:sz w:val="28"/>
        </w:rPr>
        <w:t>Характеристика умственного труда.</w:t>
      </w:r>
    </w:p>
    <w:p w:rsidR="00000E7A" w:rsidRDefault="00000E7A" w:rsidP="00000E7A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8"/>
        </w:rPr>
      </w:pPr>
      <w:r>
        <w:rPr>
          <w:sz w:val="28"/>
        </w:rPr>
        <w:t>Уровни воздействия факторов условий труда на человека в производственных условиях.</w:t>
      </w:r>
    </w:p>
    <w:p w:rsidR="00000E7A" w:rsidRDefault="00000E7A" w:rsidP="00000E7A">
      <w:pPr>
        <w:numPr>
          <w:ilvl w:val="0"/>
          <w:numId w:val="2"/>
        </w:numPr>
        <w:spacing w:line="276" w:lineRule="auto"/>
        <w:ind w:left="714" w:hanging="357"/>
        <w:rPr>
          <w:sz w:val="28"/>
        </w:rPr>
      </w:pPr>
      <w:r>
        <w:rPr>
          <w:sz w:val="28"/>
        </w:rPr>
        <w:t>Медико-физиологическая классификация условий труда.</w:t>
      </w:r>
    </w:p>
    <w:p w:rsidR="00000E7A" w:rsidRDefault="00000E7A" w:rsidP="00000E7A">
      <w:pPr>
        <w:numPr>
          <w:ilvl w:val="0"/>
          <w:numId w:val="2"/>
        </w:numPr>
        <w:spacing w:line="276" w:lineRule="auto"/>
        <w:ind w:left="714" w:hanging="357"/>
        <w:rPr>
          <w:sz w:val="28"/>
        </w:rPr>
      </w:pPr>
      <w:r>
        <w:rPr>
          <w:sz w:val="28"/>
        </w:rPr>
        <w:t xml:space="preserve"> Характеристика </w:t>
      </w:r>
      <w:proofErr w:type="gramStart"/>
      <w:r>
        <w:rPr>
          <w:sz w:val="28"/>
        </w:rPr>
        <w:t>условии</w:t>
      </w:r>
      <w:proofErr w:type="gramEnd"/>
      <w:r>
        <w:rPr>
          <w:sz w:val="28"/>
        </w:rPr>
        <w:t xml:space="preserve"> труда.</w:t>
      </w:r>
    </w:p>
    <w:p w:rsidR="00000E7A" w:rsidRDefault="00000E7A" w:rsidP="00000E7A">
      <w:pPr>
        <w:numPr>
          <w:ilvl w:val="0"/>
          <w:numId w:val="2"/>
        </w:numPr>
        <w:spacing w:line="276" w:lineRule="auto"/>
        <w:ind w:left="714" w:hanging="357"/>
        <w:rPr>
          <w:sz w:val="28"/>
        </w:rPr>
      </w:pPr>
      <w:r>
        <w:rPr>
          <w:sz w:val="28"/>
        </w:rPr>
        <w:t>Вредный фактор рабочей среды.</w:t>
      </w:r>
    </w:p>
    <w:p w:rsidR="00000E7A" w:rsidRDefault="00000E7A" w:rsidP="00000E7A">
      <w:pPr>
        <w:numPr>
          <w:ilvl w:val="0"/>
          <w:numId w:val="2"/>
        </w:numPr>
        <w:spacing w:line="276" w:lineRule="auto"/>
        <w:ind w:left="714" w:hanging="357"/>
        <w:rPr>
          <w:sz w:val="28"/>
        </w:rPr>
      </w:pPr>
      <w:proofErr w:type="gramStart"/>
      <w:r>
        <w:rPr>
          <w:sz w:val="28"/>
        </w:rPr>
        <w:t>Классификация вредных факторов производственной среды: физические, химические, биологические.</w:t>
      </w:r>
      <w:proofErr w:type="gramEnd"/>
    </w:p>
    <w:p w:rsidR="00000E7A" w:rsidRDefault="00000E7A" w:rsidP="00000E7A">
      <w:pPr>
        <w:numPr>
          <w:ilvl w:val="0"/>
          <w:numId w:val="2"/>
        </w:numPr>
        <w:spacing w:line="276" w:lineRule="auto"/>
        <w:ind w:left="714" w:hanging="357"/>
        <w:rPr>
          <w:sz w:val="28"/>
        </w:rPr>
      </w:pPr>
      <w:r>
        <w:rPr>
          <w:sz w:val="28"/>
        </w:rPr>
        <w:t>Факторы трудового процесса: тяжесть и напряженность труда.</w:t>
      </w:r>
    </w:p>
    <w:p w:rsidR="00000E7A" w:rsidRDefault="00000E7A" w:rsidP="00000E7A">
      <w:pPr>
        <w:numPr>
          <w:ilvl w:val="0"/>
          <w:numId w:val="2"/>
        </w:numPr>
        <w:spacing w:line="276" w:lineRule="auto"/>
        <w:ind w:left="714" w:hanging="357"/>
        <w:rPr>
          <w:sz w:val="28"/>
        </w:rPr>
      </w:pPr>
      <w:r>
        <w:rPr>
          <w:sz w:val="28"/>
        </w:rPr>
        <w:t>Определение понятия «опасный фактор рабочей среды».</w:t>
      </w:r>
    </w:p>
    <w:p w:rsidR="00000E7A" w:rsidRDefault="00000E7A" w:rsidP="00000E7A">
      <w:pPr>
        <w:numPr>
          <w:ilvl w:val="0"/>
          <w:numId w:val="2"/>
        </w:numPr>
        <w:spacing w:line="276" w:lineRule="auto"/>
        <w:ind w:left="714" w:hanging="357"/>
        <w:rPr>
          <w:sz w:val="28"/>
        </w:rPr>
      </w:pPr>
      <w:r>
        <w:rPr>
          <w:sz w:val="28"/>
        </w:rPr>
        <w:t>Гигиенические нормативы условий труда.</w:t>
      </w:r>
    </w:p>
    <w:p w:rsidR="00000E7A" w:rsidRDefault="00000E7A" w:rsidP="00000E7A">
      <w:pPr>
        <w:numPr>
          <w:ilvl w:val="0"/>
          <w:numId w:val="2"/>
        </w:numPr>
        <w:spacing w:line="276" w:lineRule="auto"/>
        <w:ind w:left="714" w:hanging="357"/>
        <w:rPr>
          <w:sz w:val="28"/>
        </w:rPr>
      </w:pPr>
      <w:r>
        <w:rPr>
          <w:sz w:val="28"/>
        </w:rPr>
        <w:t>Общие принципы гигиенической классификации условий труда.</w:t>
      </w:r>
    </w:p>
    <w:p w:rsidR="00000E7A" w:rsidRDefault="00000E7A" w:rsidP="00000E7A">
      <w:pPr>
        <w:numPr>
          <w:ilvl w:val="0"/>
          <w:numId w:val="2"/>
        </w:numPr>
        <w:spacing w:line="276" w:lineRule="auto"/>
        <w:ind w:left="714" w:hanging="357"/>
        <w:rPr>
          <w:sz w:val="28"/>
        </w:rPr>
      </w:pPr>
      <w:r>
        <w:rPr>
          <w:sz w:val="28"/>
        </w:rPr>
        <w:t>Оптимальные условия труда.</w:t>
      </w:r>
    </w:p>
    <w:p w:rsidR="00000E7A" w:rsidRDefault="00000E7A" w:rsidP="00000E7A">
      <w:pPr>
        <w:numPr>
          <w:ilvl w:val="0"/>
          <w:numId w:val="2"/>
        </w:numPr>
        <w:spacing w:line="276" w:lineRule="auto"/>
        <w:ind w:left="714" w:hanging="357"/>
        <w:rPr>
          <w:sz w:val="28"/>
        </w:rPr>
      </w:pPr>
      <w:r>
        <w:rPr>
          <w:sz w:val="28"/>
        </w:rPr>
        <w:t>Допустимые условия труда.</w:t>
      </w:r>
    </w:p>
    <w:p w:rsidR="00000E7A" w:rsidRDefault="00000E7A" w:rsidP="00000E7A">
      <w:pPr>
        <w:numPr>
          <w:ilvl w:val="0"/>
          <w:numId w:val="2"/>
        </w:numPr>
        <w:spacing w:line="276" w:lineRule="auto"/>
        <w:ind w:left="714" w:hanging="357"/>
        <w:rPr>
          <w:sz w:val="28"/>
        </w:rPr>
      </w:pPr>
      <w:r>
        <w:rPr>
          <w:sz w:val="28"/>
        </w:rPr>
        <w:t>Вредные условия труда.</w:t>
      </w:r>
    </w:p>
    <w:p w:rsidR="00000E7A" w:rsidRDefault="00000E7A" w:rsidP="00000E7A">
      <w:pPr>
        <w:numPr>
          <w:ilvl w:val="0"/>
          <w:numId w:val="2"/>
        </w:numPr>
        <w:spacing w:line="276" w:lineRule="auto"/>
        <w:ind w:left="714" w:hanging="357"/>
        <w:rPr>
          <w:sz w:val="28"/>
        </w:rPr>
      </w:pPr>
      <w:r>
        <w:rPr>
          <w:sz w:val="28"/>
        </w:rPr>
        <w:t>Опасные условия труда.</w:t>
      </w:r>
    </w:p>
    <w:p w:rsidR="00000E7A" w:rsidRDefault="00000E7A" w:rsidP="00000E7A">
      <w:pPr>
        <w:numPr>
          <w:ilvl w:val="0"/>
          <w:numId w:val="2"/>
        </w:numPr>
        <w:spacing w:line="276" w:lineRule="auto"/>
        <w:ind w:left="714" w:hanging="357"/>
        <w:rPr>
          <w:sz w:val="28"/>
        </w:rPr>
      </w:pPr>
      <w:r>
        <w:rPr>
          <w:sz w:val="28"/>
        </w:rPr>
        <w:t>Контроль химических факторов.</w:t>
      </w:r>
    </w:p>
    <w:p w:rsidR="00000E7A" w:rsidRDefault="00000E7A" w:rsidP="00000E7A">
      <w:pPr>
        <w:numPr>
          <w:ilvl w:val="0"/>
          <w:numId w:val="2"/>
        </w:numPr>
        <w:spacing w:line="276" w:lineRule="auto"/>
        <w:ind w:left="714" w:hanging="357"/>
        <w:rPr>
          <w:sz w:val="28"/>
        </w:rPr>
      </w:pPr>
      <w:r>
        <w:rPr>
          <w:sz w:val="28"/>
        </w:rPr>
        <w:t>Контроль биологических факторов.</w:t>
      </w:r>
    </w:p>
    <w:p w:rsidR="00000E7A" w:rsidRDefault="00000E7A" w:rsidP="00000E7A">
      <w:pPr>
        <w:numPr>
          <w:ilvl w:val="0"/>
          <w:numId w:val="2"/>
        </w:numPr>
        <w:spacing w:line="276" w:lineRule="auto"/>
        <w:ind w:left="714" w:hanging="357"/>
        <w:rPr>
          <w:sz w:val="28"/>
        </w:rPr>
      </w:pPr>
      <w:r>
        <w:rPr>
          <w:sz w:val="28"/>
        </w:rPr>
        <w:t>Оценка микроклимата производственной зоны.</w:t>
      </w:r>
    </w:p>
    <w:p w:rsidR="00000E7A" w:rsidRDefault="00000E7A" w:rsidP="00000E7A">
      <w:pPr>
        <w:numPr>
          <w:ilvl w:val="0"/>
          <w:numId w:val="2"/>
        </w:numPr>
        <w:spacing w:line="276" w:lineRule="auto"/>
        <w:ind w:left="714" w:hanging="357"/>
        <w:rPr>
          <w:sz w:val="28"/>
        </w:rPr>
      </w:pPr>
      <w:r>
        <w:rPr>
          <w:sz w:val="28"/>
        </w:rPr>
        <w:lastRenderedPageBreak/>
        <w:t>Оптимальные показатели микроклимата.</w:t>
      </w:r>
    </w:p>
    <w:p w:rsidR="00000E7A" w:rsidRDefault="00000E7A" w:rsidP="00000E7A">
      <w:pPr>
        <w:numPr>
          <w:ilvl w:val="0"/>
          <w:numId w:val="2"/>
        </w:numPr>
        <w:spacing w:line="276" w:lineRule="auto"/>
        <w:ind w:left="714" w:hanging="357"/>
        <w:rPr>
          <w:sz w:val="28"/>
        </w:rPr>
      </w:pPr>
      <w:r>
        <w:rPr>
          <w:sz w:val="28"/>
        </w:rPr>
        <w:t>Характеристики световой среды.</w:t>
      </w:r>
    </w:p>
    <w:p w:rsidR="00000E7A" w:rsidRDefault="00000E7A" w:rsidP="00000E7A">
      <w:pPr>
        <w:numPr>
          <w:ilvl w:val="0"/>
          <w:numId w:val="2"/>
        </w:numPr>
        <w:spacing w:line="276" w:lineRule="auto"/>
        <w:ind w:left="714" w:hanging="357"/>
        <w:rPr>
          <w:sz w:val="28"/>
        </w:rPr>
      </w:pPr>
      <w:r>
        <w:rPr>
          <w:sz w:val="28"/>
        </w:rPr>
        <w:t>Основные требования к производственному освещению.</w:t>
      </w:r>
    </w:p>
    <w:p w:rsidR="00000E7A" w:rsidRDefault="00000E7A" w:rsidP="00000E7A">
      <w:pPr>
        <w:numPr>
          <w:ilvl w:val="0"/>
          <w:numId w:val="2"/>
        </w:numPr>
        <w:spacing w:line="276" w:lineRule="auto"/>
        <w:ind w:left="714" w:hanging="357"/>
        <w:rPr>
          <w:sz w:val="28"/>
        </w:rPr>
      </w:pPr>
      <w:r>
        <w:rPr>
          <w:sz w:val="28"/>
        </w:rPr>
        <w:t>Защита от воздействия ЭМП.</w:t>
      </w:r>
    </w:p>
    <w:p w:rsidR="00000E7A" w:rsidRDefault="00000E7A" w:rsidP="00000E7A">
      <w:pPr>
        <w:numPr>
          <w:ilvl w:val="0"/>
          <w:numId w:val="2"/>
        </w:numPr>
        <w:spacing w:line="276" w:lineRule="auto"/>
        <w:ind w:left="714" w:hanging="357"/>
        <w:rPr>
          <w:sz w:val="28"/>
        </w:rPr>
      </w:pPr>
      <w:r>
        <w:rPr>
          <w:sz w:val="28"/>
        </w:rPr>
        <w:t>Нормативные требования продолжительности работы на ПК.</w:t>
      </w:r>
    </w:p>
    <w:p w:rsidR="00000E7A" w:rsidRDefault="00000E7A" w:rsidP="00000E7A">
      <w:pPr>
        <w:numPr>
          <w:ilvl w:val="0"/>
          <w:numId w:val="2"/>
        </w:numPr>
        <w:spacing w:line="276" w:lineRule="auto"/>
        <w:ind w:left="714" w:hanging="357"/>
        <w:rPr>
          <w:sz w:val="28"/>
        </w:rPr>
      </w:pPr>
      <w:proofErr w:type="gramStart"/>
      <w:r>
        <w:rPr>
          <w:sz w:val="28"/>
        </w:rPr>
        <w:t>Методический подход</w:t>
      </w:r>
      <w:proofErr w:type="gramEnd"/>
      <w:r>
        <w:rPr>
          <w:sz w:val="28"/>
        </w:rPr>
        <w:t xml:space="preserve"> к контролю факторов рабочей среды.</w:t>
      </w:r>
    </w:p>
    <w:p w:rsidR="00000E7A" w:rsidRDefault="00000E7A" w:rsidP="00000E7A">
      <w:pPr>
        <w:numPr>
          <w:ilvl w:val="0"/>
          <w:numId w:val="2"/>
        </w:numPr>
        <w:spacing w:line="276" w:lineRule="auto"/>
        <w:ind w:left="714" w:hanging="357"/>
        <w:rPr>
          <w:sz w:val="28"/>
        </w:rPr>
      </w:pPr>
      <w:r>
        <w:rPr>
          <w:sz w:val="28"/>
        </w:rPr>
        <w:t>Показатели оценки напряженности трудового процесса.</w:t>
      </w:r>
    </w:p>
    <w:p w:rsidR="00000E7A" w:rsidRDefault="00000E7A" w:rsidP="00000E7A">
      <w:pPr>
        <w:numPr>
          <w:ilvl w:val="0"/>
          <w:numId w:val="2"/>
        </w:numPr>
        <w:spacing w:line="276" w:lineRule="auto"/>
        <w:ind w:left="714" w:hanging="357"/>
        <w:rPr>
          <w:sz w:val="28"/>
        </w:rPr>
      </w:pPr>
      <w:r>
        <w:rPr>
          <w:sz w:val="28"/>
        </w:rPr>
        <w:t>Нормативная база безопасности труда.</w:t>
      </w:r>
    </w:p>
    <w:p w:rsidR="00000E7A" w:rsidRDefault="00000E7A" w:rsidP="00000E7A">
      <w:pPr>
        <w:spacing w:line="276" w:lineRule="auto"/>
        <w:rPr>
          <w:sz w:val="28"/>
        </w:rPr>
      </w:pPr>
    </w:p>
    <w:p w:rsidR="00000E7A" w:rsidRDefault="00000E7A" w:rsidP="00000E7A">
      <w:pPr>
        <w:spacing w:line="276" w:lineRule="auto"/>
        <w:rPr>
          <w:sz w:val="28"/>
        </w:rPr>
      </w:pPr>
    </w:p>
    <w:p w:rsidR="006F5591" w:rsidRDefault="006F5591">
      <w:bookmarkStart w:id="3" w:name="_GoBack"/>
      <w:bookmarkEnd w:id="3"/>
    </w:p>
    <w:sectPr w:rsidR="006F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5EEA"/>
    <w:multiLevelType w:val="hybridMultilevel"/>
    <w:tmpl w:val="11C4E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7E6952"/>
    <w:multiLevelType w:val="hybridMultilevel"/>
    <w:tmpl w:val="053AC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A8"/>
    <w:rsid w:val="00000E7A"/>
    <w:rsid w:val="00100DA8"/>
    <w:rsid w:val="006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0E7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E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00E7A"/>
    <w:rPr>
      <w:color w:val="0000FF"/>
      <w:u w:val="single"/>
    </w:rPr>
  </w:style>
  <w:style w:type="paragraph" w:styleId="a4">
    <w:name w:val="Title"/>
    <w:basedOn w:val="a"/>
    <w:link w:val="a5"/>
    <w:qFormat/>
    <w:rsid w:val="00000E7A"/>
    <w:pPr>
      <w:jc w:val="center"/>
    </w:pPr>
    <w:rPr>
      <w:b/>
      <w:bCs/>
      <w:sz w:val="28"/>
      <w:u w:val="single"/>
    </w:rPr>
  </w:style>
  <w:style w:type="character" w:customStyle="1" w:styleId="a5">
    <w:name w:val="Название Знак"/>
    <w:basedOn w:val="a0"/>
    <w:link w:val="a4"/>
    <w:rsid w:val="00000E7A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0E7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E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00E7A"/>
    <w:rPr>
      <w:color w:val="0000FF"/>
      <w:u w:val="single"/>
    </w:rPr>
  </w:style>
  <w:style w:type="paragraph" w:styleId="a4">
    <w:name w:val="Title"/>
    <w:basedOn w:val="a"/>
    <w:link w:val="a5"/>
    <w:qFormat/>
    <w:rsid w:val="00000E7A"/>
    <w:pPr>
      <w:jc w:val="center"/>
    </w:pPr>
    <w:rPr>
      <w:b/>
      <w:bCs/>
      <w:sz w:val="28"/>
      <w:u w:val="single"/>
    </w:rPr>
  </w:style>
  <w:style w:type="character" w:customStyle="1" w:styleId="a5">
    <w:name w:val="Название Знак"/>
    <w:basedOn w:val="a0"/>
    <w:link w:val="a4"/>
    <w:rsid w:val="00000E7A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0;&#1085;&#1076;&#1088;&#1077;&#1081;\Desktop\&#1053;&#1086;&#1074;&#1072;&#1103;%20&#1087;&#1072;&#1087;&#1082;&#1072;%20(4)\Osnovy_bezopasnosti_truda._Zachet_s_ocenkoi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0</DocSecurity>
  <Lines>13</Lines>
  <Paragraphs>3</Paragraphs>
  <ScaleCrop>false</ScaleCrop>
  <Company>diakov.net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2018-06-26T11:51:00Z</dcterms:created>
  <dcterms:modified xsi:type="dcterms:W3CDTF">2018-06-26T11:52:00Z</dcterms:modified>
</cp:coreProperties>
</file>