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1F" w:rsidRDefault="0033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курсовой: «Управление торговым персоналом в маркетинге»</w:t>
      </w:r>
    </w:p>
    <w:p w:rsidR="0033713B" w:rsidRDefault="0033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Объем: 40-50 страниц, 14 шрифт, 1,5 интервал. Слева 2,5; сверху 1,5; справа 1;</w:t>
      </w:r>
    </w:p>
    <w:p w:rsidR="0033713B" w:rsidRDefault="0033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по центру сверху.</w:t>
      </w:r>
    </w:p>
    <w:p w:rsidR="0033713B" w:rsidRP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выделять ни жирным ни курсивом. Максимум </w:t>
      </w:r>
      <w:r>
        <w:rPr>
          <w:rFonts w:ascii="Times New Roman" w:hAnsi="Times New Roman" w:cs="Times New Roman"/>
          <w:sz w:val="28"/>
          <w:szCs w:val="28"/>
          <w:lang w:val="en-US"/>
        </w:rPr>
        <w:t>Caps</w:t>
      </w:r>
      <w:r w:rsidRPr="00FB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lock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не менее 1,5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более 2. 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не менее 15 источников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АНТИПЛАГИАТ ОРИГИНАЛЬНОСТЬ не менее 55%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 w:rsidRPr="00FB3AB9">
        <w:rPr>
          <w:rFonts w:ascii="Times New Roman" w:hAnsi="Times New Roman" w:cs="Times New Roman"/>
          <w:color w:val="FF0000"/>
          <w:sz w:val="28"/>
          <w:szCs w:val="28"/>
        </w:rPr>
        <w:t>Презентация:</w:t>
      </w:r>
      <w:r>
        <w:rPr>
          <w:rFonts w:ascii="Times New Roman" w:hAnsi="Times New Roman" w:cs="Times New Roman"/>
          <w:sz w:val="28"/>
          <w:szCs w:val="28"/>
        </w:rPr>
        <w:t xml:space="preserve"> белый фон.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1 слайде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 слайде цели и задачи работы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3 предмет и объект исследования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4,5 Теория аспектов исследования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Характеристика объекта исследования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7-8 Характеристика на деятельность компании, анализ деятельности за 3 года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Выявленная проблема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10-11 Предлагаемые решения проблемы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спасибо за внимания</w:t>
      </w:r>
    </w:p>
    <w:p w:rsidR="00FB3AB9" w:rsidRDefault="00FB3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из челябинской области. Можно использовать </w:t>
      </w:r>
      <w:r w:rsidR="00307E7E">
        <w:rPr>
          <w:rFonts w:ascii="Times New Roman" w:hAnsi="Times New Roman" w:cs="Times New Roman"/>
          <w:b/>
          <w:sz w:val="28"/>
          <w:szCs w:val="28"/>
        </w:rPr>
        <w:t xml:space="preserve">например 1 </w:t>
      </w:r>
      <w:r w:rsidR="00974FAE">
        <w:rPr>
          <w:rFonts w:ascii="Times New Roman" w:hAnsi="Times New Roman" w:cs="Times New Roman"/>
          <w:b/>
          <w:sz w:val="28"/>
          <w:szCs w:val="28"/>
        </w:rPr>
        <w:t>ф</w:t>
      </w:r>
      <w:r w:rsidR="00307E7E">
        <w:rPr>
          <w:rFonts w:ascii="Times New Roman" w:hAnsi="Times New Roman" w:cs="Times New Roman"/>
          <w:b/>
          <w:sz w:val="28"/>
          <w:szCs w:val="28"/>
        </w:rPr>
        <w:t xml:space="preserve">илиал магазина магнит, пятерочка, </w:t>
      </w:r>
      <w:proofErr w:type="spellStart"/>
      <w:r w:rsidR="00307E7E">
        <w:rPr>
          <w:rFonts w:ascii="Times New Roman" w:hAnsi="Times New Roman" w:cs="Times New Roman"/>
          <w:b/>
          <w:sz w:val="28"/>
          <w:szCs w:val="28"/>
        </w:rPr>
        <w:t>дикси</w:t>
      </w:r>
      <w:proofErr w:type="spellEnd"/>
      <w:r w:rsidR="00307E7E">
        <w:rPr>
          <w:rFonts w:ascii="Times New Roman" w:hAnsi="Times New Roman" w:cs="Times New Roman"/>
          <w:b/>
          <w:sz w:val="28"/>
          <w:szCs w:val="28"/>
        </w:rPr>
        <w:t xml:space="preserve"> и т.д. но не обязательно магазин.</w:t>
      </w:r>
    </w:p>
    <w:p w:rsidR="00974FAE" w:rsidRDefault="00974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процесс управление торговым персоналом в маркетинге</w:t>
      </w:r>
    </w:p>
    <w:p w:rsidR="00974FAE" w:rsidRDefault="00974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 исходя из содержания.</w:t>
      </w:r>
    </w:p>
    <w:p w:rsidR="00974FAE" w:rsidRDefault="00974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Предмет; теория </w:t>
      </w:r>
    </w:p>
    <w:p w:rsidR="00974FAE" w:rsidRDefault="00974F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Обьект</w:t>
      </w:r>
      <w:proofErr w:type="spellEnd"/>
      <w:r>
        <w:rPr>
          <w:rFonts w:ascii="Times New Roman" w:hAnsi="Times New Roman" w:cs="Times New Roman"/>
          <w:sz w:val="28"/>
          <w:szCs w:val="28"/>
        </w:rPr>
        <w:t>: организация на основании которой делается практическая часть</w:t>
      </w:r>
    </w:p>
    <w:p w:rsidR="00974FAE" w:rsidRPr="00974FAE" w:rsidRDefault="00974FAE">
      <w:pPr>
        <w:rPr>
          <w:rFonts w:ascii="Times New Roman" w:hAnsi="Times New Roman" w:cs="Times New Roman"/>
          <w:sz w:val="28"/>
          <w:szCs w:val="28"/>
        </w:rPr>
      </w:pPr>
    </w:p>
    <w:p w:rsidR="00974FAE" w:rsidRDefault="00974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Главы:</w:t>
      </w:r>
    </w:p>
    <w:p w:rsidR="00974FAE" w:rsidRDefault="00974FAE" w:rsidP="00974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FAE">
        <w:rPr>
          <w:rFonts w:ascii="Times New Roman" w:hAnsi="Times New Roman" w:cs="Times New Roman"/>
          <w:sz w:val="28"/>
          <w:szCs w:val="28"/>
        </w:rPr>
        <w:t xml:space="preserve">Теоретические аспекты изучения системы управления персоналом в маркетинге </w:t>
      </w:r>
    </w:p>
    <w:p w:rsidR="00974FAE" w:rsidRDefault="00974FAE" w:rsidP="00974FA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рассматриваем системы управление персоналом</w:t>
      </w:r>
    </w:p>
    <w:p w:rsidR="00974FAE" w:rsidRPr="00974FAE" w:rsidRDefault="00974FAE" w:rsidP="00974FA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управление персоналом в торг организациях</w:t>
      </w:r>
    </w:p>
    <w:p w:rsidR="00974FAE" w:rsidRDefault="00974FAE" w:rsidP="00974FA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осуществления управления торговым персоналом</w:t>
      </w:r>
    </w:p>
    <w:p w:rsidR="00974FAE" w:rsidRDefault="00541976" w:rsidP="00541976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главе только теоретическая часть)</w:t>
      </w:r>
    </w:p>
    <w:p w:rsidR="00541976" w:rsidRDefault="00541976" w:rsidP="005419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персоналом в например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магнит.</w:t>
      </w:r>
    </w:p>
    <w:p w:rsidR="00541976" w:rsidRDefault="00541976" w:rsidP="0054197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магнита</w:t>
      </w:r>
    </w:p>
    <w:p w:rsidR="00541976" w:rsidRDefault="00541976" w:rsidP="0054197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за 3 года</w:t>
      </w:r>
    </w:p>
    <w:p w:rsidR="00541976" w:rsidRDefault="00541976" w:rsidP="0054197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</w:t>
      </w:r>
    </w:p>
    <w:p w:rsidR="00541976" w:rsidRDefault="00541976" w:rsidP="005419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совершенствованию системы управления торговым персоналом</w:t>
      </w:r>
    </w:p>
    <w:p w:rsidR="00541976" w:rsidRPr="00541976" w:rsidRDefault="00541976" w:rsidP="005419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это выводы по работе.</w:t>
      </w:r>
      <w:bookmarkStart w:id="0" w:name="_GoBack"/>
      <w:bookmarkEnd w:id="0"/>
    </w:p>
    <w:p w:rsidR="00974FAE" w:rsidRDefault="00974FAE">
      <w:pPr>
        <w:rPr>
          <w:rFonts w:ascii="Times New Roman" w:hAnsi="Times New Roman" w:cs="Times New Roman"/>
          <w:b/>
          <w:sz w:val="28"/>
          <w:szCs w:val="28"/>
        </w:rPr>
      </w:pPr>
    </w:p>
    <w:p w:rsidR="00307E7E" w:rsidRPr="00FB3AB9" w:rsidRDefault="00974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AB9" w:rsidRDefault="00FB3AB9">
      <w:pPr>
        <w:rPr>
          <w:rFonts w:ascii="Times New Roman" w:hAnsi="Times New Roman" w:cs="Times New Roman"/>
          <w:sz w:val="28"/>
          <w:szCs w:val="28"/>
        </w:rPr>
      </w:pPr>
    </w:p>
    <w:p w:rsidR="00FB3AB9" w:rsidRPr="00FB3AB9" w:rsidRDefault="00FB3AB9">
      <w:pPr>
        <w:rPr>
          <w:rFonts w:ascii="Times New Roman" w:hAnsi="Times New Roman" w:cs="Times New Roman"/>
          <w:sz w:val="28"/>
          <w:szCs w:val="28"/>
        </w:rPr>
      </w:pPr>
    </w:p>
    <w:sectPr w:rsidR="00FB3AB9" w:rsidRPr="00FB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2D09"/>
    <w:multiLevelType w:val="multilevel"/>
    <w:tmpl w:val="01A2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E"/>
    <w:rsid w:val="00307E7E"/>
    <w:rsid w:val="0033713B"/>
    <w:rsid w:val="003A602E"/>
    <w:rsid w:val="00541976"/>
    <w:rsid w:val="00797C36"/>
    <w:rsid w:val="00974FAE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D99EA-AB6E-40F8-A738-845A5CE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2018-09-04T17:01:00Z</dcterms:created>
  <dcterms:modified xsi:type="dcterms:W3CDTF">2018-09-04T17:01:00Z</dcterms:modified>
</cp:coreProperties>
</file>