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7D1" w:rsidRPr="00E647B2" w:rsidRDefault="005A57D1" w:rsidP="005A57D1">
      <w:pPr>
        <w:pStyle w:val="a3"/>
        <w:numPr>
          <w:ilvl w:val="0"/>
          <w:numId w:val="1"/>
        </w:numPr>
      </w:pPr>
      <w:r w:rsidRPr="00E647B2">
        <w:t>Задание</w:t>
      </w:r>
    </w:p>
    <w:p w:rsidR="005A57D1" w:rsidRPr="00E647B2" w:rsidRDefault="005A57D1" w:rsidP="005A57D1">
      <w:pPr>
        <w:jc w:val="both"/>
      </w:pPr>
      <w:r w:rsidRPr="00E647B2">
        <w:t xml:space="preserve">Для заданного в </w:t>
      </w:r>
      <w:proofErr w:type="spellStart"/>
      <w:r w:rsidRPr="00E647B2">
        <w:rPr>
          <w:lang w:val="en-US"/>
        </w:rPr>
        <w:t>Pv</w:t>
      </w:r>
      <w:proofErr w:type="spellEnd"/>
      <w:r w:rsidRPr="00E647B2">
        <w:t>-диаграмме газового цикла, в котором рабочим телом является идеальный газ, необходимо:</w:t>
      </w:r>
    </w:p>
    <w:p w:rsidR="005A57D1" w:rsidRPr="00E647B2" w:rsidRDefault="005A57D1" w:rsidP="005A57D1">
      <w:pPr>
        <w:ind w:firstLine="709"/>
        <w:jc w:val="both"/>
      </w:pPr>
      <w:r w:rsidRPr="00E647B2">
        <w:t>- определить недостающие параметры в характерных точках цикла;</w:t>
      </w:r>
    </w:p>
    <w:p w:rsidR="005A57D1" w:rsidRPr="00E647B2" w:rsidRDefault="005A57D1" w:rsidP="005A57D1">
      <w:pPr>
        <w:ind w:firstLine="709"/>
        <w:jc w:val="both"/>
      </w:pPr>
      <w:r w:rsidRPr="00E647B2">
        <w:t>- рассчитать для каждого процесса изменение</w:t>
      </w:r>
      <w:r>
        <w:t xml:space="preserve"> внутренней энергии, работу, ко</w:t>
      </w:r>
      <w:r w:rsidRPr="00E647B2">
        <w:t>личество теплоты, изменение энтальпии и энтропии;</w:t>
      </w:r>
    </w:p>
    <w:p w:rsidR="005A57D1" w:rsidRPr="00E647B2" w:rsidRDefault="005A57D1" w:rsidP="005A57D1">
      <w:pPr>
        <w:ind w:firstLine="709"/>
        <w:jc w:val="both"/>
      </w:pPr>
      <w:r w:rsidRPr="00E647B2">
        <w:t>- для цикла в целом определить количество подведенной и отведенной теплоты, работу цикла, термический КПД цикла;</w:t>
      </w:r>
    </w:p>
    <w:p w:rsidR="005A57D1" w:rsidRDefault="005A57D1" w:rsidP="005A57D1">
      <w:pPr>
        <w:ind w:firstLine="709"/>
        <w:jc w:val="both"/>
      </w:pPr>
      <w:r w:rsidRPr="00E647B2">
        <w:t xml:space="preserve">- изобразить в выбранном масштабе термодинамический цикл в диаграммах </w:t>
      </w:r>
      <w:proofErr w:type="spellStart"/>
      <w:r w:rsidRPr="00E647B2">
        <w:rPr>
          <w:lang w:val="en-US"/>
        </w:rPr>
        <w:t>Pv</w:t>
      </w:r>
      <w:proofErr w:type="spellEnd"/>
      <w:r w:rsidRPr="00E647B2">
        <w:t xml:space="preserve">- и </w:t>
      </w:r>
      <w:proofErr w:type="spellStart"/>
      <w:r w:rsidRPr="00E647B2">
        <w:rPr>
          <w:lang w:val="en-US"/>
        </w:rPr>
        <w:t>Ts</w:t>
      </w:r>
      <w:proofErr w:type="spellEnd"/>
      <w:r w:rsidRPr="00E647B2">
        <w:t>.</w:t>
      </w:r>
    </w:p>
    <w:p w:rsidR="005A57D1" w:rsidRDefault="005A57D1" w:rsidP="005A57D1">
      <w:pPr>
        <w:ind w:firstLine="709"/>
        <w:jc w:val="both"/>
      </w:pPr>
    </w:p>
    <w:p w:rsidR="005A57D1" w:rsidRDefault="005A57D1" w:rsidP="005A57D1">
      <w:pPr>
        <w:ind w:firstLine="709"/>
        <w:jc w:val="both"/>
      </w:pPr>
      <w:r>
        <w:t>2. Порядок расчета:</w:t>
      </w:r>
    </w:p>
    <w:p w:rsidR="005A57D1" w:rsidRDefault="005A57D1" w:rsidP="005A57D1">
      <w:pPr>
        <w:ind w:firstLine="709"/>
        <w:jc w:val="both"/>
      </w:pPr>
      <w:r>
        <w:t>-  Определение недостающих параметров в характерных точках цикла.</w:t>
      </w:r>
    </w:p>
    <w:p w:rsidR="005A57D1" w:rsidRDefault="005A57D1" w:rsidP="005A57D1">
      <w:pPr>
        <w:ind w:firstLine="709"/>
        <w:jc w:val="both"/>
      </w:pPr>
      <w:r>
        <w:t>- Определение изменения внутренней энергии, работы, количества тепла, изменения энтальпии и энтропии процессов цикла.</w:t>
      </w:r>
    </w:p>
    <w:p w:rsidR="005A57D1" w:rsidRDefault="005A57D1" w:rsidP="005A57D1">
      <w:pPr>
        <w:ind w:firstLine="709"/>
        <w:jc w:val="both"/>
      </w:pPr>
      <w:r>
        <w:t>- Для цикла в целом - определение количества подведенного и отведенного тепла, работы цикла, термического КПД цикла.</w:t>
      </w:r>
    </w:p>
    <w:p w:rsidR="005A57D1" w:rsidRDefault="005A57D1" w:rsidP="005A57D1">
      <w:pPr>
        <w:ind w:firstLine="709"/>
        <w:jc w:val="both"/>
      </w:pPr>
      <w:r w:rsidRPr="00984F63">
        <w:t>- Построени</w:t>
      </w:r>
      <w:r>
        <w:t xml:space="preserve">е </w:t>
      </w:r>
      <w:r w:rsidRPr="00E647B2">
        <w:t>в выбр</w:t>
      </w:r>
      <w:r>
        <w:t>анном масштабе термодинамического</w:t>
      </w:r>
      <w:r w:rsidRPr="00E647B2">
        <w:t xml:space="preserve"> цикл</w:t>
      </w:r>
      <w:r>
        <w:t>а</w:t>
      </w:r>
      <w:r w:rsidRPr="00E647B2">
        <w:t xml:space="preserve"> в диаграммах </w:t>
      </w:r>
      <w:proofErr w:type="spellStart"/>
      <w:r w:rsidRPr="00E647B2">
        <w:rPr>
          <w:lang w:val="en-US"/>
        </w:rPr>
        <w:t>Pv</w:t>
      </w:r>
      <w:proofErr w:type="spellEnd"/>
      <w:r w:rsidRPr="00E647B2">
        <w:t xml:space="preserve">- и </w:t>
      </w:r>
      <w:proofErr w:type="spellStart"/>
      <w:r w:rsidRPr="00E647B2">
        <w:rPr>
          <w:lang w:val="en-US"/>
        </w:rPr>
        <w:t>Ts</w:t>
      </w:r>
      <w:proofErr w:type="spellEnd"/>
      <w:r w:rsidRPr="00E647B2">
        <w:t>.</w:t>
      </w:r>
    </w:p>
    <w:p w:rsidR="005A57D1" w:rsidRDefault="005A57D1" w:rsidP="005A57D1">
      <w:pPr>
        <w:ind w:firstLine="709"/>
        <w:jc w:val="both"/>
      </w:pPr>
    </w:p>
    <w:p w:rsidR="005A57D1" w:rsidRDefault="005A57D1" w:rsidP="005A57D1">
      <w:pPr>
        <w:pStyle w:val="a3"/>
        <w:numPr>
          <w:ilvl w:val="0"/>
          <w:numId w:val="2"/>
        </w:numPr>
        <w:jc w:val="both"/>
      </w:pPr>
      <w:r>
        <w:t>Исходные данные:</w:t>
      </w:r>
    </w:p>
    <w:p w:rsidR="007E174B" w:rsidRDefault="005A57D1" w:rsidP="005A57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76650" cy="264659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39" cy="2656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05650" cy="16668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Pr="0096120B" w:rsidRDefault="00843835" w:rsidP="005A57D1">
      <w:pPr>
        <w:jc w:val="center"/>
        <w:rPr>
          <w:b/>
          <w:color w:val="FF0000"/>
          <w:sz w:val="36"/>
        </w:rPr>
      </w:pPr>
      <w:r>
        <w:rPr>
          <w:b/>
          <w:color w:val="FF0000"/>
          <w:sz w:val="36"/>
        </w:rPr>
        <w:t>ШАБЛОН</w:t>
      </w:r>
      <w:r w:rsidR="005A57D1" w:rsidRPr="0096120B">
        <w:rPr>
          <w:b/>
          <w:color w:val="FF0000"/>
          <w:sz w:val="36"/>
          <w:lang w:val="en-US"/>
        </w:rPr>
        <w:t xml:space="preserve"> В</w:t>
      </w:r>
      <w:r>
        <w:rPr>
          <w:b/>
          <w:color w:val="FF0000"/>
          <w:sz w:val="36"/>
        </w:rPr>
        <w:t>ЫПОЛНЕНИЯ НИЖЕ</w:t>
      </w:r>
      <w:bookmarkStart w:id="0" w:name="_GoBack"/>
      <w:bookmarkEnd w:id="0"/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105650" cy="8162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</w:p>
    <w:p w:rsidR="005A57D1" w:rsidRDefault="005A57D1" w:rsidP="005A57D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101840" cy="102412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тр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184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25565" cy="102412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тр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556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5150" cy="102412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515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9905" cy="102412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тр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990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4515" cy="1024128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тр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11975" cy="10241280"/>
            <wp:effectExtent l="0" t="0" r="317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тр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97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59220" cy="102412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тр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20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57D1" w:rsidSect="005A57D1">
      <w:pgSz w:w="11906" w:h="16838"/>
      <w:pgMar w:top="426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E04A68"/>
    <w:multiLevelType w:val="hybridMultilevel"/>
    <w:tmpl w:val="BB3EE376"/>
    <w:lvl w:ilvl="0" w:tplc="FCA285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BA9488D"/>
    <w:multiLevelType w:val="hybridMultilevel"/>
    <w:tmpl w:val="29BEB7A6"/>
    <w:lvl w:ilvl="0" w:tplc="03D2116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74B"/>
    <w:rsid w:val="005A57D1"/>
    <w:rsid w:val="007E174B"/>
    <w:rsid w:val="00843835"/>
    <w:rsid w:val="0096120B"/>
    <w:rsid w:val="00A2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82577"/>
  <w15:chartTrackingRefBased/>
  <w15:docId w15:val="{D60E31C2-74DE-4787-98F4-29FEB1A3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57D1"/>
    <w:pPr>
      <w:widowControl w:val="0"/>
      <w:suppressAutoHyphens/>
      <w:spacing w:after="0" w:line="240" w:lineRule="auto"/>
    </w:pPr>
    <w:rPr>
      <w:rFonts w:ascii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57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 Паша</dc:creator>
  <cp:keywords/>
  <dc:description/>
  <cp:lastModifiedBy>Asus</cp:lastModifiedBy>
  <cp:revision>4</cp:revision>
  <dcterms:created xsi:type="dcterms:W3CDTF">2018-06-14T07:42:00Z</dcterms:created>
  <dcterms:modified xsi:type="dcterms:W3CDTF">2018-09-05T05:27:00Z</dcterms:modified>
</cp:coreProperties>
</file>